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0521" w14:textId="72393E38" w:rsidR="003B0328" w:rsidRPr="00F80FDB" w:rsidRDefault="00017F29" w:rsidP="003B0328">
      <w:pPr>
        <w:pStyle w:val="Overskrift1"/>
        <w:spacing w:line="280" w:lineRule="auto"/>
        <w:rPr>
          <w:rFonts w:asciiTheme="minorHAnsi" w:hAnsiTheme="minorHAnsi" w:cstheme="minorBidi"/>
          <w:bCs w:val="0"/>
          <w:sz w:val="32"/>
          <w:szCs w:val="24"/>
          <w:lang w:val="en-GB"/>
        </w:rPr>
      </w:pPr>
      <w:bookmarkStart w:id="0" w:name="_Toc375321592"/>
      <w:bookmarkStart w:id="1" w:name="_Toc375511596"/>
      <w:bookmarkStart w:id="2" w:name="_Toc81820157"/>
      <w:bookmarkStart w:id="3" w:name="_Toc82682536"/>
      <w:bookmarkStart w:id="4" w:name="_Toc347317533"/>
      <w:bookmarkStart w:id="5" w:name="_Toc347318291"/>
      <w:bookmarkStart w:id="6" w:name="_Toc349639397"/>
      <w:bookmarkStart w:id="7" w:name="_Toc349652364"/>
      <w:bookmarkStart w:id="8" w:name="_Toc349654680"/>
      <w:bookmarkStart w:id="9" w:name="_Toc349655412"/>
      <w:bookmarkStart w:id="10" w:name="_Toc360186788"/>
      <w:r>
        <w:rPr>
          <w:rFonts w:asciiTheme="minorHAnsi" w:hAnsiTheme="minorHAnsi" w:cstheme="minorBidi"/>
          <w:bCs w:val="0"/>
          <w:sz w:val="32"/>
          <w:szCs w:val="24"/>
          <w:lang w:val="en-GB"/>
        </w:rPr>
        <w:t>Template</w:t>
      </w:r>
      <w:r w:rsidR="003B0328" w:rsidRPr="00F80FDB">
        <w:rPr>
          <w:rFonts w:asciiTheme="minorHAnsi" w:hAnsiTheme="minorHAnsi" w:cstheme="minorBidi"/>
          <w:bCs w:val="0"/>
          <w:sz w:val="32"/>
          <w:szCs w:val="24"/>
          <w:lang w:val="en-GB"/>
        </w:rPr>
        <w:t xml:space="preserve"> for submission of documentation for </w:t>
      </w:r>
      <w:r w:rsidR="00CB4AF9">
        <w:rPr>
          <w:rFonts w:asciiTheme="minorHAnsi" w:hAnsiTheme="minorHAnsi" w:cstheme="minorBidi"/>
          <w:bCs w:val="0"/>
          <w:sz w:val="32"/>
          <w:szCs w:val="24"/>
          <w:lang w:val="en-GB"/>
        </w:rPr>
        <w:t>s</w:t>
      </w:r>
      <w:r>
        <w:rPr>
          <w:rFonts w:asciiTheme="minorHAnsi" w:hAnsiTheme="minorHAnsi" w:cstheme="minorBidi"/>
          <w:bCs w:val="0"/>
          <w:sz w:val="32"/>
          <w:szCs w:val="24"/>
          <w:lang w:val="en-GB"/>
        </w:rPr>
        <w:t>ingle</w:t>
      </w:r>
      <w:r w:rsidR="003B0328" w:rsidRPr="00F80FDB">
        <w:rPr>
          <w:rFonts w:asciiTheme="minorHAnsi" w:hAnsiTheme="minorHAnsi" w:cstheme="minorBidi"/>
          <w:bCs w:val="0"/>
          <w:sz w:val="32"/>
          <w:szCs w:val="24"/>
          <w:lang w:val="en-GB"/>
        </w:rPr>
        <w:t xml:space="preserve"> </w:t>
      </w:r>
      <w:r w:rsidR="00CB4AF9">
        <w:rPr>
          <w:rFonts w:asciiTheme="minorHAnsi" w:hAnsiTheme="minorHAnsi" w:cstheme="minorBidi"/>
          <w:bCs w:val="0"/>
          <w:sz w:val="32"/>
          <w:szCs w:val="24"/>
          <w:lang w:val="en-GB"/>
        </w:rPr>
        <w:t>t</w:t>
      </w:r>
      <w:r w:rsidR="003B0328" w:rsidRPr="00F80FDB">
        <w:rPr>
          <w:rFonts w:asciiTheme="minorHAnsi" w:hAnsiTheme="minorHAnsi" w:cstheme="minorBidi"/>
          <w:bCs w:val="0"/>
          <w:sz w:val="32"/>
          <w:szCs w:val="24"/>
          <w:lang w:val="en-GB"/>
        </w:rPr>
        <w:t xml:space="preserve">echnology </w:t>
      </w:r>
      <w:r w:rsidR="00CB4AF9">
        <w:rPr>
          <w:rFonts w:asciiTheme="minorHAnsi" w:hAnsiTheme="minorHAnsi" w:cstheme="minorBidi"/>
          <w:bCs w:val="0"/>
          <w:sz w:val="32"/>
          <w:szCs w:val="24"/>
          <w:lang w:val="en-GB"/>
        </w:rPr>
        <w:t>a</w:t>
      </w:r>
      <w:r w:rsidRPr="00F80FDB">
        <w:rPr>
          <w:rFonts w:asciiTheme="minorHAnsi" w:hAnsiTheme="minorHAnsi" w:cstheme="minorBidi"/>
          <w:bCs w:val="0"/>
          <w:sz w:val="32"/>
          <w:szCs w:val="24"/>
          <w:lang w:val="en-GB"/>
        </w:rPr>
        <w:t xml:space="preserve">ssessment </w:t>
      </w:r>
      <w:r w:rsidR="003B0328" w:rsidRPr="00F80FDB">
        <w:rPr>
          <w:rFonts w:asciiTheme="minorHAnsi" w:hAnsiTheme="minorHAnsi" w:cstheme="minorBidi"/>
          <w:bCs w:val="0"/>
          <w:sz w:val="32"/>
          <w:szCs w:val="24"/>
          <w:lang w:val="en-GB"/>
        </w:rPr>
        <w:t xml:space="preserve">of medical </w:t>
      </w:r>
      <w:r w:rsidR="004D22BB">
        <w:rPr>
          <w:rFonts w:asciiTheme="minorHAnsi" w:hAnsiTheme="minorHAnsi" w:cstheme="minorBidi"/>
          <w:bCs w:val="0"/>
          <w:sz w:val="32"/>
          <w:szCs w:val="24"/>
          <w:lang w:val="en-GB"/>
        </w:rPr>
        <w:t>device</w:t>
      </w:r>
      <w:r w:rsidR="00CB4AF9">
        <w:rPr>
          <w:rFonts w:asciiTheme="minorHAnsi" w:hAnsiTheme="minorHAnsi" w:cstheme="minorBidi"/>
          <w:bCs w:val="0"/>
          <w:sz w:val="32"/>
          <w:szCs w:val="24"/>
          <w:lang w:val="en-GB"/>
        </w:rPr>
        <w:t>s</w:t>
      </w:r>
      <w:r w:rsidR="003B0328" w:rsidRPr="00F80FDB">
        <w:rPr>
          <w:rFonts w:asciiTheme="minorHAnsi" w:hAnsiTheme="minorHAnsi" w:cstheme="minorBidi"/>
          <w:bCs w:val="0"/>
          <w:sz w:val="32"/>
          <w:szCs w:val="24"/>
          <w:lang w:val="en-GB"/>
        </w:rPr>
        <w:t xml:space="preserve">, diagnostic </w:t>
      </w:r>
      <w:proofErr w:type="gramStart"/>
      <w:r w:rsidR="009E4289">
        <w:rPr>
          <w:rFonts w:asciiTheme="minorHAnsi" w:hAnsiTheme="minorHAnsi" w:cstheme="minorBidi"/>
          <w:bCs w:val="0"/>
          <w:sz w:val="32"/>
          <w:szCs w:val="24"/>
          <w:lang w:val="en-GB"/>
        </w:rPr>
        <w:t>interventions</w:t>
      </w:r>
      <w:proofErr w:type="gramEnd"/>
      <w:r w:rsidR="003B0328" w:rsidRPr="00F80FDB">
        <w:rPr>
          <w:rFonts w:asciiTheme="minorHAnsi" w:hAnsiTheme="minorHAnsi" w:cstheme="minorBidi"/>
          <w:bCs w:val="0"/>
          <w:sz w:val="32"/>
          <w:szCs w:val="24"/>
          <w:lang w:val="en-GB"/>
        </w:rPr>
        <w:t xml:space="preserve"> and procedures</w:t>
      </w:r>
      <w:bookmarkEnd w:id="0"/>
      <w:bookmarkEnd w:id="1"/>
      <w:r w:rsidR="00693605">
        <w:rPr>
          <w:rFonts w:asciiTheme="minorHAnsi" w:hAnsiTheme="minorHAnsi" w:cstheme="minorBidi"/>
          <w:bCs w:val="0"/>
          <w:sz w:val="32"/>
          <w:szCs w:val="24"/>
          <w:lang w:val="en-GB"/>
        </w:rPr>
        <w:t xml:space="preserve"> to the Norwegian Institute of Public Health</w:t>
      </w:r>
      <w:bookmarkEnd w:id="2"/>
      <w:bookmarkEnd w:id="3"/>
    </w:p>
    <w:p w14:paraId="100C1B60" w14:textId="09DD7448" w:rsidR="000C2047" w:rsidRPr="00924D86" w:rsidRDefault="00924D86" w:rsidP="00924D86">
      <w:pPr>
        <w:pStyle w:val="Overskrift1"/>
        <w:spacing w:line="280" w:lineRule="auto"/>
        <w:rPr>
          <w:rFonts w:cstheme="minorBidi"/>
          <w:bCs w:val="0"/>
          <w:sz w:val="32"/>
          <w:szCs w:val="24"/>
          <w:lang w:val="en-GB"/>
        </w:rPr>
      </w:pPr>
      <w:bookmarkStart w:id="11" w:name="_Toc375321593"/>
      <w:bookmarkStart w:id="12" w:name="_Toc81820158"/>
      <w:bookmarkStart w:id="13" w:name="_Toc82682537"/>
      <w:bookmarkEnd w:id="4"/>
      <w:bookmarkEnd w:id="5"/>
      <w:bookmarkEnd w:id="6"/>
      <w:bookmarkEnd w:id="7"/>
      <w:bookmarkEnd w:id="8"/>
      <w:bookmarkEnd w:id="9"/>
      <w:bookmarkEnd w:id="10"/>
      <w:r>
        <w:rPr>
          <w:rFonts w:cstheme="minorBidi"/>
          <w:bCs w:val="0"/>
          <w:sz w:val="32"/>
          <w:szCs w:val="24"/>
          <w:lang w:val="en-GB"/>
        </w:rPr>
        <w:t>About this document</w:t>
      </w:r>
      <w:bookmarkEnd w:id="11"/>
      <w:bookmarkEnd w:id="12"/>
      <w:bookmarkEnd w:id="13"/>
    </w:p>
    <w:p w14:paraId="05069FA8" w14:textId="46D8116F" w:rsidR="004564DE" w:rsidRDefault="00085A7E" w:rsidP="00323714">
      <w:pPr>
        <w:rPr>
          <w:lang w:val="en-GB"/>
        </w:rPr>
      </w:pPr>
      <w:r>
        <w:rPr>
          <w:lang w:val="en-GB"/>
        </w:rPr>
        <w:t xml:space="preserve">Single </w:t>
      </w:r>
      <w:r w:rsidR="00D25489">
        <w:rPr>
          <w:lang w:val="en-GB"/>
        </w:rPr>
        <w:t>T</w:t>
      </w:r>
      <w:r>
        <w:rPr>
          <w:lang w:val="en-GB"/>
        </w:rPr>
        <w:t xml:space="preserve">echnology </w:t>
      </w:r>
      <w:r w:rsidR="00D25489">
        <w:rPr>
          <w:lang w:val="en-GB"/>
        </w:rPr>
        <w:t>A</w:t>
      </w:r>
      <w:r>
        <w:rPr>
          <w:lang w:val="en-GB"/>
        </w:rPr>
        <w:t>ssessments (STA) is a</w:t>
      </w:r>
      <w:r w:rsidR="00D25489">
        <w:rPr>
          <w:lang w:val="en-GB"/>
        </w:rPr>
        <w:t>n</w:t>
      </w:r>
      <w:r>
        <w:rPr>
          <w:lang w:val="en-GB"/>
        </w:rPr>
        <w:t xml:space="preserve"> evidence summary focusing on effectiveness, safety</w:t>
      </w:r>
      <w:r w:rsidR="00D25489">
        <w:rPr>
          <w:lang w:val="en-GB"/>
        </w:rPr>
        <w:t>,</w:t>
      </w:r>
      <w:r>
        <w:rPr>
          <w:lang w:val="en-GB"/>
        </w:rPr>
        <w:t xml:space="preserve"> and cost</w:t>
      </w:r>
      <w:r w:rsidR="001C49C5">
        <w:rPr>
          <w:lang w:val="en-GB"/>
        </w:rPr>
        <w:t>-</w:t>
      </w:r>
      <w:r>
        <w:rPr>
          <w:lang w:val="en-GB"/>
        </w:rPr>
        <w:t>effectiv</w:t>
      </w:r>
      <w:r w:rsidR="00D25489">
        <w:rPr>
          <w:lang w:val="en-GB"/>
        </w:rPr>
        <w:t>e</w:t>
      </w:r>
      <w:r>
        <w:rPr>
          <w:lang w:val="en-GB"/>
        </w:rPr>
        <w:t xml:space="preserve">ness. </w:t>
      </w:r>
      <w:r w:rsidR="00D25489">
        <w:rPr>
          <w:lang w:val="en-GB"/>
        </w:rPr>
        <w:t xml:space="preserve">The </w:t>
      </w:r>
      <w:r w:rsidR="00323714">
        <w:rPr>
          <w:lang w:val="en-GB"/>
        </w:rPr>
        <w:t>Commissioning</w:t>
      </w:r>
      <w:r w:rsidR="00D25489">
        <w:rPr>
          <w:lang w:val="en-GB"/>
        </w:rPr>
        <w:t xml:space="preserve"> Forum can commission STA</w:t>
      </w:r>
      <w:r w:rsidR="00307019">
        <w:rPr>
          <w:lang w:val="en-GB"/>
        </w:rPr>
        <w:t>s</w:t>
      </w:r>
      <w:r w:rsidR="00D25489">
        <w:rPr>
          <w:lang w:val="en-GB"/>
        </w:rPr>
        <w:t xml:space="preserve"> when medical devices, diagnostic methods, procedures and pharmaceuticals are processed within</w:t>
      </w:r>
      <w:r w:rsidR="007F107B">
        <w:rPr>
          <w:lang w:val="en-GB"/>
        </w:rPr>
        <w:t xml:space="preserve"> </w:t>
      </w:r>
      <w:hyperlink r:id="rId11" w:history="1">
        <w:r w:rsidR="007F107B" w:rsidRPr="007F107B">
          <w:rPr>
            <w:rStyle w:val="Hyperkobling"/>
            <w:szCs w:val="24"/>
            <w:lang w:val="en-GB"/>
          </w:rPr>
          <w:t>The National System for Managed Introduction of New Health Technologies within the Specialist Health Service</w:t>
        </w:r>
      </w:hyperlink>
      <w:r w:rsidR="007F107B">
        <w:rPr>
          <w:lang w:val="en-GB"/>
        </w:rPr>
        <w:t>.</w:t>
      </w:r>
      <w:r w:rsidR="00D25489">
        <w:rPr>
          <w:lang w:val="en-GB"/>
        </w:rPr>
        <w:t xml:space="preserve"> When STAs are commissioned, the manufacturer</w:t>
      </w:r>
      <w:r w:rsidR="00CF1D08">
        <w:rPr>
          <w:lang w:val="en-GB"/>
        </w:rPr>
        <w:t>/supplier</w:t>
      </w:r>
      <w:r w:rsidR="00D25489">
        <w:rPr>
          <w:lang w:val="en-GB"/>
        </w:rPr>
        <w:t xml:space="preserve"> or a representative agent provide analyses and submit</w:t>
      </w:r>
      <w:r w:rsidR="00CF1D08">
        <w:rPr>
          <w:lang w:val="en-GB"/>
        </w:rPr>
        <w:t xml:space="preserve"> the</w:t>
      </w:r>
      <w:r w:rsidR="00D25489">
        <w:rPr>
          <w:lang w:val="en-GB"/>
        </w:rPr>
        <w:t xml:space="preserve"> </w:t>
      </w:r>
      <w:r w:rsidR="00693605">
        <w:rPr>
          <w:lang w:val="en-GB"/>
        </w:rPr>
        <w:t xml:space="preserve">relevant </w:t>
      </w:r>
      <w:r w:rsidR="00D25489">
        <w:rPr>
          <w:lang w:val="en-GB"/>
        </w:rPr>
        <w:t xml:space="preserve">documentation. </w:t>
      </w:r>
      <w:r w:rsidR="006751F1" w:rsidRPr="00323714">
        <w:rPr>
          <w:lang w:val="en-GB"/>
        </w:rPr>
        <w:t>This template applies to submission of documentation for STA</w:t>
      </w:r>
      <w:r w:rsidR="000C17AF" w:rsidRPr="00323714">
        <w:rPr>
          <w:lang w:val="en-GB"/>
        </w:rPr>
        <w:t>s</w:t>
      </w:r>
      <w:r w:rsidR="006751F1" w:rsidRPr="00323714">
        <w:rPr>
          <w:lang w:val="en-GB"/>
        </w:rPr>
        <w:t xml:space="preserve"> of medical devices, diagnostic </w:t>
      </w:r>
      <w:proofErr w:type="gramStart"/>
      <w:r w:rsidR="006751F1" w:rsidRPr="00323714">
        <w:rPr>
          <w:lang w:val="en-GB"/>
        </w:rPr>
        <w:t>methods</w:t>
      </w:r>
      <w:proofErr w:type="gramEnd"/>
      <w:r w:rsidR="006751F1" w:rsidRPr="00323714">
        <w:rPr>
          <w:lang w:val="en-GB"/>
        </w:rPr>
        <w:t xml:space="preserve"> and procedures</w:t>
      </w:r>
      <w:r w:rsidR="004564DE" w:rsidRPr="00323714">
        <w:rPr>
          <w:lang w:val="en-GB"/>
        </w:rPr>
        <w:t xml:space="preserve"> to the Norwegian Institute of Public Health (NIPH)</w:t>
      </w:r>
      <w:r w:rsidR="00693605" w:rsidRPr="00323714">
        <w:rPr>
          <w:rStyle w:val="Fotnotereferanse"/>
          <w:szCs w:val="24"/>
          <w:lang w:val="en-GB"/>
        </w:rPr>
        <w:footnoteReference w:id="1"/>
      </w:r>
      <w:r w:rsidR="004564DE" w:rsidRPr="00323714">
        <w:rPr>
          <w:lang w:val="en-GB"/>
        </w:rPr>
        <w:t>.</w:t>
      </w:r>
      <w:r w:rsidR="004564DE">
        <w:rPr>
          <w:lang w:val="en-GB"/>
        </w:rPr>
        <w:t xml:space="preserve"> </w:t>
      </w:r>
      <w:r w:rsidR="00932F1C">
        <w:rPr>
          <w:lang w:val="en-GB"/>
        </w:rPr>
        <w:t xml:space="preserve">The template is </w:t>
      </w:r>
      <w:r w:rsidR="003C1922">
        <w:rPr>
          <w:lang w:val="en-GB"/>
        </w:rPr>
        <w:t xml:space="preserve">a living document which will be </w:t>
      </w:r>
      <w:r w:rsidR="00A7067F">
        <w:rPr>
          <w:lang w:val="en-GB"/>
        </w:rPr>
        <w:t>updated when needed.</w:t>
      </w:r>
    </w:p>
    <w:p w14:paraId="47CBBF10" w14:textId="7C2568FF" w:rsidR="00F05B7F" w:rsidRPr="00323714" w:rsidRDefault="004564DE" w:rsidP="00323714">
      <w:pPr>
        <w:rPr>
          <w:lang w:val="en-GB"/>
        </w:rPr>
      </w:pPr>
      <w:r>
        <w:rPr>
          <w:lang w:val="en-GB"/>
        </w:rPr>
        <w:t xml:space="preserve">The current template </w:t>
      </w:r>
      <w:r w:rsidR="00560565">
        <w:rPr>
          <w:lang w:val="en-GB"/>
        </w:rPr>
        <w:t>is no</w:t>
      </w:r>
      <w:r w:rsidR="000F09A6">
        <w:rPr>
          <w:lang w:val="en-GB"/>
        </w:rPr>
        <w:t>t</w:t>
      </w:r>
      <w:r w:rsidR="00560565">
        <w:rPr>
          <w:lang w:val="en-GB"/>
        </w:rPr>
        <w:t xml:space="preserve"> exhaustive and </w:t>
      </w:r>
      <w:r>
        <w:rPr>
          <w:lang w:val="en-GB"/>
        </w:rPr>
        <w:t xml:space="preserve">should be used together with the </w:t>
      </w:r>
      <w:hyperlink r:id="rId12" w:history="1">
        <w:r w:rsidRPr="00F559D8">
          <w:rPr>
            <w:rStyle w:val="Hyperkobling"/>
            <w:lang w:val="en-GB"/>
          </w:rPr>
          <w:t>guideline</w:t>
        </w:r>
      </w:hyperlink>
      <w:r>
        <w:rPr>
          <w:lang w:val="en-GB"/>
        </w:rPr>
        <w:t xml:space="preserve"> </w:t>
      </w:r>
      <w:r w:rsidR="00560565">
        <w:rPr>
          <w:lang w:val="en-GB"/>
        </w:rPr>
        <w:t>in which more detailed descriptions and recommendations are provided</w:t>
      </w:r>
      <w:r>
        <w:rPr>
          <w:lang w:val="en-GB"/>
        </w:rPr>
        <w:t>.</w:t>
      </w:r>
      <w:r w:rsidR="00560565">
        <w:rPr>
          <w:lang w:val="en-GB"/>
        </w:rPr>
        <w:t xml:space="preserve"> </w:t>
      </w:r>
      <w:r w:rsidR="00F05B7F">
        <w:rPr>
          <w:lang w:val="en-GB"/>
        </w:rPr>
        <w:t>NIPH encourages manufacturers</w:t>
      </w:r>
      <w:r w:rsidR="000C17AF">
        <w:rPr>
          <w:lang w:val="en-GB"/>
        </w:rPr>
        <w:t>/suppliers</w:t>
      </w:r>
      <w:r w:rsidR="00F05B7F">
        <w:rPr>
          <w:lang w:val="en-GB"/>
        </w:rPr>
        <w:t xml:space="preserve"> to ensure that the documentation is presented systematically as proposed in this template. Deviations from the template and elements that are considered by the manufacturer not to be relevant must be justified. Documentation may be submitted in English or</w:t>
      </w:r>
      <w:r w:rsidR="0087075D">
        <w:rPr>
          <w:lang w:val="en-GB"/>
        </w:rPr>
        <w:t xml:space="preserve"> in</w:t>
      </w:r>
      <w:r w:rsidR="00F05B7F">
        <w:rPr>
          <w:lang w:val="en-GB"/>
        </w:rPr>
        <w:t xml:space="preserve"> a Scandinavian language. The documentation should be submitted electronically</w:t>
      </w:r>
      <w:r w:rsidR="00323714">
        <w:rPr>
          <w:lang w:val="en-GB"/>
        </w:rPr>
        <w:t xml:space="preserve">, preferably in a format facilitating copy/paste into the final STA such as </w:t>
      </w:r>
      <w:r w:rsidR="00F05B7F">
        <w:rPr>
          <w:lang w:val="en-GB"/>
        </w:rPr>
        <w:t>Word</w:t>
      </w:r>
      <w:r w:rsidR="00F05B7F" w:rsidRPr="00323714">
        <w:rPr>
          <w:lang w:val="en-GB"/>
        </w:rPr>
        <w:t xml:space="preserve">. If a health economic model has been used to calculate cost-effectiveness, it should accompany the submission in either Excel or </w:t>
      </w:r>
      <w:proofErr w:type="spellStart"/>
      <w:r w:rsidR="00F05B7F" w:rsidRPr="00323714">
        <w:rPr>
          <w:lang w:val="en-GB"/>
        </w:rPr>
        <w:t>TreeAge</w:t>
      </w:r>
      <w:proofErr w:type="spellEnd"/>
      <w:r w:rsidR="00F05B7F" w:rsidRPr="00323714">
        <w:rPr>
          <w:lang w:val="en-GB"/>
        </w:rPr>
        <w:t xml:space="preserve">. Web-based models are not </w:t>
      </w:r>
      <w:r w:rsidR="0050738D" w:rsidRPr="00323714">
        <w:rPr>
          <w:lang w:val="en-GB"/>
        </w:rPr>
        <w:t>accepted</w:t>
      </w:r>
      <w:r w:rsidR="00F05B7F" w:rsidRPr="00323714">
        <w:rPr>
          <w:lang w:val="en-GB"/>
        </w:rPr>
        <w:t xml:space="preserve">.  </w:t>
      </w:r>
    </w:p>
    <w:p w14:paraId="06CB11EA" w14:textId="20B1C717" w:rsidR="00BC33BB" w:rsidRDefault="00F05B7F" w:rsidP="00490D2B">
      <w:pPr>
        <w:rPr>
          <w:b/>
          <w:bCs/>
          <w:lang w:val="en-GB"/>
        </w:rPr>
      </w:pPr>
      <w:r>
        <w:rPr>
          <w:lang w:val="en-GB"/>
        </w:rPr>
        <w:t>If the documentation contains confidential information (commercial</w:t>
      </w:r>
      <w:r w:rsidR="00720B64">
        <w:rPr>
          <w:lang w:val="en-GB"/>
        </w:rPr>
        <w:t>ly</w:t>
      </w:r>
      <w:r>
        <w:rPr>
          <w:lang w:val="en-GB"/>
        </w:rPr>
        <w:t xml:space="preserve"> </w:t>
      </w:r>
      <w:r w:rsidR="00EF47EA">
        <w:rPr>
          <w:lang w:val="en-GB"/>
        </w:rPr>
        <w:t xml:space="preserve">sensitive </w:t>
      </w:r>
      <w:r w:rsidR="00720B64">
        <w:rPr>
          <w:lang w:val="en-GB"/>
        </w:rPr>
        <w:t>information</w:t>
      </w:r>
      <w:r>
        <w:rPr>
          <w:lang w:val="en-GB"/>
        </w:rPr>
        <w:t xml:space="preserve"> or data awaiting publication), which cannot be published by NIPH, this should be discussed in advance. </w:t>
      </w:r>
      <w:r w:rsidR="00691326">
        <w:rPr>
          <w:lang w:val="en-GB"/>
        </w:rPr>
        <w:t>Questions concerning this</w:t>
      </w:r>
      <w:r w:rsidR="00936AD0">
        <w:rPr>
          <w:lang w:val="en-GB"/>
        </w:rPr>
        <w:t xml:space="preserve"> template or </w:t>
      </w:r>
      <w:r w:rsidR="00560565">
        <w:rPr>
          <w:lang w:val="en-GB"/>
        </w:rPr>
        <w:t xml:space="preserve">other requests related to submission of documentation for </w:t>
      </w:r>
      <w:r w:rsidR="004921E5">
        <w:rPr>
          <w:lang w:val="en-GB"/>
        </w:rPr>
        <w:t>an</w:t>
      </w:r>
      <w:r w:rsidR="00560565">
        <w:rPr>
          <w:lang w:val="en-GB"/>
        </w:rPr>
        <w:t xml:space="preserve"> STA of medical devices, diagnostic methods and procedures to the NIPH can be </w:t>
      </w:r>
      <w:r w:rsidR="00693605">
        <w:rPr>
          <w:lang w:val="en-GB"/>
        </w:rPr>
        <w:t xml:space="preserve">submitted </w:t>
      </w:r>
      <w:r w:rsidR="00936AD0">
        <w:rPr>
          <w:lang w:val="en-GB"/>
        </w:rPr>
        <w:t xml:space="preserve">to: </w:t>
      </w:r>
      <w:hyperlink r:id="rId13" w:history="1">
        <w:r w:rsidR="00CB4AF9" w:rsidRPr="0001761D">
          <w:rPr>
            <w:rStyle w:val="Hyperkobling"/>
            <w:lang w:val="en-GB"/>
          </w:rPr>
          <w:t>metodevurdering</w:t>
        </w:r>
        <w:r w:rsidR="00CB4AF9" w:rsidRPr="0001761D">
          <w:rPr>
            <w:rStyle w:val="Hyperkobling"/>
            <w:rFonts w:cstheme="minorHAnsi"/>
            <w:lang w:val="en-GB"/>
          </w:rPr>
          <w:t>@</w:t>
        </w:r>
        <w:r w:rsidR="00CB4AF9" w:rsidRPr="0001761D">
          <w:rPr>
            <w:rStyle w:val="Hyperkobling"/>
            <w:lang w:val="en-GB"/>
          </w:rPr>
          <w:t>fhi.no</w:t>
        </w:r>
      </w:hyperlink>
    </w:p>
    <w:p w14:paraId="14B07FBA" w14:textId="7A5043E1" w:rsidR="00490D2B" w:rsidRDefault="00490D2B" w:rsidP="00490D2B">
      <w:pPr>
        <w:rPr>
          <w:noProof/>
          <w:highlight w:val="lightGray"/>
          <w:lang w:val="en-GB"/>
        </w:rPr>
      </w:pPr>
      <w:r w:rsidRPr="00795A58">
        <w:rPr>
          <w:noProof/>
          <w:highlight w:val="lightGray"/>
          <w:lang w:val="en-GB"/>
        </w:rPr>
        <w:t xml:space="preserve">[The text on this page </w:t>
      </w:r>
      <w:r w:rsidR="00323714">
        <w:rPr>
          <w:noProof/>
          <w:highlight w:val="lightGray"/>
          <w:lang w:val="en-GB"/>
        </w:rPr>
        <w:t>should be deleted prior to submission</w:t>
      </w:r>
      <w:r w:rsidRPr="00795A58">
        <w:rPr>
          <w:noProof/>
          <w:highlight w:val="lightGray"/>
          <w:lang w:val="en-GB"/>
        </w:rPr>
        <w:t>.]</w:t>
      </w:r>
    </w:p>
    <w:p w14:paraId="5220CBC6" w14:textId="3F1D7043" w:rsidR="00FB6ECC" w:rsidRDefault="00490D2B" w:rsidP="00490D2B">
      <w:pPr>
        <w:rPr>
          <w:noProof/>
          <w:highlight w:val="lightGray"/>
          <w:lang w:val="en-GB"/>
        </w:rPr>
      </w:pPr>
      <w:r w:rsidRPr="00795A58">
        <w:rPr>
          <w:noProof/>
          <w:highlight w:val="lightGray"/>
          <w:lang w:val="en-GB"/>
        </w:rPr>
        <w:t xml:space="preserve">[Text highlighted in gray is </w:t>
      </w:r>
      <w:r w:rsidR="00323714">
        <w:rPr>
          <w:noProof/>
          <w:highlight w:val="lightGray"/>
          <w:lang w:val="en-GB"/>
        </w:rPr>
        <w:t xml:space="preserve">ment to </w:t>
      </w:r>
      <w:r w:rsidRPr="00795A58">
        <w:rPr>
          <w:noProof/>
          <w:highlight w:val="lightGray"/>
          <w:lang w:val="en-GB"/>
        </w:rPr>
        <w:t xml:space="preserve">guide </w:t>
      </w:r>
      <w:r w:rsidR="00323714">
        <w:rPr>
          <w:noProof/>
          <w:highlight w:val="lightGray"/>
          <w:lang w:val="en-GB"/>
        </w:rPr>
        <w:t>the</w:t>
      </w:r>
      <w:r w:rsidRPr="00795A58">
        <w:rPr>
          <w:noProof/>
          <w:highlight w:val="lightGray"/>
          <w:lang w:val="en-GB"/>
        </w:rPr>
        <w:t xml:space="preserve"> completion, and is </w:t>
      </w:r>
      <w:r w:rsidR="007700A2">
        <w:rPr>
          <w:noProof/>
          <w:highlight w:val="lightGray"/>
          <w:lang w:val="en-GB"/>
        </w:rPr>
        <w:t xml:space="preserve">to be </w:t>
      </w:r>
      <w:r w:rsidRPr="00795A58">
        <w:rPr>
          <w:noProof/>
          <w:highlight w:val="lightGray"/>
          <w:lang w:val="en-GB"/>
        </w:rPr>
        <w:t xml:space="preserve">deleted after the template has been filled </w:t>
      </w:r>
      <w:r>
        <w:rPr>
          <w:noProof/>
          <w:highlight w:val="lightGray"/>
          <w:lang w:val="en-GB"/>
        </w:rPr>
        <w:t>in</w:t>
      </w:r>
      <w:r w:rsidRPr="00795A58">
        <w:rPr>
          <w:noProof/>
          <w:highlight w:val="lightGray"/>
          <w:lang w:val="en-GB"/>
        </w:rPr>
        <w:t>.]</w:t>
      </w:r>
    </w:p>
    <w:p w14:paraId="4FDBC02B" w14:textId="77777777" w:rsidR="00FB6ECC" w:rsidRDefault="00FB6ECC">
      <w:pPr>
        <w:rPr>
          <w:noProof/>
          <w:highlight w:val="lightGray"/>
          <w:lang w:val="en-GB"/>
        </w:rPr>
      </w:pPr>
      <w:r>
        <w:rPr>
          <w:noProof/>
          <w:highlight w:val="lightGray"/>
          <w:lang w:val="en-GB"/>
        </w:rPr>
        <w:br w:type="page"/>
      </w:r>
    </w:p>
    <w:sdt>
      <w:sdtPr>
        <w:rPr>
          <w:rFonts w:asciiTheme="minorHAnsi" w:eastAsiaTheme="minorEastAsia" w:hAnsiTheme="minorHAnsi" w:cstheme="minorBidi"/>
          <w:b w:val="0"/>
          <w:bCs w:val="0"/>
          <w:vanish/>
          <w:color w:val="auto"/>
          <w:sz w:val="22"/>
          <w:szCs w:val="22"/>
          <w:lang w:val="en-GB" w:eastAsia="nb-NO"/>
        </w:rPr>
        <w:id w:val="-1298836725"/>
        <w:docPartObj>
          <w:docPartGallery w:val="Table of Contents"/>
          <w:docPartUnique/>
        </w:docPartObj>
      </w:sdtPr>
      <w:sdtEndPr>
        <w:rPr>
          <w:vanish w:val="0"/>
        </w:rPr>
      </w:sdtEndPr>
      <w:sdtContent>
        <w:p w14:paraId="377B0005" w14:textId="77777777" w:rsidR="0060742F" w:rsidRPr="00F80FDB" w:rsidRDefault="0060742F" w:rsidP="0060742F">
          <w:pPr>
            <w:pStyle w:val="Overskriftforinnholdsfortegnelse"/>
            <w:spacing w:line="280" w:lineRule="auto"/>
            <w:rPr>
              <w:rFonts w:cstheme="minorBidi"/>
              <w:bCs w:val="0"/>
              <w:szCs w:val="24"/>
              <w:lang w:val="en-GB"/>
            </w:rPr>
          </w:pPr>
          <w:r w:rsidRPr="00F80FDB">
            <w:rPr>
              <w:rFonts w:cstheme="minorBidi"/>
              <w:bCs w:val="0"/>
              <w:szCs w:val="24"/>
              <w:lang w:val="en-GB"/>
            </w:rPr>
            <w:t>Contents</w:t>
          </w:r>
        </w:p>
        <w:p w14:paraId="5A9F00C5" w14:textId="717C2FCE" w:rsidR="001E106D" w:rsidRDefault="00707820">
          <w:pPr>
            <w:pStyle w:val="INNH1"/>
            <w:tabs>
              <w:tab w:val="right" w:leader="dot" w:pos="9062"/>
            </w:tabs>
            <w:rPr>
              <w:noProof/>
            </w:rPr>
          </w:pPr>
          <w:r w:rsidRPr="00F80FDB">
            <w:rPr>
              <w:lang w:val="en-GB"/>
            </w:rPr>
            <w:fldChar w:fldCharType="begin"/>
          </w:r>
          <w:r w:rsidR="005F3EFA" w:rsidRPr="00F80FDB">
            <w:rPr>
              <w:lang w:val="en-GB"/>
            </w:rPr>
            <w:instrText xml:space="preserve"> TOC \o "1-3" \h \z \u </w:instrText>
          </w:r>
          <w:r w:rsidRPr="00F80FDB">
            <w:rPr>
              <w:lang w:val="en-GB"/>
            </w:rPr>
            <w:fldChar w:fldCharType="separate"/>
          </w:r>
          <w:hyperlink w:anchor="_Toc82682536" w:history="1"/>
        </w:p>
        <w:p w14:paraId="20ED6E3E" w14:textId="509DBE0F" w:rsidR="001E106D" w:rsidRDefault="005739BA">
          <w:pPr>
            <w:pStyle w:val="INNH1"/>
            <w:tabs>
              <w:tab w:val="right" w:leader="dot" w:pos="9062"/>
            </w:tabs>
            <w:rPr>
              <w:noProof/>
            </w:rPr>
          </w:pPr>
          <w:hyperlink w:anchor="_Toc82682537" w:history="1">
            <w:r w:rsidR="001E106D" w:rsidRPr="00543319">
              <w:rPr>
                <w:rStyle w:val="Hyperkobling"/>
                <w:noProof/>
                <w:lang w:val="en-GB"/>
              </w:rPr>
              <w:t>About this document</w:t>
            </w:r>
            <w:r w:rsidR="001E106D">
              <w:rPr>
                <w:noProof/>
                <w:webHidden/>
              </w:rPr>
              <w:tab/>
            </w:r>
            <w:r w:rsidR="001E106D">
              <w:rPr>
                <w:noProof/>
                <w:webHidden/>
              </w:rPr>
              <w:fldChar w:fldCharType="begin"/>
            </w:r>
            <w:r w:rsidR="001E106D">
              <w:rPr>
                <w:noProof/>
                <w:webHidden/>
              </w:rPr>
              <w:instrText xml:space="preserve"> PAGEREF _Toc82682537 \h </w:instrText>
            </w:r>
            <w:r w:rsidR="001E106D">
              <w:rPr>
                <w:noProof/>
                <w:webHidden/>
              </w:rPr>
            </w:r>
            <w:r w:rsidR="001E106D">
              <w:rPr>
                <w:noProof/>
                <w:webHidden/>
              </w:rPr>
              <w:fldChar w:fldCharType="separate"/>
            </w:r>
            <w:r w:rsidR="001E106D">
              <w:rPr>
                <w:noProof/>
                <w:webHidden/>
              </w:rPr>
              <w:t>1</w:t>
            </w:r>
            <w:r w:rsidR="001E106D">
              <w:rPr>
                <w:noProof/>
                <w:webHidden/>
              </w:rPr>
              <w:fldChar w:fldCharType="end"/>
            </w:r>
          </w:hyperlink>
        </w:p>
        <w:p w14:paraId="7D1760C7" w14:textId="7C256CE8" w:rsidR="001E106D" w:rsidRDefault="005739BA" w:rsidP="001E106D">
          <w:pPr>
            <w:pStyle w:val="INNH1"/>
            <w:tabs>
              <w:tab w:val="left" w:pos="440"/>
              <w:tab w:val="right" w:leader="dot" w:pos="9062"/>
            </w:tabs>
            <w:rPr>
              <w:noProof/>
            </w:rPr>
          </w:pPr>
          <w:hyperlink w:anchor="_Toc82682538" w:history="1">
            <w:r w:rsidR="001E106D" w:rsidRPr="00543319">
              <w:rPr>
                <w:rStyle w:val="Hyperkobling"/>
                <w:noProof/>
              </w:rPr>
              <w:t>1</w:t>
            </w:r>
            <w:r w:rsidR="001E106D">
              <w:rPr>
                <w:noProof/>
              </w:rPr>
              <w:tab/>
            </w:r>
            <w:r w:rsidR="001E106D" w:rsidRPr="00543319">
              <w:rPr>
                <w:rStyle w:val="Hyperkobling"/>
                <w:noProof/>
              </w:rPr>
              <w:t>Overview</w:t>
            </w:r>
            <w:r w:rsidR="001E106D">
              <w:rPr>
                <w:noProof/>
                <w:webHidden/>
              </w:rPr>
              <w:tab/>
            </w:r>
            <w:r w:rsidR="001E106D">
              <w:rPr>
                <w:noProof/>
                <w:webHidden/>
              </w:rPr>
              <w:fldChar w:fldCharType="begin"/>
            </w:r>
            <w:r w:rsidR="001E106D">
              <w:rPr>
                <w:noProof/>
                <w:webHidden/>
              </w:rPr>
              <w:instrText xml:space="preserve"> PAGEREF _Toc82682538 \h </w:instrText>
            </w:r>
            <w:r w:rsidR="001E106D">
              <w:rPr>
                <w:noProof/>
                <w:webHidden/>
              </w:rPr>
            </w:r>
            <w:r w:rsidR="001E106D">
              <w:rPr>
                <w:noProof/>
                <w:webHidden/>
              </w:rPr>
              <w:fldChar w:fldCharType="separate"/>
            </w:r>
            <w:r w:rsidR="001E106D">
              <w:rPr>
                <w:noProof/>
                <w:webHidden/>
              </w:rPr>
              <w:t>4</w:t>
            </w:r>
            <w:r w:rsidR="001E106D">
              <w:rPr>
                <w:noProof/>
                <w:webHidden/>
              </w:rPr>
              <w:fldChar w:fldCharType="end"/>
            </w:r>
          </w:hyperlink>
        </w:p>
        <w:p w14:paraId="04E89DD2" w14:textId="1C25171F" w:rsidR="001E106D" w:rsidRDefault="005739BA">
          <w:pPr>
            <w:pStyle w:val="INNH1"/>
            <w:tabs>
              <w:tab w:val="left" w:pos="440"/>
              <w:tab w:val="right" w:leader="dot" w:pos="9062"/>
            </w:tabs>
            <w:rPr>
              <w:noProof/>
            </w:rPr>
          </w:pPr>
          <w:hyperlink w:anchor="_Toc82682541" w:history="1">
            <w:r w:rsidR="001E106D" w:rsidRPr="00543319">
              <w:rPr>
                <w:rStyle w:val="Hyperkobling"/>
                <w:noProof/>
                <w:lang w:val="en-GB"/>
              </w:rPr>
              <w:t>2</w:t>
            </w:r>
            <w:r w:rsidR="001E106D">
              <w:rPr>
                <w:noProof/>
              </w:rPr>
              <w:tab/>
            </w:r>
            <w:r w:rsidR="001E106D" w:rsidRPr="00543319">
              <w:rPr>
                <w:rStyle w:val="Hyperkobling"/>
                <w:noProof/>
                <w:lang w:val="en-GB"/>
              </w:rPr>
              <w:t>Scope</w:t>
            </w:r>
            <w:r w:rsidR="001E106D">
              <w:rPr>
                <w:noProof/>
                <w:webHidden/>
              </w:rPr>
              <w:tab/>
            </w:r>
            <w:r w:rsidR="001E106D">
              <w:rPr>
                <w:noProof/>
                <w:webHidden/>
              </w:rPr>
              <w:fldChar w:fldCharType="begin"/>
            </w:r>
            <w:r w:rsidR="001E106D">
              <w:rPr>
                <w:noProof/>
                <w:webHidden/>
              </w:rPr>
              <w:instrText xml:space="preserve"> PAGEREF _Toc82682541 \h </w:instrText>
            </w:r>
            <w:r w:rsidR="001E106D">
              <w:rPr>
                <w:noProof/>
                <w:webHidden/>
              </w:rPr>
            </w:r>
            <w:r w:rsidR="001E106D">
              <w:rPr>
                <w:noProof/>
                <w:webHidden/>
              </w:rPr>
              <w:fldChar w:fldCharType="separate"/>
            </w:r>
            <w:r w:rsidR="001E106D">
              <w:rPr>
                <w:noProof/>
                <w:webHidden/>
              </w:rPr>
              <w:t>4</w:t>
            </w:r>
            <w:r w:rsidR="001E106D">
              <w:rPr>
                <w:noProof/>
                <w:webHidden/>
              </w:rPr>
              <w:fldChar w:fldCharType="end"/>
            </w:r>
          </w:hyperlink>
        </w:p>
        <w:p w14:paraId="321E018D" w14:textId="18C2A0A7" w:rsidR="001E106D" w:rsidRDefault="005739BA" w:rsidP="001E106D">
          <w:pPr>
            <w:pStyle w:val="INNH1"/>
            <w:tabs>
              <w:tab w:val="left" w:pos="440"/>
              <w:tab w:val="right" w:leader="dot" w:pos="9062"/>
            </w:tabs>
            <w:rPr>
              <w:noProof/>
            </w:rPr>
          </w:pPr>
          <w:hyperlink w:anchor="_Toc82682542" w:history="1">
            <w:r w:rsidR="001E106D" w:rsidRPr="00543319">
              <w:rPr>
                <w:rStyle w:val="Hyperkobling"/>
                <w:noProof/>
                <w:lang w:val="en-US"/>
              </w:rPr>
              <w:t>3</w:t>
            </w:r>
            <w:r w:rsidR="001E106D">
              <w:rPr>
                <w:noProof/>
              </w:rPr>
              <w:tab/>
            </w:r>
            <w:r w:rsidR="001E106D" w:rsidRPr="00543319">
              <w:rPr>
                <w:rStyle w:val="Hyperkobling"/>
                <w:noProof/>
                <w:lang w:val="en-US"/>
              </w:rPr>
              <w:t>Description of the intervention and the disease/condition</w:t>
            </w:r>
            <w:r w:rsidR="001E106D">
              <w:rPr>
                <w:noProof/>
                <w:webHidden/>
              </w:rPr>
              <w:tab/>
            </w:r>
            <w:r w:rsidR="001E106D">
              <w:rPr>
                <w:noProof/>
                <w:webHidden/>
              </w:rPr>
              <w:fldChar w:fldCharType="begin"/>
            </w:r>
            <w:r w:rsidR="001E106D">
              <w:rPr>
                <w:noProof/>
                <w:webHidden/>
              </w:rPr>
              <w:instrText xml:space="preserve"> PAGEREF _Toc82682542 \h </w:instrText>
            </w:r>
            <w:r w:rsidR="001E106D">
              <w:rPr>
                <w:noProof/>
                <w:webHidden/>
              </w:rPr>
            </w:r>
            <w:r w:rsidR="001E106D">
              <w:rPr>
                <w:noProof/>
                <w:webHidden/>
              </w:rPr>
              <w:fldChar w:fldCharType="separate"/>
            </w:r>
            <w:r w:rsidR="001E106D">
              <w:rPr>
                <w:noProof/>
                <w:webHidden/>
              </w:rPr>
              <w:t>5</w:t>
            </w:r>
            <w:r w:rsidR="001E106D">
              <w:rPr>
                <w:noProof/>
                <w:webHidden/>
              </w:rPr>
              <w:fldChar w:fldCharType="end"/>
            </w:r>
          </w:hyperlink>
        </w:p>
        <w:p w14:paraId="61D9A0D4" w14:textId="2E91B05A" w:rsidR="001E106D" w:rsidRDefault="005739BA" w:rsidP="001E106D">
          <w:pPr>
            <w:pStyle w:val="INNH1"/>
            <w:tabs>
              <w:tab w:val="left" w:pos="440"/>
              <w:tab w:val="right" w:leader="dot" w:pos="9062"/>
            </w:tabs>
            <w:rPr>
              <w:noProof/>
            </w:rPr>
          </w:pPr>
          <w:hyperlink w:anchor="_Toc82682547" w:history="1">
            <w:r w:rsidR="001E106D" w:rsidRPr="00543319">
              <w:rPr>
                <w:rStyle w:val="Hyperkobling"/>
                <w:noProof/>
                <w:lang w:val="en-US"/>
              </w:rPr>
              <w:t>4</w:t>
            </w:r>
            <w:r w:rsidR="001E106D">
              <w:rPr>
                <w:noProof/>
              </w:rPr>
              <w:tab/>
            </w:r>
            <w:r w:rsidR="001E106D" w:rsidRPr="00543319">
              <w:rPr>
                <w:rStyle w:val="Hyperkobling"/>
                <w:noProof/>
                <w:lang w:val="en-US"/>
              </w:rPr>
              <w:t>Literature search and selection of documentation</w:t>
            </w:r>
            <w:r w:rsidR="001E106D">
              <w:rPr>
                <w:noProof/>
                <w:webHidden/>
              </w:rPr>
              <w:tab/>
            </w:r>
            <w:r w:rsidR="001E106D">
              <w:rPr>
                <w:noProof/>
                <w:webHidden/>
              </w:rPr>
              <w:fldChar w:fldCharType="begin"/>
            </w:r>
            <w:r w:rsidR="001E106D">
              <w:rPr>
                <w:noProof/>
                <w:webHidden/>
              </w:rPr>
              <w:instrText xml:space="preserve"> PAGEREF _Toc82682547 \h </w:instrText>
            </w:r>
            <w:r w:rsidR="001E106D">
              <w:rPr>
                <w:noProof/>
                <w:webHidden/>
              </w:rPr>
            </w:r>
            <w:r w:rsidR="001E106D">
              <w:rPr>
                <w:noProof/>
                <w:webHidden/>
              </w:rPr>
              <w:fldChar w:fldCharType="separate"/>
            </w:r>
            <w:r w:rsidR="001E106D">
              <w:rPr>
                <w:noProof/>
                <w:webHidden/>
              </w:rPr>
              <w:t>6</w:t>
            </w:r>
            <w:r w:rsidR="001E106D">
              <w:rPr>
                <w:noProof/>
                <w:webHidden/>
              </w:rPr>
              <w:fldChar w:fldCharType="end"/>
            </w:r>
          </w:hyperlink>
        </w:p>
        <w:p w14:paraId="74FBD794" w14:textId="3918299A" w:rsidR="001E106D" w:rsidRDefault="005739BA">
          <w:pPr>
            <w:pStyle w:val="INNH1"/>
            <w:tabs>
              <w:tab w:val="left" w:pos="440"/>
              <w:tab w:val="right" w:leader="dot" w:pos="9062"/>
            </w:tabs>
            <w:rPr>
              <w:noProof/>
            </w:rPr>
          </w:pPr>
          <w:hyperlink w:anchor="_Toc82682550" w:history="1">
            <w:r w:rsidR="001E106D" w:rsidRPr="00543319">
              <w:rPr>
                <w:rStyle w:val="Hyperkobling"/>
                <w:noProof/>
                <w:lang w:val="en-US"/>
              </w:rPr>
              <w:t>5</w:t>
            </w:r>
            <w:r w:rsidR="001E106D">
              <w:rPr>
                <w:noProof/>
              </w:rPr>
              <w:tab/>
            </w:r>
            <w:r w:rsidR="001E106D" w:rsidRPr="00543319">
              <w:rPr>
                <w:rStyle w:val="Hyperkobling"/>
                <w:noProof/>
                <w:lang w:val="en-US"/>
              </w:rPr>
              <w:t>Documentation of clinical efficacy and safety</w:t>
            </w:r>
            <w:r w:rsidR="001E106D">
              <w:rPr>
                <w:noProof/>
                <w:webHidden/>
              </w:rPr>
              <w:tab/>
            </w:r>
            <w:r w:rsidR="001E106D">
              <w:rPr>
                <w:noProof/>
                <w:webHidden/>
              </w:rPr>
              <w:fldChar w:fldCharType="begin"/>
            </w:r>
            <w:r w:rsidR="001E106D">
              <w:rPr>
                <w:noProof/>
                <w:webHidden/>
              </w:rPr>
              <w:instrText xml:space="preserve"> PAGEREF _Toc82682550 \h </w:instrText>
            </w:r>
            <w:r w:rsidR="001E106D">
              <w:rPr>
                <w:noProof/>
                <w:webHidden/>
              </w:rPr>
            </w:r>
            <w:r w:rsidR="001E106D">
              <w:rPr>
                <w:noProof/>
                <w:webHidden/>
              </w:rPr>
              <w:fldChar w:fldCharType="separate"/>
            </w:r>
            <w:r w:rsidR="001E106D">
              <w:rPr>
                <w:noProof/>
                <w:webHidden/>
              </w:rPr>
              <w:t>7</w:t>
            </w:r>
            <w:r w:rsidR="001E106D">
              <w:rPr>
                <w:noProof/>
                <w:webHidden/>
              </w:rPr>
              <w:fldChar w:fldCharType="end"/>
            </w:r>
          </w:hyperlink>
        </w:p>
        <w:p w14:paraId="33D0A2ED" w14:textId="6BC49130" w:rsidR="001E106D" w:rsidRDefault="005739BA">
          <w:pPr>
            <w:pStyle w:val="INNH1"/>
            <w:tabs>
              <w:tab w:val="left" w:pos="440"/>
              <w:tab w:val="right" w:leader="dot" w:pos="9062"/>
            </w:tabs>
            <w:rPr>
              <w:noProof/>
            </w:rPr>
          </w:pPr>
          <w:hyperlink w:anchor="_Toc82682566" w:history="1">
            <w:r w:rsidR="001E106D" w:rsidRPr="00543319">
              <w:rPr>
                <w:rStyle w:val="Hyperkobling"/>
                <w:noProof/>
                <w:lang w:val="en-US"/>
              </w:rPr>
              <w:t>6</w:t>
            </w:r>
            <w:r w:rsidR="001E106D">
              <w:rPr>
                <w:noProof/>
              </w:rPr>
              <w:tab/>
            </w:r>
            <w:r w:rsidR="001E106D" w:rsidRPr="00543319">
              <w:rPr>
                <w:rStyle w:val="Hyperkobling"/>
                <w:noProof/>
                <w:lang w:val="en-US"/>
              </w:rPr>
              <w:t>Relative efficacy/effectiveness and safety</w:t>
            </w:r>
            <w:r w:rsidR="001E106D">
              <w:rPr>
                <w:noProof/>
                <w:webHidden/>
              </w:rPr>
              <w:tab/>
            </w:r>
            <w:r w:rsidR="001E106D">
              <w:rPr>
                <w:noProof/>
                <w:webHidden/>
              </w:rPr>
              <w:fldChar w:fldCharType="begin"/>
            </w:r>
            <w:r w:rsidR="001E106D">
              <w:rPr>
                <w:noProof/>
                <w:webHidden/>
              </w:rPr>
              <w:instrText xml:space="preserve"> PAGEREF _Toc82682566 \h </w:instrText>
            </w:r>
            <w:r w:rsidR="001E106D">
              <w:rPr>
                <w:noProof/>
                <w:webHidden/>
              </w:rPr>
            </w:r>
            <w:r w:rsidR="001E106D">
              <w:rPr>
                <w:noProof/>
                <w:webHidden/>
              </w:rPr>
              <w:fldChar w:fldCharType="separate"/>
            </w:r>
            <w:r w:rsidR="001E106D">
              <w:rPr>
                <w:noProof/>
                <w:webHidden/>
              </w:rPr>
              <w:t>11</w:t>
            </w:r>
            <w:r w:rsidR="001E106D">
              <w:rPr>
                <w:noProof/>
                <w:webHidden/>
              </w:rPr>
              <w:fldChar w:fldCharType="end"/>
            </w:r>
          </w:hyperlink>
        </w:p>
        <w:p w14:paraId="30A6BE1C" w14:textId="58BCE3C9" w:rsidR="001E106D" w:rsidRDefault="005739BA">
          <w:pPr>
            <w:pStyle w:val="INNH1"/>
            <w:tabs>
              <w:tab w:val="left" w:pos="440"/>
              <w:tab w:val="right" w:leader="dot" w:pos="9062"/>
            </w:tabs>
            <w:rPr>
              <w:noProof/>
            </w:rPr>
          </w:pPr>
          <w:hyperlink w:anchor="_Toc82682572" w:history="1">
            <w:r w:rsidR="001E106D" w:rsidRPr="00543319">
              <w:rPr>
                <w:rStyle w:val="Hyperkobling"/>
                <w:noProof/>
                <w:lang w:val="en-US"/>
              </w:rPr>
              <w:t>7</w:t>
            </w:r>
            <w:r w:rsidR="001E106D">
              <w:rPr>
                <w:noProof/>
              </w:rPr>
              <w:tab/>
            </w:r>
            <w:r w:rsidR="001E106D" w:rsidRPr="00543319">
              <w:rPr>
                <w:rStyle w:val="Hyperkobling"/>
                <w:noProof/>
                <w:lang w:val="en-US"/>
              </w:rPr>
              <w:t>Health-related quality of life</w:t>
            </w:r>
            <w:r w:rsidR="001E106D">
              <w:rPr>
                <w:noProof/>
                <w:webHidden/>
              </w:rPr>
              <w:tab/>
            </w:r>
            <w:r w:rsidR="001E106D">
              <w:rPr>
                <w:noProof/>
                <w:webHidden/>
              </w:rPr>
              <w:fldChar w:fldCharType="begin"/>
            </w:r>
            <w:r w:rsidR="001E106D">
              <w:rPr>
                <w:noProof/>
                <w:webHidden/>
              </w:rPr>
              <w:instrText xml:space="preserve"> PAGEREF _Toc82682572 \h </w:instrText>
            </w:r>
            <w:r w:rsidR="001E106D">
              <w:rPr>
                <w:noProof/>
                <w:webHidden/>
              </w:rPr>
            </w:r>
            <w:r w:rsidR="001E106D">
              <w:rPr>
                <w:noProof/>
                <w:webHidden/>
              </w:rPr>
              <w:fldChar w:fldCharType="separate"/>
            </w:r>
            <w:r w:rsidR="001E106D">
              <w:rPr>
                <w:noProof/>
                <w:webHidden/>
              </w:rPr>
              <w:t>13</w:t>
            </w:r>
            <w:r w:rsidR="001E106D">
              <w:rPr>
                <w:noProof/>
                <w:webHidden/>
              </w:rPr>
              <w:fldChar w:fldCharType="end"/>
            </w:r>
          </w:hyperlink>
        </w:p>
        <w:p w14:paraId="0609FC58" w14:textId="03A50990" w:rsidR="001E106D" w:rsidRDefault="005739BA">
          <w:pPr>
            <w:pStyle w:val="INNH1"/>
            <w:tabs>
              <w:tab w:val="left" w:pos="440"/>
              <w:tab w:val="right" w:leader="dot" w:pos="9062"/>
            </w:tabs>
            <w:rPr>
              <w:noProof/>
            </w:rPr>
          </w:pPr>
          <w:hyperlink w:anchor="_Toc82682574" w:history="1">
            <w:r w:rsidR="001E106D" w:rsidRPr="00543319">
              <w:rPr>
                <w:rStyle w:val="Hyperkobling"/>
                <w:noProof/>
                <w:lang w:val="en-GB"/>
              </w:rPr>
              <w:t>8</w:t>
            </w:r>
            <w:r w:rsidR="001E106D">
              <w:rPr>
                <w:noProof/>
              </w:rPr>
              <w:tab/>
            </w:r>
            <w:r w:rsidR="001E106D" w:rsidRPr="00543319">
              <w:rPr>
                <w:rStyle w:val="Hyperkobling"/>
                <w:noProof/>
                <w:lang w:val="en-GB"/>
              </w:rPr>
              <w:t>Health economic analysis and modelling</w:t>
            </w:r>
            <w:r w:rsidR="001E106D">
              <w:rPr>
                <w:noProof/>
                <w:webHidden/>
              </w:rPr>
              <w:tab/>
            </w:r>
            <w:r w:rsidR="001E106D">
              <w:rPr>
                <w:noProof/>
                <w:webHidden/>
              </w:rPr>
              <w:fldChar w:fldCharType="begin"/>
            </w:r>
            <w:r w:rsidR="001E106D">
              <w:rPr>
                <w:noProof/>
                <w:webHidden/>
              </w:rPr>
              <w:instrText xml:space="preserve"> PAGEREF _Toc82682574 \h </w:instrText>
            </w:r>
            <w:r w:rsidR="001E106D">
              <w:rPr>
                <w:noProof/>
                <w:webHidden/>
              </w:rPr>
            </w:r>
            <w:r w:rsidR="001E106D">
              <w:rPr>
                <w:noProof/>
                <w:webHidden/>
              </w:rPr>
              <w:fldChar w:fldCharType="separate"/>
            </w:r>
            <w:r w:rsidR="001E106D">
              <w:rPr>
                <w:noProof/>
                <w:webHidden/>
              </w:rPr>
              <w:t>14</w:t>
            </w:r>
            <w:r w:rsidR="001E106D">
              <w:rPr>
                <w:noProof/>
                <w:webHidden/>
              </w:rPr>
              <w:fldChar w:fldCharType="end"/>
            </w:r>
          </w:hyperlink>
        </w:p>
        <w:p w14:paraId="4C5AE44D" w14:textId="0B4F1316" w:rsidR="001E106D" w:rsidRDefault="005739BA">
          <w:pPr>
            <w:pStyle w:val="INNH1"/>
            <w:tabs>
              <w:tab w:val="left" w:pos="440"/>
              <w:tab w:val="right" w:leader="dot" w:pos="9062"/>
            </w:tabs>
            <w:rPr>
              <w:noProof/>
            </w:rPr>
          </w:pPr>
          <w:hyperlink w:anchor="_Toc82682588" w:history="1">
            <w:r w:rsidR="001E106D" w:rsidRPr="00543319">
              <w:rPr>
                <w:rStyle w:val="Hyperkobling"/>
                <w:noProof/>
                <w:lang w:val="en-GB"/>
              </w:rPr>
              <w:t>9</w:t>
            </w:r>
            <w:r w:rsidR="001E106D">
              <w:rPr>
                <w:noProof/>
              </w:rPr>
              <w:tab/>
            </w:r>
            <w:r w:rsidR="001E106D" w:rsidRPr="00543319">
              <w:rPr>
                <w:rStyle w:val="Hyperkobling"/>
                <w:noProof/>
                <w:lang w:val="en-GB"/>
              </w:rPr>
              <w:t>Calculation of severity</w:t>
            </w:r>
            <w:r w:rsidR="001E106D">
              <w:rPr>
                <w:noProof/>
                <w:webHidden/>
              </w:rPr>
              <w:tab/>
            </w:r>
            <w:r w:rsidR="001E106D">
              <w:rPr>
                <w:noProof/>
                <w:webHidden/>
              </w:rPr>
              <w:fldChar w:fldCharType="begin"/>
            </w:r>
            <w:r w:rsidR="001E106D">
              <w:rPr>
                <w:noProof/>
                <w:webHidden/>
              </w:rPr>
              <w:instrText xml:space="preserve"> PAGEREF _Toc82682588 \h </w:instrText>
            </w:r>
            <w:r w:rsidR="001E106D">
              <w:rPr>
                <w:noProof/>
                <w:webHidden/>
              </w:rPr>
            </w:r>
            <w:r w:rsidR="001E106D">
              <w:rPr>
                <w:noProof/>
                <w:webHidden/>
              </w:rPr>
              <w:fldChar w:fldCharType="separate"/>
            </w:r>
            <w:r w:rsidR="001E106D">
              <w:rPr>
                <w:noProof/>
                <w:webHidden/>
              </w:rPr>
              <w:t>18</w:t>
            </w:r>
            <w:r w:rsidR="001E106D">
              <w:rPr>
                <w:noProof/>
                <w:webHidden/>
              </w:rPr>
              <w:fldChar w:fldCharType="end"/>
            </w:r>
          </w:hyperlink>
        </w:p>
        <w:p w14:paraId="55F53B42" w14:textId="6A36936F" w:rsidR="001E106D" w:rsidRDefault="005739BA">
          <w:pPr>
            <w:pStyle w:val="INNH1"/>
            <w:tabs>
              <w:tab w:val="left" w:pos="660"/>
              <w:tab w:val="right" w:leader="dot" w:pos="9062"/>
            </w:tabs>
            <w:rPr>
              <w:noProof/>
            </w:rPr>
          </w:pPr>
          <w:hyperlink w:anchor="_Toc82682589" w:history="1">
            <w:r w:rsidR="001E106D" w:rsidRPr="00543319">
              <w:rPr>
                <w:rStyle w:val="Hyperkobling"/>
                <w:noProof/>
                <w:lang w:val="en-GB"/>
              </w:rPr>
              <w:t>10</w:t>
            </w:r>
            <w:r w:rsidR="001E106D">
              <w:rPr>
                <w:noProof/>
              </w:rPr>
              <w:tab/>
            </w:r>
            <w:r w:rsidR="001E106D" w:rsidRPr="00543319">
              <w:rPr>
                <w:rStyle w:val="Hyperkobling"/>
                <w:noProof/>
                <w:lang w:val="en-GB"/>
              </w:rPr>
              <w:t>Budget impact of the new technology</w:t>
            </w:r>
            <w:r w:rsidR="001E106D">
              <w:rPr>
                <w:noProof/>
                <w:webHidden/>
              </w:rPr>
              <w:tab/>
            </w:r>
            <w:r w:rsidR="001E106D">
              <w:rPr>
                <w:noProof/>
                <w:webHidden/>
              </w:rPr>
              <w:fldChar w:fldCharType="begin"/>
            </w:r>
            <w:r w:rsidR="001E106D">
              <w:rPr>
                <w:noProof/>
                <w:webHidden/>
              </w:rPr>
              <w:instrText xml:space="preserve"> PAGEREF _Toc82682589 \h </w:instrText>
            </w:r>
            <w:r w:rsidR="001E106D">
              <w:rPr>
                <w:noProof/>
                <w:webHidden/>
              </w:rPr>
            </w:r>
            <w:r w:rsidR="001E106D">
              <w:rPr>
                <w:noProof/>
                <w:webHidden/>
              </w:rPr>
              <w:fldChar w:fldCharType="separate"/>
            </w:r>
            <w:r w:rsidR="001E106D">
              <w:rPr>
                <w:noProof/>
                <w:webHidden/>
              </w:rPr>
              <w:t>19</w:t>
            </w:r>
            <w:r w:rsidR="001E106D">
              <w:rPr>
                <w:noProof/>
                <w:webHidden/>
              </w:rPr>
              <w:fldChar w:fldCharType="end"/>
            </w:r>
          </w:hyperlink>
        </w:p>
        <w:p w14:paraId="3BEF3249" w14:textId="0DB9BEEC" w:rsidR="001E106D" w:rsidRDefault="005739BA">
          <w:pPr>
            <w:pStyle w:val="INNH1"/>
            <w:tabs>
              <w:tab w:val="left" w:pos="660"/>
              <w:tab w:val="right" w:leader="dot" w:pos="9062"/>
            </w:tabs>
            <w:rPr>
              <w:noProof/>
            </w:rPr>
          </w:pPr>
          <w:hyperlink w:anchor="_Toc82682590" w:history="1">
            <w:r w:rsidR="001E106D" w:rsidRPr="00543319">
              <w:rPr>
                <w:rStyle w:val="Hyperkobling"/>
                <w:noProof/>
                <w:lang w:val="en-GB"/>
              </w:rPr>
              <w:t>11</w:t>
            </w:r>
            <w:r w:rsidR="001E106D">
              <w:rPr>
                <w:noProof/>
              </w:rPr>
              <w:tab/>
            </w:r>
            <w:r w:rsidR="001E106D" w:rsidRPr="00543319">
              <w:rPr>
                <w:rStyle w:val="Hyperkobling"/>
                <w:noProof/>
                <w:lang w:val="en-GB"/>
              </w:rPr>
              <w:t>Discussion of the submitted documentation</w:t>
            </w:r>
            <w:r w:rsidR="001E106D">
              <w:rPr>
                <w:noProof/>
                <w:webHidden/>
              </w:rPr>
              <w:tab/>
            </w:r>
            <w:r w:rsidR="001E106D">
              <w:rPr>
                <w:noProof/>
                <w:webHidden/>
              </w:rPr>
              <w:fldChar w:fldCharType="begin"/>
            </w:r>
            <w:r w:rsidR="001E106D">
              <w:rPr>
                <w:noProof/>
                <w:webHidden/>
              </w:rPr>
              <w:instrText xml:space="preserve"> PAGEREF _Toc82682590 \h </w:instrText>
            </w:r>
            <w:r w:rsidR="001E106D">
              <w:rPr>
                <w:noProof/>
                <w:webHidden/>
              </w:rPr>
            </w:r>
            <w:r w:rsidR="001E106D">
              <w:rPr>
                <w:noProof/>
                <w:webHidden/>
              </w:rPr>
              <w:fldChar w:fldCharType="separate"/>
            </w:r>
            <w:r w:rsidR="001E106D">
              <w:rPr>
                <w:noProof/>
                <w:webHidden/>
              </w:rPr>
              <w:t>19</w:t>
            </w:r>
            <w:r w:rsidR="001E106D">
              <w:rPr>
                <w:noProof/>
                <w:webHidden/>
              </w:rPr>
              <w:fldChar w:fldCharType="end"/>
            </w:r>
          </w:hyperlink>
        </w:p>
        <w:p w14:paraId="6268F628" w14:textId="604296D2" w:rsidR="001E106D" w:rsidRDefault="005739BA">
          <w:pPr>
            <w:pStyle w:val="INNH1"/>
            <w:tabs>
              <w:tab w:val="left" w:pos="660"/>
              <w:tab w:val="right" w:leader="dot" w:pos="9062"/>
            </w:tabs>
            <w:rPr>
              <w:noProof/>
            </w:rPr>
          </w:pPr>
          <w:hyperlink w:anchor="_Toc82682591" w:history="1">
            <w:r w:rsidR="001E106D" w:rsidRPr="00543319">
              <w:rPr>
                <w:rStyle w:val="Hyperkobling"/>
                <w:noProof/>
                <w:lang w:val="en-GB"/>
              </w:rPr>
              <w:t>12</w:t>
            </w:r>
            <w:r w:rsidR="001E106D">
              <w:rPr>
                <w:noProof/>
              </w:rPr>
              <w:tab/>
            </w:r>
            <w:r w:rsidR="001E106D" w:rsidRPr="00543319">
              <w:rPr>
                <w:rStyle w:val="Hyperkobling"/>
                <w:noProof/>
                <w:lang w:val="en-GB"/>
              </w:rPr>
              <w:t>References</w:t>
            </w:r>
            <w:r w:rsidR="001E106D">
              <w:rPr>
                <w:noProof/>
                <w:webHidden/>
              </w:rPr>
              <w:tab/>
            </w:r>
            <w:r w:rsidR="001E106D">
              <w:rPr>
                <w:noProof/>
                <w:webHidden/>
              </w:rPr>
              <w:fldChar w:fldCharType="begin"/>
            </w:r>
            <w:r w:rsidR="001E106D">
              <w:rPr>
                <w:noProof/>
                <w:webHidden/>
              </w:rPr>
              <w:instrText xml:space="preserve"> PAGEREF _Toc82682591 \h </w:instrText>
            </w:r>
            <w:r w:rsidR="001E106D">
              <w:rPr>
                <w:noProof/>
                <w:webHidden/>
              </w:rPr>
            </w:r>
            <w:r w:rsidR="001E106D">
              <w:rPr>
                <w:noProof/>
                <w:webHidden/>
              </w:rPr>
              <w:fldChar w:fldCharType="separate"/>
            </w:r>
            <w:r w:rsidR="001E106D">
              <w:rPr>
                <w:noProof/>
                <w:webHidden/>
              </w:rPr>
              <w:t>19</w:t>
            </w:r>
            <w:r w:rsidR="001E106D">
              <w:rPr>
                <w:noProof/>
                <w:webHidden/>
              </w:rPr>
              <w:fldChar w:fldCharType="end"/>
            </w:r>
          </w:hyperlink>
        </w:p>
        <w:p w14:paraId="0F1ECE2B" w14:textId="6FB83BFD" w:rsidR="005F3EFA" w:rsidRPr="00F80FDB" w:rsidRDefault="00707820">
          <w:pPr>
            <w:rPr>
              <w:lang w:val="en-GB"/>
            </w:rPr>
          </w:pPr>
          <w:r w:rsidRPr="00F80FDB">
            <w:rPr>
              <w:b/>
              <w:bCs/>
              <w:lang w:val="en-GB"/>
            </w:rPr>
            <w:fldChar w:fldCharType="end"/>
          </w:r>
        </w:p>
      </w:sdtContent>
    </w:sdt>
    <w:p w14:paraId="2BD80524" w14:textId="77777777" w:rsidR="00BE7389" w:rsidRPr="00F80FDB" w:rsidRDefault="00BE7389" w:rsidP="00F83223">
      <w:pPr>
        <w:rPr>
          <w:lang w:val="en-GB"/>
        </w:rPr>
      </w:pPr>
    </w:p>
    <w:p w14:paraId="1949EE6D" w14:textId="77777777" w:rsidR="00BE7389" w:rsidRPr="00F80FDB" w:rsidRDefault="00BE7389" w:rsidP="00F83223">
      <w:pPr>
        <w:rPr>
          <w:lang w:val="en-GB"/>
        </w:rPr>
      </w:pPr>
    </w:p>
    <w:p w14:paraId="444C95DA" w14:textId="20FD50B9" w:rsidR="004921E5" w:rsidRDefault="004921E5">
      <w:pPr>
        <w:rPr>
          <w:lang w:val="en-GB"/>
        </w:rPr>
      </w:pPr>
      <w:r>
        <w:rPr>
          <w:lang w:val="en-GB"/>
        </w:rPr>
        <w:br w:type="page"/>
      </w:r>
    </w:p>
    <w:p w14:paraId="4DE28F27" w14:textId="496CB2E0" w:rsidR="00BE131F" w:rsidRDefault="00BE131F" w:rsidP="00BE131F">
      <w:pPr>
        <w:pStyle w:val="FHI-Overskrift1"/>
      </w:pPr>
      <w:bookmarkStart w:id="14" w:name="_Toc82085488"/>
      <w:bookmarkStart w:id="15" w:name="_Toc82085560"/>
      <w:bookmarkStart w:id="16" w:name="_Toc82682538"/>
      <w:bookmarkEnd w:id="14"/>
      <w:bookmarkEnd w:id="15"/>
      <w:proofErr w:type="spellStart"/>
      <w:r>
        <w:lastRenderedPageBreak/>
        <w:t>O</w:t>
      </w:r>
      <w:r w:rsidR="00146250">
        <w:t>verview</w:t>
      </w:r>
      <w:bookmarkEnd w:id="16"/>
      <w:proofErr w:type="spellEnd"/>
      <w:r w:rsidR="00D5553E">
        <w:t xml:space="preserve"> </w:t>
      </w:r>
    </w:p>
    <w:p w14:paraId="6C928E52" w14:textId="7F5E7C62" w:rsidR="00924D86" w:rsidRPr="00924D86" w:rsidRDefault="00924D86" w:rsidP="00A1050D">
      <w:pPr>
        <w:pStyle w:val="Overskrift2"/>
        <w:rPr>
          <w:lang w:val="en-GB"/>
        </w:rPr>
      </w:pPr>
      <w:bookmarkStart w:id="17" w:name="_Toc81820160"/>
      <w:bookmarkStart w:id="18" w:name="_Toc82085562"/>
      <w:bookmarkStart w:id="19" w:name="_Toc82682539"/>
      <w:r w:rsidRPr="00924D86">
        <w:rPr>
          <w:lang w:val="en-GB"/>
        </w:rPr>
        <w:t>Glossary of terms</w:t>
      </w:r>
      <w:bookmarkEnd w:id="17"/>
      <w:bookmarkEnd w:id="18"/>
      <w:bookmarkEnd w:id="19"/>
    </w:p>
    <w:p w14:paraId="4A345EAD" w14:textId="77777777" w:rsidR="00924D86" w:rsidRDefault="00924D86" w:rsidP="00924D86">
      <w:pPr>
        <w:ind w:firstLine="284"/>
        <w:rPr>
          <w:noProof/>
          <w:lang w:val="en-GB"/>
        </w:rPr>
      </w:pPr>
      <w:r>
        <w:rPr>
          <w:noProof/>
          <w:highlight w:val="lightGray"/>
          <w:lang w:val="en-GB"/>
        </w:rPr>
        <w:t>[Insert relevant key words]</w:t>
      </w:r>
    </w:p>
    <w:tbl>
      <w:tblPr>
        <w:tblStyle w:val="Tabellrutenett"/>
        <w:tblW w:w="0" w:type="auto"/>
        <w:tblInd w:w="279" w:type="dxa"/>
        <w:tblLook w:val="04A0" w:firstRow="1" w:lastRow="0" w:firstColumn="1" w:lastColumn="0" w:noHBand="0" w:noVBand="1"/>
      </w:tblPr>
      <w:tblGrid>
        <w:gridCol w:w="2835"/>
        <w:gridCol w:w="5946"/>
      </w:tblGrid>
      <w:tr w:rsidR="00924D86" w14:paraId="7D598779" w14:textId="77777777" w:rsidTr="00BD7D69">
        <w:tc>
          <w:tcPr>
            <w:tcW w:w="2835" w:type="dxa"/>
            <w:tcBorders>
              <w:top w:val="single" w:sz="4" w:space="0" w:color="auto"/>
              <w:left w:val="single" w:sz="4" w:space="0" w:color="auto"/>
              <w:bottom w:val="single" w:sz="4" w:space="0" w:color="auto"/>
              <w:right w:val="single" w:sz="4" w:space="0" w:color="auto"/>
            </w:tcBorders>
            <w:hideMark/>
          </w:tcPr>
          <w:p w14:paraId="5620DD53" w14:textId="77777777" w:rsidR="00924D86" w:rsidRDefault="00924D86" w:rsidP="00BD7D69">
            <w:pPr>
              <w:rPr>
                <w:noProof/>
                <w:lang w:val="en-GB"/>
              </w:rPr>
            </w:pPr>
            <w:r>
              <w:rPr>
                <w:noProof/>
                <w:lang w:val="en-GB"/>
              </w:rPr>
              <w:t>Abbreviation / term</w:t>
            </w:r>
          </w:p>
        </w:tc>
        <w:tc>
          <w:tcPr>
            <w:tcW w:w="5946" w:type="dxa"/>
            <w:tcBorders>
              <w:top w:val="single" w:sz="4" w:space="0" w:color="auto"/>
              <w:left w:val="single" w:sz="4" w:space="0" w:color="auto"/>
              <w:bottom w:val="single" w:sz="4" w:space="0" w:color="auto"/>
              <w:right w:val="single" w:sz="4" w:space="0" w:color="auto"/>
            </w:tcBorders>
            <w:hideMark/>
          </w:tcPr>
          <w:p w14:paraId="45D7A81F" w14:textId="77777777" w:rsidR="00924D86" w:rsidRDefault="00924D86" w:rsidP="00BD7D69">
            <w:pPr>
              <w:rPr>
                <w:noProof/>
                <w:lang w:val="en-GB"/>
              </w:rPr>
            </w:pPr>
            <w:r>
              <w:rPr>
                <w:noProof/>
                <w:lang w:val="en-GB"/>
              </w:rPr>
              <w:t xml:space="preserve">Description </w:t>
            </w:r>
          </w:p>
        </w:tc>
      </w:tr>
      <w:tr w:rsidR="00924D86" w14:paraId="5D67A011" w14:textId="77777777" w:rsidTr="00BD7D69">
        <w:tc>
          <w:tcPr>
            <w:tcW w:w="2835" w:type="dxa"/>
            <w:tcBorders>
              <w:top w:val="single" w:sz="4" w:space="0" w:color="auto"/>
              <w:left w:val="single" w:sz="4" w:space="0" w:color="auto"/>
              <w:bottom w:val="single" w:sz="4" w:space="0" w:color="auto"/>
              <w:right w:val="single" w:sz="4" w:space="0" w:color="auto"/>
            </w:tcBorders>
          </w:tcPr>
          <w:p w14:paraId="6EAF2178"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4FA3E3D1" w14:textId="77777777" w:rsidR="00924D86" w:rsidRDefault="00924D86" w:rsidP="00BD7D69">
            <w:pPr>
              <w:rPr>
                <w:noProof/>
                <w:lang w:val="en-GB"/>
              </w:rPr>
            </w:pPr>
          </w:p>
        </w:tc>
      </w:tr>
      <w:tr w:rsidR="00924D86" w14:paraId="012D4235" w14:textId="77777777" w:rsidTr="00BD7D69">
        <w:tc>
          <w:tcPr>
            <w:tcW w:w="2835" w:type="dxa"/>
            <w:tcBorders>
              <w:top w:val="single" w:sz="4" w:space="0" w:color="auto"/>
              <w:left w:val="single" w:sz="4" w:space="0" w:color="auto"/>
              <w:bottom w:val="single" w:sz="4" w:space="0" w:color="auto"/>
              <w:right w:val="single" w:sz="4" w:space="0" w:color="auto"/>
            </w:tcBorders>
          </w:tcPr>
          <w:p w14:paraId="6B748F87"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71B328B3" w14:textId="77777777" w:rsidR="00924D86" w:rsidRDefault="00924D86" w:rsidP="00BD7D69">
            <w:pPr>
              <w:rPr>
                <w:noProof/>
                <w:lang w:val="en-GB"/>
              </w:rPr>
            </w:pPr>
          </w:p>
        </w:tc>
      </w:tr>
      <w:tr w:rsidR="00924D86" w14:paraId="61ACED62" w14:textId="77777777" w:rsidTr="00BD7D69">
        <w:tc>
          <w:tcPr>
            <w:tcW w:w="2835" w:type="dxa"/>
            <w:tcBorders>
              <w:top w:val="single" w:sz="4" w:space="0" w:color="auto"/>
              <w:left w:val="single" w:sz="4" w:space="0" w:color="auto"/>
              <w:bottom w:val="single" w:sz="4" w:space="0" w:color="auto"/>
              <w:right w:val="single" w:sz="4" w:space="0" w:color="auto"/>
            </w:tcBorders>
          </w:tcPr>
          <w:p w14:paraId="4051A360"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16F57597" w14:textId="77777777" w:rsidR="00924D86" w:rsidRDefault="00924D86" w:rsidP="00BD7D69">
            <w:pPr>
              <w:rPr>
                <w:noProof/>
                <w:lang w:val="en-GB"/>
              </w:rPr>
            </w:pPr>
          </w:p>
        </w:tc>
      </w:tr>
      <w:tr w:rsidR="00924D86" w14:paraId="38F75F59" w14:textId="77777777" w:rsidTr="00BD7D69">
        <w:tc>
          <w:tcPr>
            <w:tcW w:w="2835" w:type="dxa"/>
            <w:tcBorders>
              <w:top w:val="single" w:sz="4" w:space="0" w:color="auto"/>
              <w:left w:val="single" w:sz="4" w:space="0" w:color="auto"/>
              <w:bottom w:val="single" w:sz="4" w:space="0" w:color="auto"/>
              <w:right w:val="single" w:sz="4" w:space="0" w:color="auto"/>
            </w:tcBorders>
          </w:tcPr>
          <w:p w14:paraId="421BA60A"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39BD9484" w14:textId="77777777" w:rsidR="00924D86" w:rsidRDefault="00924D86" w:rsidP="00BD7D69">
            <w:pPr>
              <w:rPr>
                <w:noProof/>
                <w:lang w:val="en-GB"/>
              </w:rPr>
            </w:pPr>
          </w:p>
        </w:tc>
      </w:tr>
      <w:tr w:rsidR="00924D86" w14:paraId="0936DF21" w14:textId="77777777" w:rsidTr="00BD7D69">
        <w:tc>
          <w:tcPr>
            <w:tcW w:w="2835" w:type="dxa"/>
            <w:tcBorders>
              <w:top w:val="single" w:sz="4" w:space="0" w:color="auto"/>
              <w:left w:val="single" w:sz="4" w:space="0" w:color="auto"/>
              <w:bottom w:val="single" w:sz="4" w:space="0" w:color="auto"/>
              <w:right w:val="single" w:sz="4" w:space="0" w:color="auto"/>
            </w:tcBorders>
          </w:tcPr>
          <w:p w14:paraId="0511B98B"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1407C5AB" w14:textId="77777777" w:rsidR="00924D86" w:rsidRDefault="00924D86" w:rsidP="00BD7D69">
            <w:pPr>
              <w:rPr>
                <w:noProof/>
                <w:lang w:val="en-GB"/>
              </w:rPr>
            </w:pPr>
          </w:p>
        </w:tc>
      </w:tr>
      <w:tr w:rsidR="00924D86" w14:paraId="0C2F5BCA" w14:textId="77777777" w:rsidTr="00BD7D69">
        <w:tc>
          <w:tcPr>
            <w:tcW w:w="2835" w:type="dxa"/>
            <w:tcBorders>
              <w:top w:val="single" w:sz="4" w:space="0" w:color="auto"/>
              <w:left w:val="single" w:sz="4" w:space="0" w:color="auto"/>
              <w:bottom w:val="single" w:sz="4" w:space="0" w:color="auto"/>
              <w:right w:val="single" w:sz="4" w:space="0" w:color="auto"/>
            </w:tcBorders>
          </w:tcPr>
          <w:p w14:paraId="191ABCB3" w14:textId="77777777" w:rsidR="00924D86" w:rsidRDefault="00924D86" w:rsidP="00BD7D69">
            <w:pPr>
              <w:rPr>
                <w:noProof/>
                <w:lang w:val="en-GB"/>
              </w:rPr>
            </w:pPr>
          </w:p>
        </w:tc>
        <w:tc>
          <w:tcPr>
            <w:tcW w:w="5946" w:type="dxa"/>
            <w:tcBorders>
              <w:top w:val="single" w:sz="4" w:space="0" w:color="auto"/>
              <w:left w:val="single" w:sz="4" w:space="0" w:color="auto"/>
              <w:bottom w:val="single" w:sz="4" w:space="0" w:color="auto"/>
              <w:right w:val="single" w:sz="4" w:space="0" w:color="auto"/>
            </w:tcBorders>
          </w:tcPr>
          <w:p w14:paraId="31C5CBFC" w14:textId="77777777" w:rsidR="00924D86" w:rsidRDefault="00924D86" w:rsidP="00BD7D69">
            <w:pPr>
              <w:rPr>
                <w:noProof/>
                <w:lang w:val="en-GB"/>
              </w:rPr>
            </w:pPr>
          </w:p>
        </w:tc>
      </w:tr>
    </w:tbl>
    <w:p w14:paraId="01505E26" w14:textId="77777777" w:rsidR="00924D86" w:rsidRPr="002A2EE0" w:rsidRDefault="00924D86" w:rsidP="002A2EE0">
      <w:pPr>
        <w:rPr>
          <w:b/>
          <w:bCs/>
          <w:lang w:val="en-GB"/>
        </w:rPr>
      </w:pPr>
    </w:p>
    <w:p w14:paraId="32BBF51C" w14:textId="03064501" w:rsidR="00924D86" w:rsidRPr="00924D86" w:rsidRDefault="00924D86" w:rsidP="00A1050D">
      <w:pPr>
        <w:pStyle w:val="Overskrift2"/>
        <w:rPr>
          <w:lang w:val="en-GB"/>
        </w:rPr>
      </w:pPr>
      <w:bookmarkStart w:id="20" w:name="_Toc81820161"/>
      <w:bookmarkStart w:id="21" w:name="_Toc82085563"/>
      <w:bookmarkStart w:id="22" w:name="_Toc82682540"/>
      <w:r>
        <w:rPr>
          <w:lang w:val="en-GB"/>
        </w:rPr>
        <w:t>Table of formalities</w:t>
      </w:r>
      <w:bookmarkEnd w:id="20"/>
      <w:bookmarkEnd w:id="21"/>
      <w:bookmarkEnd w:id="22"/>
    </w:p>
    <w:tbl>
      <w:tblPr>
        <w:tblStyle w:val="Tabellrutenett"/>
        <w:tblW w:w="4846" w:type="pct"/>
        <w:tblInd w:w="279" w:type="dxa"/>
        <w:tblLook w:val="04A0" w:firstRow="1" w:lastRow="0" w:firstColumn="1" w:lastColumn="0" w:noHBand="0" w:noVBand="1"/>
      </w:tblPr>
      <w:tblGrid>
        <w:gridCol w:w="3828"/>
        <w:gridCol w:w="4955"/>
      </w:tblGrid>
      <w:tr w:rsidR="00924D86" w:rsidRPr="00F559D8" w14:paraId="5B441043"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3A9F3DA0" w14:textId="77777777" w:rsidR="00924D86" w:rsidRDefault="00924D86" w:rsidP="00BD7D69">
            <w:pPr>
              <w:rPr>
                <w:noProof/>
                <w:lang w:val="en-GB"/>
              </w:rPr>
            </w:pPr>
            <w:r>
              <w:rPr>
                <w:noProof/>
                <w:lang w:val="en-GB"/>
              </w:rPr>
              <w:t>Company Name</w:t>
            </w:r>
          </w:p>
        </w:tc>
        <w:tc>
          <w:tcPr>
            <w:tcW w:w="2821" w:type="pct"/>
            <w:tcBorders>
              <w:top w:val="single" w:sz="4" w:space="0" w:color="auto"/>
              <w:left w:val="single" w:sz="4" w:space="0" w:color="auto"/>
              <w:bottom w:val="single" w:sz="4" w:space="0" w:color="auto"/>
              <w:right w:val="single" w:sz="4" w:space="0" w:color="auto"/>
            </w:tcBorders>
            <w:hideMark/>
          </w:tcPr>
          <w:p w14:paraId="09BAB87C" w14:textId="08C18FF1" w:rsidR="00924D86" w:rsidRDefault="00B27C5B" w:rsidP="0041122D">
            <w:pPr>
              <w:rPr>
                <w:noProof/>
                <w:lang w:val="en-GB"/>
              </w:rPr>
            </w:pPr>
            <w:r>
              <w:rPr>
                <w:noProof/>
                <w:lang w:val="en-GB"/>
              </w:rPr>
              <w:t>[</w:t>
            </w:r>
            <w:r w:rsidR="00924D86">
              <w:rPr>
                <w:noProof/>
                <w:lang w:val="en-GB"/>
              </w:rPr>
              <w:t>Company name</w:t>
            </w:r>
            <w:r w:rsidR="0041122D">
              <w:rPr>
                <w:noProof/>
                <w:lang w:val="en-GB"/>
              </w:rPr>
              <w:t xml:space="preserve"> and p</w:t>
            </w:r>
            <w:r w:rsidR="00924D86">
              <w:rPr>
                <w:noProof/>
                <w:lang w:val="en-GB"/>
              </w:rPr>
              <w:t>ostal address</w:t>
            </w:r>
            <w:r>
              <w:rPr>
                <w:noProof/>
                <w:lang w:val="en-GB"/>
              </w:rPr>
              <w:t>]</w:t>
            </w:r>
          </w:p>
        </w:tc>
      </w:tr>
      <w:tr w:rsidR="00924D86" w:rsidRPr="00F559D8" w14:paraId="22AC9238"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5D30C26A" w14:textId="77777777" w:rsidR="00924D86" w:rsidRDefault="00924D86" w:rsidP="00BD7D69">
            <w:pPr>
              <w:rPr>
                <w:noProof/>
                <w:lang w:val="en-GB"/>
              </w:rPr>
            </w:pPr>
            <w:r>
              <w:rPr>
                <w:noProof/>
                <w:lang w:val="en-GB"/>
              </w:rPr>
              <w:t>Contact person for this assessment</w:t>
            </w:r>
          </w:p>
        </w:tc>
        <w:tc>
          <w:tcPr>
            <w:tcW w:w="2821" w:type="pct"/>
            <w:tcBorders>
              <w:top w:val="single" w:sz="4" w:space="0" w:color="auto"/>
              <w:left w:val="single" w:sz="4" w:space="0" w:color="auto"/>
              <w:bottom w:val="single" w:sz="4" w:space="0" w:color="auto"/>
              <w:right w:val="single" w:sz="4" w:space="0" w:color="auto"/>
            </w:tcBorders>
            <w:hideMark/>
          </w:tcPr>
          <w:p w14:paraId="329F41D0" w14:textId="4C7F2B75" w:rsidR="00924D86" w:rsidRDefault="00E851DD" w:rsidP="00BD7D69">
            <w:pPr>
              <w:rPr>
                <w:noProof/>
                <w:lang w:val="en-GB"/>
              </w:rPr>
            </w:pPr>
            <w:r>
              <w:rPr>
                <w:noProof/>
                <w:lang w:val="en-GB"/>
              </w:rPr>
              <w:t>[</w:t>
            </w:r>
            <w:r w:rsidR="00924D86">
              <w:rPr>
                <w:noProof/>
                <w:lang w:val="en-GB"/>
              </w:rPr>
              <w:t>Name, phone number and e-mail address</w:t>
            </w:r>
            <w:r>
              <w:rPr>
                <w:noProof/>
                <w:lang w:val="en-GB"/>
              </w:rPr>
              <w:t>]</w:t>
            </w:r>
          </w:p>
        </w:tc>
      </w:tr>
      <w:tr w:rsidR="00924D86" w14:paraId="48EE33D0"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51723706" w14:textId="77777777" w:rsidR="00924D86" w:rsidRDefault="00924D86" w:rsidP="00BD7D69">
            <w:pPr>
              <w:rPr>
                <w:noProof/>
                <w:lang w:val="en-GB"/>
              </w:rPr>
            </w:pPr>
            <w:r>
              <w:rPr>
                <w:noProof/>
                <w:lang w:val="en-GB"/>
              </w:rPr>
              <w:t>Consulting firm commissioned</w:t>
            </w:r>
          </w:p>
        </w:tc>
        <w:tc>
          <w:tcPr>
            <w:tcW w:w="2821" w:type="pct"/>
            <w:tcBorders>
              <w:top w:val="single" w:sz="4" w:space="0" w:color="auto"/>
              <w:left w:val="single" w:sz="4" w:space="0" w:color="auto"/>
              <w:bottom w:val="single" w:sz="4" w:space="0" w:color="auto"/>
              <w:right w:val="single" w:sz="4" w:space="0" w:color="auto"/>
            </w:tcBorders>
          </w:tcPr>
          <w:p w14:paraId="25B5C25D" w14:textId="77777777" w:rsidR="00924D86" w:rsidRDefault="00924D86" w:rsidP="00BD7D69">
            <w:pPr>
              <w:rPr>
                <w:noProof/>
                <w:lang w:val="en-GB"/>
              </w:rPr>
            </w:pPr>
          </w:p>
        </w:tc>
      </w:tr>
      <w:tr w:rsidR="00924D86" w14:paraId="6CA37317"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75469E15" w14:textId="77777777" w:rsidR="00924D86" w:rsidRDefault="00924D86" w:rsidP="00BD7D69">
            <w:pPr>
              <w:rPr>
                <w:noProof/>
                <w:lang w:val="en-GB"/>
              </w:rPr>
            </w:pPr>
            <w:r>
              <w:t xml:space="preserve">Brand / trade </w:t>
            </w:r>
            <w:proofErr w:type="spellStart"/>
            <w:r>
              <w:t>name</w:t>
            </w:r>
            <w:proofErr w:type="spellEnd"/>
          </w:p>
        </w:tc>
        <w:tc>
          <w:tcPr>
            <w:tcW w:w="2821" w:type="pct"/>
            <w:tcBorders>
              <w:top w:val="single" w:sz="4" w:space="0" w:color="auto"/>
              <w:left w:val="single" w:sz="4" w:space="0" w:color="auto"/>
              <w:bottom w:val="single" w:sz="4" w:space="0" w:color="auto"/>
              <w:right w:val="single" w:sz="4" w:space="0" w:color="auto"/>
            </w:tcBorders>
          </w:tcPr>
          <w:p w14:paraId="312B7E92" w14:textId="77777777" w:rsidR="00924D86" w:rsidRDefault="00924D86" w:rsidP="00BD7D69">
            <w:pPr>
              <w:rPr>
                <w:noProof/>
                <w:lang w:val="en-GB"/>
              </w:rPr>
            </w:pPr>
          </w:p>
        </w:tc>
      </w:tr>
      <w:tr w:rsidR="00924D86" w14:paraId="18ADA26E" w14:textId="77777777" w:rsidTr="0041122D">
        <w:trPr>
          <w:trHeight w:val="274"/>
        </w:trPr>
        <w:tc>
          <w:tcPr>
            <w:tcW w:w="2179" w:type="pct"/>
            <w:tcBorders>
              <w:top w:val="single" w:sz="4" w:space="0" w:color="auto"/>
              <w:left w:val="single" w:sz="4" w:space="0" w:color="auto"/>
              <w:bottom w:val="single" w:sz="4" w:space="0" w:color="auto"/>
              <w:right w:val="single" w:sz="4" w:space="0" w:color="auto"/>
            </w:tcBorders>
            <w:hideMark/>
          </w:tcPr>
          <w:p w14:paraId="55832135" w14:textId="77777777" w:rsidR="00924D86" w:rsidRDefault="00924D86" w:rsidP="00BD7D69">
            <w:pPr>
              <w:rPr>
                <w:noProof/>
                <w:lang w:val="en-GB"/>
              </w:rPr>
            </w:pPr>
            <w:r>
              <w:rPr>
                <w:noProof/>
                <w:lang w:val="en-GB"/>
              </w:rPr>
              <w:t>Commission ID-number</w:t>
            </w:r>
          </w:p>
        </w:tc>
        <w:tc>
          <w:tcPr>
            <w:tcW w:w="2821" w:type="pct"/>
            <w:tcBorders>
              <w:top w:val="single" w:sz="4" w:space="0" w:color="auto"/>
              <w:left w:val="single" w:sz="4" w:space="0" w:color="auto"/>
              <w:bottom w:val="single" w:sz="4" w:space="0" w:color="auto"/>
              <w:right w:val="single" w:sz="4" w:space="0" w:color="auto"/>
            </w:tcBorders>
          </w:tcPr>
          <w:p w14:paraId="229DBECE" w14:textId="77777777" w:rsidR="00924D86" w:rsidRDefault="00924D86" w:rsidP="00BD7D69">
            <w:pPr>
              <w:rPr>
                <w:noProof/>
                <w:lang w:val="en-GB"/>
              </w:rPr>
            </w:pPr>
          </w:p>
        </w:tc>
      </w:tr>
      <w:tr w:rsidR="00924D86" w14:paraId="77BE0088"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583D1546" w14:textId="67FE1C91" w:rsidR="00924D86" w:rsidRDefault="00924D86" w:rsidP="00BD7D69">
            <w:pPr>
              <w:rPr>
                <w:noProof/>
                <w:lang w:val="en-GB"/>
              </w:rPr>
            </w:pPr>
            <w:r>
              <w:rPr>
                <w:noProof/>
                <w:lang w:val="en-GB"/>
              </w:rPr>
              <w:t xml:space="preserve">Title of the </w:t>
            </w:r>
            <w:r w:rsidR="003E69B7">
              <w:rPr>
                <w:noProof/>
                <w:lang w:val="en-GB"/>
              </w:rPr>
              <w:t>commission</w:t>
            </w:r>
            <w:r>
              <w:rPr>
                <w:noProof/>
                <w:lang w:val="en-GB"/>
              </w:rPr>
              <w:t xml:space="preserve"> </w:t>
            </w:r>
          </w:p>
        </w:tc>
        <w:tc>
          <w:tcPr>
            <w:tcW w:w="2821" w:type="pct"/>
            <w:tcBorders>
              <w:top w:val="single" w:sz="4" w:space="0" w:color="auto"/>
              <w:left w:val="single" w:sz="4" w:space="0" w:color="auto"/>
              <w:bottom w:val="single" w:sz="4" w:space="0" w:color="auto"/>
              <w:right w:val="single" w:sz="4" w:space="0" w:color="auto"/>
            </w:tcBorders>
          </w:tcPr>
          <w:p w14:paraId="3A660AED" w14:textId="77777777" w:rsidR="00924D86" w:rsidRDefault="00924D86" w:rsidP="00BD7D69">
            <w:pPr>
              <w:rPr>
                <w:noProof/>
                <w:lang w:val="en-GB"/>
              </w:rPr>
            </w:pPr>
          </w:p>
        </w:tc>
      </w:tr>
      <w:tr w:rsidR="00924D86" w14:paraId="6A0EFCA6"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4F276AD3" w14:textId="77777777" w:rsidR="00924D86" w:rsidRDefault="00924D86" w:rsidP="00BD7D69">
            <w:pPr>
              <w:rPr>
                <w:noProof/>
                <w:lang w:val="en-GB"/>
              </w:rPr>
            </w:pPr>
            <w:r>
              <w:rPr>
                <w:noProof/>
                <w:lang w:val="en-GB"/>
              </w:rPr>
              <w:t>Indications (all)</w:t>
            </w:r>
          </w:p>
        </w:tc>
        <w:tc>
          <w:tcPr>
            <w:tcW w:w="2821" w:type="pct"/>
            <w:tcBorders>
              <w:top w:val="single" w:sz="4" w:space="0" w:color="auto"/>
              <w:left w:val="single" w:sz="4" w:space="0" w:color="auto"/>
              <w:bottom w:val="single" w:sz="4" w:space="0" w:color="auto"/>
              <w:right w:val="single" w:sz="4" w:space="0" w:color="auto"/>
            </w:tcBorders>
          </w:tcPr>
          <w:p w14:paraId="3639FF96" w14:textId="77777777" w:rsidR="00924D86" w:rsidRDefault="00924D86" w:rsidP="00BD7D69">
            <w:pPr>
              <w:rPr>
                <w:noProof/>
                <w:lang w:val="en-GB"/>
              </w:rPr>
            </w:pPr>
          </w:p>
        </w:tc>
      </w:tr>
      <w:tr w:rsidR="00924D86" w:rsidRPr="00F559D8" w14:paraId="5AEBB6A8"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5BFF605E" w14:textId="77777777" w:rsidR="00924D86" w:rsidRDefault="00924D86" w:rsidP="00BD7D69">
            <w:pPr>
              <w:rPr>
                <w:noProof/>
                <w:lang w:val="en-GB"/>
              </w:rPr>
            </w:pPr>
            <w:r>
              <w:rPr>
                <w:noProof/>
                <w:lang w:val="en-GB"/>
              </w:rPr>
              <w:t>Relevant indication(s) for this STA</w:t>
            </w:r>
          </w:p>
        </w:tc>
        <w:tc>
          <w:tcPr>
            <w:tcW w:w="2821" w:type="pct"/>
            <w:tcBorders>
              <w:top w:val="single" w:sz="4" w:space="0" w:color="auto"/>
              <w:left w:val="single" w:sz="4" w:space="0" w:color="auto"/>
              <w:bottom w:val="single" w:sz="4" w:space="0" w:color="auto"/>
              <w:right w:val="single" w:sz="4" w:space="0" w:color="auto"/>
            </w:tcBorders>
          </w:tcPr>
          <w:p w14:paraId="6F20DDD9" w14:textId="77777777" w:rsidR="00924D86" w:rsidRDefault="00924D86" w:rsidP="00BD7D69">
            <w:pPr>
              <w:rPr>
                <w:noProof/>
                <w:lang w:val="en-GB"/>
              </w:rPr>
            </w:pPr>
          </w:p>
        </w:tc>
      </w:tr>
      <w:tr w:rsidR="00924D86" w14:paraId="7C6EF466"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1FCB295E" w14:textId="6814CB74" w:rsidR="00924D86" w:rsidRDefault="00924D86" w:rsidP="00BD7D69">
            <w:pPr>
              <w:rPr>
                <w:noProof/>
                <w:lang w:val="en-GB"/>
              </w:rPr>
            </w:pPr>
            <w:r>
              <w:rPr>
                <w:noProof/>
                <w:lang w:val="en-GB"/>
              </w:rPr>
              <w:t xml:space="preserve">Does the submitted documentation differ from the </w:t>
            </w:r>
            <w:r w:rsidR="0041122D">
              <w:rPr>
                <w:noProof/>
                <w:lang w:val="en-GB"/>
              </w:rPr>
              <w:t>commission</w:t>
            </w:r>
            <w:r>
              <w:rPr>
                <w:noProof/>
                <w:lang w:val="en-GB"/>
              </w:rPr>
              <w:t>?</w:t>
            </w:r>
          </w:p>
        </w:tc>
        <w:tc>
          <w:tcPr>
            <w:tcW w:w="2821" w:type="pct"/>
            <w:tcBorders>
              <w:top w:val="single" w:sz="4" w:space="0" w:color="auto"/>
              <w:left w:val="single" w:sz="4" w:space="0" w:color="auto"/>
              <w:bottom w:val="single" w:sz="4" w:space="0" w:color="auto"/>
              <w:right w:val="single" w:sz="4" w:space="0" w:color="auto"/>
            </w:tcBorders>
            <w:hideMark/>
          </w:tcPr>
          <w:p w14:paraId="4FFEC8EC" w14:textId="7DB7D09D" w:rsidR="00924D86" w:rsidRDefault="00E851DD" w:rsidP="00BD7D69">
            <w:pPr>
              <w:rPr>
                <w:noProof/>
                <w:lang w:val="en-GB"/>
              </w:rPr>
            </w:pPr>
            <w:r>
              <w:rPr>
                <w:noProof/>
                <w:lang w:val="en-GB"/>
              </w:rPr>
              <w:t>[</w:t>
            </w:r>
            <w:r w:rsidR="00924D86">
              <w:rPr>
                <w:noProof/>
                <w:lang w:val="en-GB"/>
              </w:rPr>
              <w:t>Yes – How? / No</w:t>
            </w:r>
            <w:r>
              <w:rPr>
                <w:noProof/>
                <w:lang w:val="en-GB"/>
              </w:rPr>
              <w:t>]</w:t>
            </w:r>
          </w:p>
        </w:tc>
      </w:tr>
      <w:tr w:rsidR="00924D86" w14:paraId="220A89D8"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47A2F81F" w14:textId="77777777" w:rsidR="00924D86" w:rsidRDefault="00924D86" w:rsidP="00BD7D69">
            <w:pPr>
              <w:rPr>
                <w:noProof/>
                <w:lang w:val="en-GB"/>
              </w:rPr>
            </w:pPr>
            <w:r>
              <w:rPr>
                <w:noProof/>
                <w:lang w:val="en-GB"/>
              </w:rPr>
              <w:t>Has the intervention been previously assessed by NIPH for this or another indication?</w:t>
            </w:r>
          </w:p>
        </w:tc>
        <w:tc>
          <w:tcPr>
            <w:tcW w:w="2821" w:type="pct"/>
            <w:tcBorders>
              <w:top w:val="single" w:sz="4" w:space="0" w:color="auto"/>
              <w:left w:val="single" w:sz="4" w:space="0" w:color="auto"/>
              <w:bottom w:val="single" w:sz="4" w:space="0" w:color="auto"/>
              <w:right w:val="single" w:sz="4" w:space="0" w:color="auto"/>
            </w:tcBorders>
            <w:hideMark/>
          </w:tcPr>
          <w:p w14:paraId="52159BE5" w14:textId="1A9AC52A" w:rsidR="00924D86" w:rsidRDefault="00E851DD" w:rsidP="00BD7D69">
            <w:pPr>
              <w:rPr>
                <w:noProof/>
                <w:lang w:val="en-GB"/>
              </w:rPr>
            </w:pPr>
            <w:r>
              <w:rPr>
                <w:noProof/>
                <w:lang w:val="en-GB"/>
              </w:rPr>
              <w:t>If yes, c</w:t>
            </w:r>
            <w:r w:rsidR="00924D86">
              <w:rPr>
                <w:noProof/>
                <w:lang w:val="en-GB"/>
              </w:rPr>
              <w:t xml:space="preserve">ase number: </w:t>
            </w:r>
          </w:p>
        </w:tc>
      </w:tr>
      <w:tr w:rsidR="00924D86" w14:paraId="7B42C3B4"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38C68444" w14:textId="77777777" w:rsidR="00924D86" w:rsidRPr="00AF325A" w:rsidRDefault="00924D86" w:rsidP="00BD7D69">
            <w:pPr>
              <w:rPr>
                <w:noProof/>
                <w:lang w:val="en-GB"/>
              </w:rPr>
            </w:pPr>
            <w:r w:rsidRPr="00AF325A">
              <w:rPr>
                <w:noProof/>
                <w:lang w:val="en-GB"/>
              </w:rPr>
              <w:t>Clinicians who have been contacted *</w:t>
            </w:r>
          </w:p>
        </w:tc>
        <w:tc>
          <w:tcPr>
            <w:tcW w:w="2821" w:type="pct"/>
            <w:tcBorders>
              <w:top w:val="single" w:sz="4" w:space="0" w:color="auto"/>
              <w:left w:val="single" w:sz="4" w:space="0" w:color="auto"/>
              <w:bottom w:val="single" w:sz="4" w:space="0" w:color="auto"/>
              <w:right w:val="single" w:sz="4" w:space="0" w:color="auto"/>
            </w:tcBorders>
            <w:hideMark/>
          </w:tcPr>
          <w:p w14:paraId="32CCF0E8" w14:textId="77777777" w:rsidR="00924D86" w:rsidRPr="00AF325A" w:rsidRDefault="00924D86" w:rsidP="00BD7D69">
            <w:pPr>
              <w:rPr>
                <w:noProof/>
                <w:lang w:val="en-GB"/>
              </w:rPr>
            </w:pPr>
            <w:r w:rsidRPr="00AF325A">
              <w:rPr>
                <w:noProof/>
                <w:lang w:val="en-GB"/>
              </w:rPr>
              <w:t>Name, workplace</w:t>
            </w:r>
          </w:p>
        </w:tc>
      </w:tr>
      <w:tr w:rsidR="00924D86" w:rsidRPr="00F559D8" w14:paraId="55D98ED3" w14:textId="77777777" w:rsidTr="0041122D">
        <w:tc>
          <w:tcPr>
            <w:tcW w:w="2179" w:type="pct"/>
            <w:tcBorders>
              <w:top w:val="single" w:sz="4" w:space="0" w:color="auto"/>
              <w:left w:val="single" w:sz="4" w:space="0" w:color="auto"/>
              <w:bottom w:val="single" w:sz="4" w:space="0" w:color="auto"/>
              <w:right w:val="single" w:sz="4" w:space="0" w:color="auto"/>
            </w:tcBorders>
            <w:hideMark/>
          </w:tcPr>
          <w:p w14:paraId="331E88C2" w14:textId="508511F9" w:rsidR="00924D86" w:rsidRPr="00453050" w:rsidRDefault="00924D86" w:rsidP="00BD7D69">
            <w:pPr>
              <w:rPr>
                <w:noProof/>
                <w:lang w:val="en-GB"/>
              </w:rPr>
            </w:pPr>
            <w:r w:rsidRPr="00AF325A">
              <w:rPr>
                <w:noProof/>
                <w:lang w:val="en-GB"/>
              </w:rPr>
              <w:t>Has the intervention been reimbursed</w:t>
            </w:r>
            <w:r w:rsidR="0056005C" w:rsidRPr="00AF325A">
              <w:rPr>
                <w:noProof/>
                <w:lang w:val="en-GB"/>
              </w:rPr>
              <w:t xml:space="preserve"> </w:t>
            </w:r>
            <w:r w:rsidRPr="00AF325A">
              <w:rPr>
                <w:noProof/>
                <w:lang w:val="en-GB"/>
              </w:rPr>
              <w:t>/</w:t>
            </w:r>
            <w:r w:rsidR="0056005C" w:rsidRPr="00AF325A">
              <w:rPr>
                <w:noProof/>
                <w:lang w:val="en-GB"/>
              </w:rPr>
              <w:t xml:space="preserve"> </w:t>
            </w:r>
            <w:r w:rsidRPr="00AF325A">
              <w:rPr>
                <w:noProof/>
                <w:lang w:val="en-GB"/>
              </w:rPr>
              <w:t>publically financed</w:t>
            </w:r>
            <w:r w:rsidR="0056005C" w:rsidRPr="00AF325A">
              <w:rPr>
                <w:noProof/>
                <w:lang w:val="en-GB"/>
              </w:rPr>
              <w:t xml:space="preserve"> </w:t>
            </w:r>
            <w:r w:rsidRPr="00AF325A">
              <w:rPr>
                <w:noProof/>
                <w:lang w:val="en-GB"/>
              </w:rPr>
              <w:t xml:space="preserve">/ used in Norway before? </w:t>
            </w:r>
          </w:p>
        </w:tc>
        <w:tc>
          <w:tcPr>
            <w:tcW w:w="2821" w:type="pct"/>
            <w:tcBorders>
              <w:top w:val="single" w:sz="4" w:space="0" w:color="auto"/>
              <w:left w:val="single" w:sz="4" w:space="0" w:color="auto"/>
              <w:bottom w:val="single" w:sz="4" w:space="0" w:color="auto"/>
              <w:right w:val="single" w:sz="4" w:space="0" w:color="auto"/>
            </w:tcBorders>
            <w:hideMark/>
          </w:tcPr>
          <w:p w14:paraId="357147BB" w14:textId="1C0F5E44" w:rsidR="00924D86" w:rsidRPr="00AF325A" w:rsidRDefault="00B43179" w:rsidP="00BD7D69">
            <w:pPr>
              <w:rPr>
                <w:noProof/>
                <w:lang w:val="en-GB"/>
              </w:rPr>
            </w:pPr>
            <w:r w:rsidRPr="00453050">
              <w:rPr>
                <w:noProof/>
                <w:lang w:val="en-GB"/>
              </w:rPr>
              <w:t>[</w:t>
            </w:r>
            <w:r w:rsidR="00453050">
              <w:rPr>
                <w:noProof/>
                <w:lang w:val="en-GB"/>
              </w:rPr>
              <w:t xml:space="preserve">If yes, </w:t>
            </w:r>
            <w:r w:rsidR="00E851DD">
              <w:rPr>
                <w:noProof/>
                <w:lang w:val="en-GB"/>
              </w:rPr>
              <w:t>state e</w:t>
            </w:r>
            <w:r w:rsidRPr="00AF325A">
              <w:rPr>
                <w:noProof/>
                <w:lang w:val="en-GB"/>
              </w:rPr>
              <w:t>stimated number of patients annually, turnover</w:t>
            </w:r>
            <w:r w:rsidR="00453050">
              <w:rPr>
                <w:noProof/>
                <w:lang w:val="en-GB"/>
              </w:rPr>
              <w:t xml:space="preserve"> in</w:t>
            </w:r>
            <w:r w:rsidRPr="00AF325A">
              <w:rPr>
                <w:noProof/>
                <w:lang w:val="en-GB"/>
              </w:rPr>
              <w:t xml:space="preserve"> NOK]</w:t>
            </w:r>
          </w:p>
        </w:tc>
      </w:tr>
    </w:tbl>
    <w:p w14:paraId="76A296B4" w14:textId="77777777" w:rsidR="0041122D" w:rsidRDefault="0041122D" w:rsidP="0041122D">
      <w:pPr>
        <w:ind w:left="284"/>
        <w:rPr>
          <w:noProof/>
          <w:lang w:val="en-GB" w:eastAsia="en-US"/>
        </w:rPr>
      </w:pPr>
      <w:r>
        <w:rPr>
          <w:noProof/>
          <w:lang w:val="en-GB"/>
        </w:rPr>
        <w:t>* Indicate as reference in the text and in the reference list where statements/assumptions from clinicians/KOL have been used.</w:t>
      </w:r>
    </w:p>
    <w:p w14:paraId="34D139A1" w14:textId="77777777" w:rsidR="00BC4EC9" w:rsidRPr="00F80FDB" w:rsidRDefault="00BC4EC9" w:rsidP="008247AB">
      <w:pPr>
        <w:rPr>
          <w:lang w:val="en-GB"/>
        </w:rPr>
      </w:pPr>
    </w:p>
    <w:p w14:paraId="7847F3D0" w14:textId="13F8A763" w:rsidR="0041122D" w:rsidRPr="002A2EE0" w:rsidRDefault="00FF5D85" w:rsidP="002A2EE0">
      <w:pPr>
        <w:pStyle w:val="FHI-Overskrift1"/>
        <w:rPr>
          <w:lang w:val="en-GB"/>
        </w:rPr>
      </w:pPr>
      <w:bookmarkStart w:id="23" w:name="_Toc82085565"/>
      <w:bookmarkStart w:id="24" w:name="_Toc81820163"/>
      <w:bookmarkStart w:id="25" w:name="_Toc82682541"/>
      <w:r>
        <w:rPr>
          <w:lang w:val="en-GB"/>
        </w:rPr>
        <w:t>Scope</w:t>
      </w:r>
      <w:bookmarkEnd w:id="23"/>
      <w:bookmarkEnd w:id="24"/>
      <w:bookmarkEnd w:id="25"/>
    </w:p>
    <w:p w14:paraId="60E307CF" w14:textId="067689A4" w:rsidR="004A6522" w:rsidRPr="002A2EE0" w:rsidRDefault="007700A2" w:rsidP="00A1050D">
      <w:pPr>
        <w:rPr>
          <w:noProof/>
          <w:highlight w:val="lightGray"/>
          <w:lang w:val="en-GB"/>
        </w:rPr>
      </w:pPr>
      <w:r w:rsidRPr="002A2EE0">
        <w:rPr>
          <w:noProof/>
          <w:highlight w:val="lightGray"/>
          <w:lang w:val="en-GB"/>
        </w:rPr>
        <w:t>[</w:t>
      </w:r>
      <w:r w:rsidR="002D4901" w:rsidRPr="002A2EE0">
        <w:rPr>
          <w:noProof/>
          <w:highlight w:val="lightGray"/>
          <w:lang w:val="en-GB"/>
        </w:rPr>
        <w:t>Briefly present</w:t>
      </w:r>
      <w:r w:rsidR="006B2431" w:rsidRPr="002A2EE0">
        <w:rPr>
          <w:noProof/>
          <w:highlight w:val="lightGray"/>
          <w:lang w:val="en-GB"/>
        </w:rPr>
        <w:t xml:space="preserve"> </w:t>
      </w:r>
      <w:r w:rsidR="002D4901" w:rsidRPr="002A2EE0">
        <w:rPr>
          <w:noProof/>
          <w:highlight w:val="lightGray"/>
          <w:lang w:val="en-GB"/>
        </w:rPr>
        <w:t>the commission as outlined by the Commissioning Forum that this STA responds to</w:t>
      </w:r>
      <w:r w:rsidR="004743DB" w:rsidRPr="002A2EE0">
        <w:rPr>
          <w:noProof/>
          <w:highlight w:val="lightGray"/>
          <w:lang w:val="en-GB"/>
        </w:rPr>
        <w:t>. The scope section should include a brief description of intervention, the alternative interventions for comparison and the most important outcomes (Guidelines, Chapter 2).</w:t>
      </w:r>
      <w:r w:rsidRPr="002A2EE0">
        <w:rPr>
          <w:noProof/>
          <w:highlight w:val="lightGray"/>
          <w:lang w:val="en-GB"/>
        </w:rPr>
        <w:t>]</w:t>
      </w:r>
    </w:p>
    <w:p w14:paraId="20DE81C1" w14:textId="3936B8CC" w:rsidR="002A2EE0" w:rsidRDefault="002A2EE0">
      <w:pPr>
        <w:rPr>
          <w:lang w:val="en-GB"/>
        </w:rPr>
      </w:pPr>
      <w:r>
        <w:rPr>
          <w:lang w:val="en-GB"/>
        </w:rPr>
        <w:br w:type="page"/>
      </w:r>
    </w:p>
    <w:p w14:paraId="035C4959" w14:textId="77777777" w:rsidR="0085344D" w:rsidRDefault="0085344D" w:rsidP="00A1050D">
      <w:pPr>
        <w:rPr>
          <w:lang w:val="en-GB"/>
        </w:rPr>
      </w:pPr>
    </w:p>
    <w:p w14:paraId="5041A5A9" w14:textId="43532145" w:rsidR="00D65C05" w:rsidRPr="00A1050D" w:rsidRDefault="00D65C05" w:rsidP="002A2EE0">
      <w:pPr>
        <w:pStyle w:val="FHI-Overskrift1"/>
        <w:rPr>
          <w:lang w:val="en-US"/>
        </w:rPr>
      </w:pPr>
      <w:bookmarkStart w:id="26" w:name="_Toc82682542"/>
      <w:bookmarkStart w:id="27" w:name="_Toc81820164"/>
      <w:r w:rsidRPr="00A1050D">
        <w:rPr>
          <w:lang w:val="en-US"/>
        </w:rPr>
        <w:t xml:space="preserve">Description of the intervention and the </w:t>
      </w:r>
      <w:r w:rsidR="00A228A7">
        <w:rPr>
          <w:lang w:val="en-US"/>
        </w:rPr>
        <w:t>disease/condi</w:t>
      </w:r>
      <w:r w:rsidR="006F6030">
        <w:rPr>
          <w:lang w:val="en-US"/>
        </w:rPr>
        <w:t>tion</w:t>
      </w:r>
      <w:bookmarkEnd w:id="26"/>
      <w:r w:rsidR="006F6030">
        <w:rPr>
          <w:lang w:val="en-US"/>
        </w:rPr>
        <w:t xml:space="preserve"> </w:t>
      </w:r>
      <w:bookmarkEnd w:id="27"/>
    </w:p>
    <w:p w14:paraId="60841808" w14:textId="67301E65" w:rsidR="00DC1233" w:rsidRPr="00A1050D" w:rsidRDefault="005C0BF0" w:rsidP="00A1050D">
      <w:pPr>
        <w:rPr>
          <w:noProof/>
          <w:lang w:val="en-GB"/>
        </w:rPr>
      </w:pPr>
      <w:r w:rsidRPr="00A1050D">
        <w:rPr>
          <w:noProof/>
          <w:highlight w:val="lightGray"/>
          <w:lang w:val="en-GB"/>
        </w:rPr>
        <w:t>[Describe and complete according to the guidelines, Chapters 3.1, 3.2, 3.3, 3.4]</w:t>
      </w:r>
    </w:p>
    <w:p w14:paraId="0F627E96" w14:textId="3C0AE9B9" w:rsidR="00D65C05" w:rsidRDefault="00D65C05" w:rsidP="00A1050D">
      <w:pPr>
        <w:pStyle w:val="Overskrift2"/>
        <w:rPr>
          <w:lang w:val="en-GB"/>
        </w:rPr>
      </w:pPr>
      <w:bookmarkStart w:id="28" w:name="_Toc81820165"/>
      <w:bookmarkStart w:id="29" w:name="_Toc82085567"/>
      <w:bookmarkStart w:id="30" w:name="_Toc82682543"/>
      <w:r w:rsidRPr="0034320B">
        <w:rPr>
          <w:lang w:val="en-GB"/>
        </w:rPr>
        <w:t xml:space="preserve">The target condition and the health technology’s position in </w:t>
      </w:r>
      <w:r w:rsidR="00527B45">
        <w:rPr>
          <w:lang w:val="en-GB"/>
        </w:rPr>
        <w:t>clinical practice</w:t>
      </w:r>
      <w:bookmarkEnd w:id="28"/>
      <w:bookmarkEnd w:id="29"/>
      <w:bookmarkEnd w:id="30"/>
    </w:p>
    <w:p w14:paraId="7B7AD0C2" w14:textId="087C4DDB" w:rsidR="00BC3283" w:rsidRDefault="00F675A4" w:rsidP="00A1050D">
      <w:pPr>
        <w:rPr>
          <w:noProof/>
          <w:highlight w:val="lightGray"/>
          <w:lang w:val="en-GB"/>
        </w:rPr>
      </w:pPr>
      <w:r>
        <w:rPr>
          <w:noProof/>
          <w:highlight w:val="lightGray"/>
          <w:lang w:val="en-GB"/>
        </w:rPr>
        <w:t>[</w:t>
      </w:r>
      <w:r w:rsidR="00BC3283">
        <w:rPr>
          <w:noProof/>
          <w:highlight w:val="lightGray"/>
          <w:lang w:val="en-GB"/>
        </w:rPr>
        <w:t xml:space="preserve">In what way can the introduction of the </w:t>
      </w:r>
      <w:r w:rsidR="00093C48">
        <w:rPr>
          <w:noProof/>
          <w:highlight w:val="lightGray"/>
          <w:lang w:val="en-GB"/>
        </w:rPr>
        <w:t>technology</w:t>
      </w:r>
      <w:r w:rsidR="00BC3283">
        <w:rPr>
          <w:noProof/>
          <w:highlight w:val="lightGray"/>
          <w:lang w:val="en-GB"/>
        </w:rPr>
        <w:t xml:space="preserve"> change clinical practice?</w:t>
      </w:r>
      <w:r>
        <w:rPr>
          <w:noProof/>
          <w:highlight w:val="lightGray"/>
          <w:lang w:val="en-GB"/>
        </w:rPr>
        <w:t>]</w:t>
      </w:r>
    </w:p>
    <w:p w14:paraId="3D8AFA71" w14:textId="4B37A0F5" w:rsidR="00C86934" w:rsidRDefault="00C86934" w:rsidP="00A1050D">
      <w:pPr>
        <w:rPr>
          <w:iCs/>
          <w:szCs w:val="24"/>
          <w:lang w:val="en-GB"/>
        </w:rPr>
      </w:pPr>
      <w:r w:rsidRPr="007C4CDD">
        <w:rPr>
          <w:iCs/>
          <w:szCs w:val="24"/>
          <w:highlight w:val="lightGray"/>
          <w:lang w:val="en-GB"/>
        </w:rPr>
        <w:t>Describe any Norwegian national clinical guidelines for the condition which could be affected by the health technology</w:t>
      </w:r>
      <w:r w:rsidR="00093C48">
        <w:rPr>
          <w:iCs/>
          <w:szCs w:val="24"/>
          <w:lang w:val="en-GB"/>
        </w:rPr>
        <w:t>.</w:t>
      </w:r>
    </w:p>
    <w:p w14:paraId="3026B74A" w14:textId="69947110" w:rsidR="00F675A4" w:rsidRPr="00F675A4" w:rsidRDefault="00F675A4" w:rsidP="00F675A4">
      <w:pPr>
        <w:rPr>
          <w:rFonts w:cstheme="minorHAnsi"/>
          <w:lang w:val="en-GB"/>
        </w:rPr>
      </w:pPr>
      <w:r>
        <w:rPr>
          <w:rFonts w:cstheme="minorHAnsi"/>
          <w:highlight w:val="lightGray"/>
          <w:lang w:val="en-GB"/>
        </w:rPr>
        <w:t>[</w:t>
      </w:r>
      <w:r w:rsidRPr="002A2EE0">
        <w:rPr>
          <w:rFonts w:cstheme="minorHAnsi"/>
          <w:highlight w:val="lightGray"/>
          <w:lang w:val="en-GB"/>
        </w:rPr>
        <w:t xml:space="preserve">Describe and illustrate </w:t>
      </w:r>
      <w:r>
        <w:rPr>
          <w:rFonts w:cstheme="minorHAnsi"/>
          <w:highlight w:val="lightGray"/>
          <w:lang w:val="en-GB"/>
        </w:rPr>
        <w:t xml:space="preserve">expected patient flow in </w:t>
      </w:r>
      <w:r w:rsidRPr="002A2EE0">
        <w:rPr>
          <w:rFonts w:cstheme="minorHAnsi"/>
          <w:highlight w:val="lightGray"/>
          <w:lang w:val="en-GB"/>
        </w:rPr>
        <w:t>a diagram</w:t>
      </w:r>
      <w:r w:rsidRPr="00F675A4">
        <w:rPr>
          <w:rFonts w:cstheme="minorHAnsi"/>
          <w:highlight w:val="lightGray"/>
          <w:lang w:val="en-GB"/>
        </w:rPr>
        <w:t>.]</w:t>
      </w:r>
    </w:p>
    <w:p w14:paraId="078BB9CA" w14:textId="5F772B54" w:rsidR="00BC3283" w:rsidRDefault="00BC3283" w:rsidP="00A1050D">
      <w:pPr>
        <w:rPr>
          <w:noProof/>
          <w:highlight w:val="lightGray"/>
          <w:lang w:val="en-GB"/>
        </w:rPr>
      </w:pPr>
      <w:r>
        <w:rPr>
          <w:noProof/>
          <w:highlight w:val="lightGray"/>
          <w:lang w:val="en-GB"/>
        </w:rPr>
        <w:t>Describe the prevalence and incidence of the disease / condition in Norway if possible.</w:t>
      </w:r>
    </w:p>
    <w:p w14:paraId="75284AFF" w14:textId="6F7B7243" w:rsidR="00BC3283" w:rsidRDefault="00BC3283" w:rsidP="00A1050D">
      <w:pPr>
        <w:rPr>
          <w:noProof/>
          <w:highlight w:val="lightGray"/>
          <w:lang w:val="en-GB"/>
        </w:rPr>
      </w:pPr>
      <w:r>
        <w:rPr>
          <w:noProof/>
          <w:highlight w:val="lightGray"/>
          <w:lang w:val="en-GB"/>
        </w:rPr>
        <w:t>Enter the developments for the past 5 years in the table below</w:t>
      </w:r>
      <w:r w:rsidR="00DF7A5C">
        <w:rPr>
          <w:noProof/>
          <w:highlight w:val="lightGray"/>
          <w:lang w:val="en-GB"/>
        </w:rPr>
        <w:t xml:space="preserve"> and future estimates of number of patients that might benefit from the health technology.</w:t>
      </w:r>
    </w:p>
    <w:tbl>
      <w:tblPr>
        <w:tblStyle w:val="Tabellrutenett"/>
        <w:tblW w:w="4458" w:type="pct"/>
        <w:tblInd w:w="-5" w:type="dxa"/>
        <w:tblLook w:val="04A0" w:firstRow="1" w:lastRow="0" w:firstColumn="1" w:lastColumn="0" w:noHBand="0" w:noVBand="1"/>
      </w:tblPr>
      <w:tblGrid>
        <w:gridCol w:w="3831"/>
        <w:gridCol w:w="753"/>
        <w:gridCol w:w="659"/>
        <w:gridCol w:w="659"/>
        <w:gridCol w:w="659"/>
        <w:gridCol w:w="1519"/>
      </w:tblGrid>
      <w:tr w:rsidR="00AD43AA" w14:paraId="1701E2ED" w14:textId="77777777" w:rsidTr="00DF7A5C">
        <w:tc>
          <w:tcPr>
            <w:tcW w:w="2370" w:type="pct"/>
            <w:tcBorders>
              <w:top w:val="single" w:sz="4" w:space="0" w:color="auto"/>
              <w:left w:val="single" w:sz="4" w:space="0" w:color="auto"/>
              <w:bottom w:val="single" w:sz="4" w:space="0" w:color="auto"/>
              <w:right w:val="single" w:sz="4" w:space="0" w:color="auto"/>
            </w:tcBorders>
          </w:tcPr>
          <w:p w14:paraId="25D217B8" w14:textId="77777777" w:rsidR="00AD43AA" w:rsidRDefault="00AD43AA">
            <w:pPr>
              <w:rPr>
                <w:noProof/>
                <w:lang w:val="en-GB"/>
              </w:rPr>
            </w:pPr>
          </w:p>
        </w:tc>
        <w:tc>
          <w:tcPr>
            <w:tcW w:w="466" w:type="pct"/>
            <w:tcBorders>
              <w:top w:val="single" w:sz="4" w:space="0" w:color="auto"/>
              <w:left w:val="single" w:sz="4" w:space="0" w:color="auto"/>
              <w:bottom w:val="single" w:sz="4" w:space="0" w:color="auto"/>
              <w:right w:val="single" w:sz="4" w:space="0" w:color="auto"/>
            </w:tcBorders>
            <w:hideMark/>
          </w:tcPr>
          <w:p w14:paraId="69699452" w14:textId="0E1EC140" w:rsidR="00AD43AA" w:rsidRDefault="00AD43AA">
            <w:pPr>
              <w:rPr>
                <w:noProof/>
                <w:lang w:val="en-GB"/>
              </w:rPr>
            </w:pPr>
            <w:r>
              <w:rPr>
                <w:noProof/>
                <w:lang w:val="en-GB"/>
              </w:rPr>
              <w:t>20</w:t>
            </w:r>
            <w:r w:rsidR="00DF7A5C">
              <w:rPr>
                <w:noProof/>
                <w:lang w:val="en-GB"/>
              </w:rPr>
              <w:t>__</w:t>
            </w:r>
          </w:p>
        </w:tc>
        <w:tc>
          <w:tcPr>
            <w:tcW w:w="408" w:type="pct"/>
            <w:tcBorders>
              <w:top w:val="single" w:sz="4" w:space="0" w:color="auto"/>
              <w:left w:val="single" w:sz="4" w:space="0" w:color="auto"/>
              <w:bottom w:val="single" w:sz="4" w:space="0" w:color="auto"/>
              <w:right w:val="single" w:sz="4" w:space="0" w:color="auto"/>
            </w:tcBorders>
            <w:hideMark/>
          </w:tcPr>
          <w:p w14:paraId="126BFCC3" w14:textId="2B149A62" w:rsidR="00AD43AA" w:rsidRDefault="00AD43AA">
            <w:pPr>
              <w:rPr>
                <w:noProof/>
                <w:lang w:val="en-GB"/>
              </w:rPr>
            </w:pPr>
            <w:r>
              <w:rPr>
                <w:noProof/>
                <w:lang w:val="en-GB"/>
              </w:rPr>
              <w:t>20</w:t>
            </w:r>
            <w:r w:rsidR="00DF7A5C">
              <w:rPr>
                <w:noProof/>
                <w:lang w:val="en-GB"/>
              </w:rPr>
              <w:t>__</w:t>
            </w:r>
          </w:p>
        </w:tc>
        <w:tc>
          <w:tcPr>
            <w:tcW w:w="408" w:type="pct"/>
            <w:tcBorders>
              <w:top w:val="single" w:sz="4" w:space="0" w:color="auto"/>
              <w:left w:val="single" w:sz="4" w:space="0" w:color="auto"/>
              <w:bottom w:val="single" w:sz="4" w:space="0" w:color="auto"/>
              <w:right w:val="single" w:sz="4" w:space="0" w:color="auto"/>
            </w:tcBorders>
            <w:hideMark/>
          </w:tcPr>
          <w:p w14:paraId="53CC78B0" w14:textId="1622D484" w:rsidR="00AD43AA" w:rsidRDefault="00AD43AA">
            <w:pPr>
              <w:rPr>
                <w:noProof/>
                <w:lang w:val="en-GB"/>
              </w:rPr>
            </w:pPr>
            <w:r>
              <w:rPr>
                <w:noProof/>
                <w:lang w:val="en-GB"/>
              </w:rPr>
              <w:t>20</w:t>
            </w:r>
            <w:r w:rsidR="00DF7A5C">
              <w:rPr>
                <w:noProof/>
                <w:lang w:val="en-GB"/>
              </w:rPr>
              <w:t>__</w:t>
            </w:r>
          </w:p>
        </w:tc>
        <w:tc>
          <w:tcPr>
            <w:tcW w:w="408" w:type="pct"/>
            <w:tcBorders>
              <w:top w:val="single" w:sz="4" w:space="0" w:color="auto"/>
              <w:left w:val="single" w:sz="4" w:space="0" w:color="auto"/>
              <w:bottom w:val="single" w:sz="4" w:space="0" w:color="auto"/>
              <w:right w:val="single" w:sz="4" w:space="0" w:color="auto"/>
            </w:tcBorders>
          </w:tcPr>
          <w:p w14:paraId="401DC6C5" w14:textId="6B9C3B6B" w:rsidR="00AD43AA" w:rsidRDefault="00AD43AA">
            <w:pPr>
              <w:rPr>
                <w:noProof/>
                <w:lang w:val="en-GB"/>
              </w:rPr>
            </w:pPr>
            <w:r>
              <w:rPr>
                <w:noProof/>
                <w:lang w:val="en-GB"/>
              </w:rPr>
              <w:t>20</w:t>
            </w:r>
            <w:r w:rsidR="00DF7A5C">
              <w:rPr>
                <w:noProof/>
                <w:lang w:val="en-GB"/>
              </w:rPr>
              <w:t>__</w:t>
            </w:r>
          </w:p>
        </w:tc>
        <w:tc>
          <w:tcPr>
            <w:tcW w:w="941" w:type="pct"/>
            <w:tcBorders>
              <w:top w:val="single" w:sz="4" w:space="0" w:color="auto"/>
              <w:left w:val="single" w:sz="4" w:space="0" w:color="auto"/>
              <w:bottom w:val="single" w:sz="4" w:space="0" w:color="auto"/>
              <w:right w:val="single" w:sz="4" w:space="0" w:color="auto"/>
            </w:tcBorders>
            <w:hideMark/>
          </w:tcPr>
          <w:p w14:paraId="663EEC73" w14:textId="49E43408" w:rsidR="00AD43AA" w:rsidRDefault="00DF7A5C">
            <w:pPr>
              <w:rPr>
                <w:noProof/>
                <w:lang w:val="en-GB"/>
              </w:rPr>
            </w:pPr>
            <w:r>
              <w:rPr>
                <w:noProof/>
                <w:lang w:val="en-GB"/>
              </w:rPr>
              <w:t>Current year</w:t>
            </w:r>
          </w:p>
        </w:tc>
      </w:tr>
      <w:tr w:rsidR="00AD43AA" w14:paraId="24EE0A8D" w14:textId="77777777" w:rsidTr="00DF7A5C">
        <w:tc>
          <w:tcPr>
            <w:tcW w:w="2370" w:type="pct"/>
            <w:tcBorders>
              <w:top w:val="single" w:sz="4" w:space="0" w:color="auto"/>
              <w:left w:val="single" w:sz="4" w:space="0" w:color="auto"/>
              <w:bottom w:val="single" w:sz="4" w:space="0" w:color="auto"/>
              <w:right w:val="single" w:sz="4" w:space="0" w:color="auto"/>
            </w:tcBorders>
            <w:hideMark/>
          </w:tcPr>
          <w:p w14:paraId="3E6B6E32" w14:textId="77777777" w:rsidR="00AD43AA" w:rsidRDefault="00AD43AA">
            <w:pPr>
              <w:rPr>
                <w:noProof/>
                <w:lang w:val="en-GB"/>
              </w:rPr>
            </w:pPr>
            <w:r>
              <w:rPr>
                <w:noProof/>
                <w:lang w:val="en-GB"/>
              </w:rPr>
              <w:t>Incidence in Norway</w:t>
            </w:r>
          </w:p>
        </w:tc>
        <w:tc>
          <w:tcPr>
            <w:tcW w:w="466" w:type="pct"/>
            <w:tcBorders>
              <w:top w:val="single" w:sz="4" w:space="0" w:color="auto"/>
              <w:left w:val="single" w:sz="4" w:space="0" w:color="auto"/>
              <w:bottom w:val="single" w:sz="4" w:space="0" w:color="auto"/>
              <w:right w:val="single" w:sz="4" w:space="0" w:color="auto"/>
            </w:tcBorders>
          </w:tcPr>
          <w:p w14:paraId="5C102286"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720958ED"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6BA56BAA"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4E51F5A9" w14:textId="77777777" w:rsidR="00AD43AA" w:rsidRDefault="00AD43AA">
            <w:pPr>
              <w:rPr>
                <w:noProof/>
                <w:lang w:val="en-GB"/>
              </w:rPr>
            </w:pPr>
          </w:p>
        </w:tc>
        <w:tc>
          <w:tcPr>
            <w:tcW w:w="941" w:type="pct"/>
            <w:tcBorders>
              <w:top w:val="single" w:sz="4" w:space="0" w:color="auto"/>
              <w:left w:val="single" w:sz="4" w:space="0" w:color="auto"/>
              <w:bottom w:val="single" w:sz="4" w:space="0" w:color="auto"/>
              <w:right w:val="single" w:sz="4" w:space="0" w:color="auto"/>
            </w:tcBorders>
          </w:tcPr>
          <w:p w14:paraId="4420446E" w14:textId="515F411E" w:rsidR="00AD43AA" w:rsidRDefault="00AD43AA">
            <w:pPr>
              <w:rPr>
                <w:noProof/>
                <w:lang w:val="en-GB"/>
              </w:rPr>
            </w:pPr>
          </w:p>
        </w:tc>
      </w:tr>
      <w:tr w:rsidR="00AD43AA" w14:paraId="0099FF75" w14:textId="77777777" w:rsidTr="00DF7A5C">
        <w:tc>
          <w:tcPr>
            <w:tcW w:w="2370" w:type="pct"/>
            <w:tcBorders>
              <w:top w:val="single" w:sz="4" w:space="0" w:color="auto"/>
              <w:left w:val="single" w:sz="4" w:space="0" w:color="auto"/>
              <w:bottom w:val="single" w:sz="4" w:space="0" w:color="auto"/>
              <w:right w:val="single" w:sz="4" w:space="0" w:color="auto"/>
            </w:tcBorders>
            <w:hideMark/>
          </w:tcPr>
          <w:p w14:paraId="5B178DDA" w14:textId="77777777" w:rsidR="00AD43AA" w:rsidRDefault="00AD43AA">
            <w:pPr>
              <w:rPr>
                <w:noProof/>
                <w:lang w:val="en-GB"/>
              </w:rPr>
            </w:pPr>
            <w:r>
              <w:rPr>
                <w:noProof/>
                <w:lang w:val="en-GB"/>
              </w:rPr>
              <w:t>Prevalence in Noway</w:t>
            </w:r>
          </w:p>
        </w:tc>
        <w:tc>
          <w:tcPr>
            <w:tcW w:w="466" w:type="pct"/>
            <w:tcBorders>
              <w:top w:val="single" w:sz="4" w:space="0" w:color="auto"/>
              <w:left w:val="single" w:sz="4" w:space="0" w:color="auto"/>
              <w:bottom w:val="single" w:sz="4" w:space="0" w:color="auto"/>
              <w:right w:val="single" w:sz="4" w:space="0" w:color="auto"/>
            </w:tcBorders>
          </w:tcPr>
          <w:p w14:paraId="576DB6A1"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270433C1"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674230DA"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71579D60" w14:textId="77777777" w:rsidR="00AD43AA" w:rsidRDefault="00AD43AA">
            <w:pPr>
              <w:rPr>
                <w:noProof/>
                <w:lang w:val="en-GB"/>
              </w:rPr>
            </w:pPr>
          </w:p>
        </w:tc>
        <w:tc>
          <w:tcPr>
            <w:tcW w:w="941" w:type="pct"/>
            <w:tcBorders>
              <w:top w:val="single" w:sz="4" w:space="0" w:color="auto"/>
              <w:left w:val="single" w:sz="4" w:space="0" w:color="auto"/>
              <w:bottom w:val="single" w:sz="4" w:space="0" w:color="auto"/>
              <w:right w:val="single" w:sz="4" w:space="0" w:color="auto"/>
            </w:tcBorders>
          </w:tcPr>
          <w:p w14:paraId="71590ECF" w14:textId="394A4576" w:rsidR="00AD43AA" w:rsidRDefault="00AD43AA">
            <w:pPr>
              <w:rPr>
                <w:noProof/>
                <w:lang w:val="en-GB"/>
              </w:rPr>
            </w:pPr>
          </w:p>
        </w:tc>
      </w:tr>
      <w:tr w:rsidR="00AD43AA" w14:paraId="7AF30D16" w14:textId="77777777" w:rsidTr="00DF7A5C">
        <w:tc>
          <w:tcPr>
            <w:tcW w:w="2370" w:type="pct"/>
            <w:tcBorders>
              <w:top w:val="single" w:sz="4" w:space="0" w:color="auto"/>
              <w:left w:val="single" w:sz="4" w:space="0" w:color="auto"/>
              <w:bottom w:val="single" w:sz="4" w:space="0" w:color="auto"/>
              <w:right w:val="single" w:sz="4" w:space="0" w:color="auto"/>
            </w:tcBorders>
            <w:hideMark/>
          </w:tcPr>
          <w:p w14:paraId="2EE9E07B" w14:textId="77777777" w:rsidR="00AD43AA" w:rsidRDefault="00AD43AA">
            <w:pPr>
              <w:rPr>
                <w:noProof/>
                <w:lang w:val="en-GB"/>
              </w:rPr>
            </w:pPr>
            <w:r>
              <w:rPr>
                <w:noProof/>
                <w:lang w:val="en-GB"/>
              </w:rPr>
              <w:t xml:space="preserve">Global prevalence * </w:t>
            </w:r>
          </w:p>
        </w:tc>
        <w:tc>
          <w:tcPr>
            <w:tcW w:w="466" w:type="pct"/>
            <w:tcBorders>
              <w:top w:val="single" w:sz="4" w:space="0" w:color="auto"/>
              <w:left w:val="single" w:sz="4" w:space="0" w:color="auto"/>
              <w:bottom w:val="single" w:sz="4" w:space="0" w:color="auto"/>
              <w:right w:val="single" w:sz="4" w:space="0" w:color="auto"/>
            </w:tcBorders>
          </w:tcPr>
          <w:p w14:paraId="36D94044"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47832EBE" w14:textId="77777777" w:rsidR="00AD43AA" w:rsidRDefault="00AD43AA">
            <w:pPr>
              <w:rPr>
                <w:noProof/>
                <w:lang w:val="en-GB"/>
              </w:rPr>
            </w:pPr>
          </w:p>
        </w:tc>
        <w:tc>
          <w:tcPr>
            <w:tcW w:w="408" w:type="pct"/>
            <w:tcBorders>
              <w:top w:val="single" w:sz="4" w:space="0" w:color="auto"/>
              <w:left w:val="single" w:sz="4" w:space="0" w:color="auto"/>
              <w:bottom w:val="single" w:sz="4" w:space="0" w:color="auto"/>
              <w:right w:val="single" w:sz="4" w:space="0" w:color="auto"/>
            </w:tcBorders>
          </w:tcPr>
          <w:p w14:paraId="0EA51827" w14:textId="77777777" w:rsidR="00AD43AA" w:rsidRDefault="00AD43AA">
            <w:pPr>
              <w:rPr>
                <w:rStyle w:val="Merknadsreferanse"/>
              </w:rPr>
            </w:pPr>
          </w:p>
        </w:tc>
        <w:tc>
          <w:tcPr>
            <w:tcW w:w="408" w:type="pct"/>
            <w:tcBorders>
              <w:top w:val="single" w:sz="4" w:space="0" w:color="auto"/>
              <w:left w:val="single" w:sz="4" w:space="0" w:color="auto"/>
              <w:bottom w:val="single" w:sz="4" w:space="0" w:color="auto"/>
              <w:right w:val="single" w:sz="4" w:space="0" w:color="auto"/>
            </w:tcBorders>
          </w:tcPr>
          <w:p w14:paraId="529C21B4" w14:textId="77777777" w:rsidR="00AD43AA" w:rsidRDefault="00AD43AA"/>
        </w:tc>
        <w:tc>
          <w:tcPr>
            <w:tcW w:w="941" w:type="pct"/>
            <w:tcBorders>
              <w:top w:val="single" w:sz="4" w:space="0" w:color="auto"/>
              <w:left w:val="single" w:sz="4" w:space="0" w:color="auto"/>
              <w:bottom w:val="single" w:sz="4" w:space="0" w:color="auto"/>
              <w:right w:val="single" w:sz="4" w:space="0" w:color="auto"/>
            </w:tcBorders>
          </w:tcPr>
          <w:p w14:paraId="6E9C3D92" w14:textId="493D6017" w:rsidR="00AD43AA" w:rsidRDefault="00AD43AA"/>
        </w:tc>
      </w:tr>
    </w:tbl>
    <w:p w14:paraId="5949F95B" w14:textId="77777777" w:rsidR="00BC3283" w:rsidRDefault="00BC3283" w:rsidP="00A1050D">
      <w:pPr>
        <w:rPr>
          <w:noProof/>
          <w:lang w:val="en-GB" w:eastAsia="en-US"/>
        </w:rPr>
      </w:pPr>
      <w:r>
        <w:rPr>
          <w:noProof/>
          <w:lang w:val="en-GB"/>
        </w:rPr>
        <w:t xml:space="preserve">*For particularly small patient groups, also describe the worldwide prevalence </w:t>
      </w:r>
    </w:p>
    <w:tbl>
      <w:tblPr>
        <w:tblStyle w:val="Tabellrutenett"/>
        <w:tblW w:w="0" w:type="auto"/>
        <w:tblInd w:w="-5" w:type="dxa"/>
        <w:tblLook w:val="04A0" w:firstRow="1" w:lastRow="0" w:firstColumn="1" w:lastColumn="0" w:noHBand="0" w:noVBand="1"/>
      </w:tblPr>
      <w:tblGrid>
        <w:gridCol w:w="3828"/>
        <w:gridCol w:w="1417"/>
        <w:gridCol w:w="659"/>
        <w:gridCol w:w="709"/>
        <w:gridCol w:w="663"/>
        <w:gridCol w:w="804"/>
      </w:tblGrid>
      <w:tr w:rsidR="00AD43AA" w14:paraId="2391E2BF" w14:textId="77777777" w:rsidTr="00DF7A5C">
        <w:tc>
          <w:tcPr>
            <w:tcW w:w="3828" w:type="dxa"/>
            <w:tcBorders>
              <w:top w:val="single" w:sz="4" w:space="0" w:color="auto"/>
              <w:left w:val="single" w:sz="4" w:space="0" w:color="auto"/>
              <w:bottom w:val="single" w:sz="4" w:space="0" w:color="auto"/>
              <w:right w:val="single" w:sz="4" w:space="0" w:color="auto"/>
            </w:tcBorders>
          </w:tcPr>
          <w:p w14:paraId="05EFF559" w14:textId="77777777" w:rsidR="00BC3283" w:rsidRDefault="00BC3283">
            <w:pPr>
              <w:rPr>
                <w:noProof/>
                <w:lang w:val="en-GB"/>
              </w:rPr>
            </w:pPr>
          </w:p>
        </w:tc>
        <w:tc>
          <w:tcPr>
            <w:tcW w:w="1417" w:type="dxa"/>
            <w:tcBorders>
              <w:top w:val="single" w:sz="4" w:space="0" w:color="auto"/>
              <w:left w:val="single" w:sz="4" w:space="0" w:color="auto"/>
              <w:bottom w:val="single" w:sz="4" w:space="0" w:color="auto"/>
              <w:right w:val="single" w:sz="4" w:space="0" w:color="auto"/>
            </w:tcBorders>
            <w:hideMark/>
          </w:tcPr>
          <w:p w14:paraId="61A41047" w14:textId="6DBB61A0" w:rsidR="00BC3283" w:rsidRDefault="00DF7A5C">
            <w:pPr>
              <w:rPr>
                <w:noProof/>
                <w:lang w:val="en-GB"/>
              </w:rPr>
            </w:pPr>
            <w:r>
              <w:rPr>
                <w:noProof/>
                <w:lang w:val="en-GB"/>
              </w:rPr>
              <w:t>Current year</w:t>
            </w:r>
          </w:p>
        </w:tc>
        <w:tc>
          <w:tcPr>
            <w:tcW w:w="659" w:type="dxa"/>
            <w:tcBorders>
              <w:top w:val="single" w:sz="4" w:space="0" w:color="auto"/>
              <w:left w:val="single" w:sz="4" w:space="0" w:color="auto"/>
              <w:bottom w:val="single" w:sz="4" w:space="0" w:color="auto"/>
              <w:right w:val="single" w:sz="4" w:space="0" w:color="auto"/>
            </w:tcBorders>
            <w:hideMark/>
          </w:tcPr>
          <w:p w14:paraId="6E114F6E" w14:textId="225C1C7E" w:rsidR="00BC3283" w:rsidRDefault="00BC3283">
            <w:pPr>
              <w:rPr>
                <w:noProof/>
                <w:lang w:val="en-GB"/>
              </w:rPr>
            </w:pPr>
            <w:r>
              <w:rPr>
                <w:noProof/>
                <w:lang w:val="en-GB"/>
              </w:rPr>
              <w:t>20</w:t>
            </w:r>
            <w:r w:rsidR="00DF7A5C">
              <w:rPr>
                <w:noProof/>
                <w:lang w:val="en-GB"/>
              </w:rPr>
              <w:t>__</w:t>
            </w:r>
          </w:p>
        </w:tc>
        <w:tc>
          <w:tcPr>
            <w:tcW w:w="709" w:type="dxa"/>
            <w:tcBorders>
              <w:top w:val="single" w:sz="4" w:space="0" w:color="auto"/>
              <w:left w:val="single" w:sz="4" w:space="0" w:color="auto"/>
              <w:bottom w:val="single" w:sz="4" w:space="0" w:color="auto"/>
              <w:right w:val="single" w:sz="4" w:space="0" w:color="auto"/>
            </w:tcBorders>
            <w:hideMark/>
          </w:tcPr>
          <w:p w14:paraId="29210E6C" w14:textId="49600AD4" w:rsidR="00BC3283" w:rsidRDefault="00BC3283">
            <w:pPr>
              <w:rPr>
                <w:noProof/>
                <w:lang w:val="en-GB"/>
              </w:rPr>
            </w:pPr>
            <w:r>
              <w:rPr>
                <w:noProof/>
                <w:lang w:val="en-GB"/>
              </w:rPr>
              <w:t>20</w:t>
            </w:r>
            <w:r w:rsidR="00DF7A5C">
              <w:rPr>
                <w:noProof/>
                <w:lang w:val="en-GB"/>
              </w:rPr>
              <w:t>__</w:t>
            </w:r>
          </w:p>
        </w:tc>
        <w:tc>
          <w:tcPr>
            <w:tcW w:w="663" w:type="dxa"/>
            <w:tcBorders>
              <w:top w:val="single" w:sz="4" w:space="0" w:color="auto"/>
              <w:left w:val="single" w:sz="4" w:space="0" w:color="auto"/>
              <w:bottom w:val="single" w:sz="4" w:space="0" w:color="auto"/>
              <w:right w:val="single" w:sz="4" w:space="0" w:color="auto"/>
            </w:tcBorders>
            <w:hideMark/>
          </w:tcPr>
          <w:p w14:paraId="74330898" w14:textId="2658970D" w:rsidR="00BC3283" w:rsidRDefault="00BC3283">
            <w:pPr>
              <w:rPr>
                <w:noProof/>
                <w:lang w:val="en-GB"/>
              </w:rPr>
            </w:pPr>
            <w:r>
              <w:rPr>
                <w:noProof/>
                <w:lang w:val="en-GB"/>
              </w:rPr>
              <w:t>20</w:t>
            </w:r>
            <w:r w:rsidR="00DF7A5C">
              <w:rPr>
                <w:noProof/>
                <w:lang w:val="en-GB"/>
              </w:rPr>
              <w:t>__</w:t>
            </w:r>
          </w:p>
        </w:tc>
        <w:tc>
          <w:tcPr>
            <w:tcW w:w="804" w:type="dxa"/>
            <w:tcBorders>
              <w:top w:val="single" w:sz="4" w:space="0" w:color="auto"/>
              <w:left w:val="single" w:sz="4" w:space="0" w:color="auto"/>
              <w:bottom w:val="single" w:sz="4" w:space="0" w:color="auto"/>
              <w:right w:val="single" w:sz="4" w:space="0" w:color="auto"/>
            </w:tcBorders>
            <w:hideMark/>
          </w:tcPr>
          <w:p w14:paraId="64DD945F" w14:textId="2BE003C1" w:rsidR="00BC3283" w:rsidRDefault="00BC3283">
            <w:pPr>
              <w:rPr>
                <w:noProof/>
                <w:lang w:val="en-GB"/>
              </w:rPr>
            </w:pPr>
            <w:r>
              <w:rPr>
                <w:noProof/>
                <w:lang w:val="en-GB"/>
              </w:rPr>
              <w:t>20</w:t>
            </w:r>
            <w:r w:rsidR="00DF7A5C">
              <w:rPr>
                <w:noProof/>
                <w:lang w:val="en-GB"/>
              </w:rPr>
              <w:t>__</w:t>
            </w:r>
          </w:p>
        </w:tc>
      </w:tr>
      <w:tr w:rsidR="00AD43AA" w:rsidRPr="00F559D8" w14:paraId="3524842D" w14:textId="77777777" w:rsidTr="00DF7A5C">
        <w:tc>
          <w:tcPr>
            <w:tcW w:w="3828" w:type="dxa"/>
            <w:tcBorders>
              <w:top w:val="single" w:sz="4" w:space="0" w:color="auto"/>
              <w:left w:val="single" w:sz="4" w:space="0" w:color="auto"/>
              <w:bottom w:val="single" w:sz="4" w:space="0" w:color="auto"/>
              <w:right w:val="single" w:sz="4" w:space="0" w:color="auto"/>
            </w:tcBorders>
            <w:hideMark/>
          </w:tcPr>
          <w:p w14:paraId="2EB471E2" w14:textId="72E71528" w:rsidR="00BC3283" w:rsidRDefault="00BC3283">
            <w:pPr>
              <w:rPr>
                <w:noProof/>
                <w:lang w:val="en-GB"/>
              </w:rPr>
            </w:pPr>
            <w:r>
              <w:rPr>
                <w:noProof/>
                <w:lang w:val="en-GB"/>
              </w:rPr>
              <w:t xml:space="preserve">Patients currently in Norway who are expected to use the </w:t>
            </w:r>
            <w:r w:rsidR="00AD43AA">
              <w:rPr>
                <w:noProof/>
                <w:lang w:val="en-GB"/>
              </w:rPr>
              <w:t>technology</w:t>
            </w:r>
          </w:p>
        </w:tc>
        <w:tc>
          <w:tcPr>
            <w:tcW w:w="1417" w:type="dxa"/>
            <w:tcBorders>
              <w:top w:val="single" w:sz="4" w:space="0" w:color="auto"/>
              <w:left w:val="single" w:sz="4" w:space="0" w:color="auto"/>
              <w:bottom w:val="single" w:sz="4" w:space="0" w:color="auto"/>
              <w:right w:val="single" w:sz="4" w:space="0" w:color="auto"/>
            </w:tcBorders>
          </w:tcPr>
          <w:p w14:paraId="5B81C34A" w14:textId="77777777" w:rsidR="00BC3283" w:rsidRDefault="00BC3283">
            <w:pPr>
              <w:rPr>
                <w:noProof/>
                <w:lang w:val="en-GB"/>
              </w:rPr>
            </w:pPr>
          </w:p>
        </w:tc>
        <w:tc>
          <w:tcPr>
            <w:tcW w:w="659" w:type="dxa"/>
            <w:tcBorders>
              <w:top w:val="single" w:sz="4" w:space="0" w:color="auto"/>
              <w:left w:val="single" w:sz="4" w:space="0" w:color="auto"/>
              <w:bottom w:val="single" w:sz="4" w:space="0" w:color="auto"/>
              <w:right w:val="single" w:sz="4" w:space="0" w:color="auto"/>
            </w:tcBorders>
          </w:tcPr>
          <w:p w14:paraId="1C2DE612" w14:textId="77777777" w:rsidR="00BC3283" w:rsidRDefault="00BC3283">
            <w:pPr>
              <w:rPr>
                <w:noProof/>
                <w:lang w:val="en-GB"/>
              </w:rPr>
            </w:pPr>
          </w:p>
        </w:tc>
        <w:tc>
          <w:tcPr>
            <w:tcW w:w="709" w:type="dxa"/>
            <w:tcBorders>
              <w:top w:val="single" w:sz="4" w:space="0" w:color="auto"/>
              <w:left w:val="single" w:sz="4" w:space="0" w:color="auto"/>
              <w:bottom w:val="single" w:sz="4" w:space="0" w:color="auto"/>
              <w:right w:val="single" w:sz="4" w:space="0" w:color="auto"/>
            </w:tcBorders>
          </w:tcPr>
          <w:p w14:paraId="27E00181" w14:textId="77777777" w:rsidR="00BC3283" w:rsidRDefault="00BC3283">
            <w:pPr>
              <w:rPr>
                <w:noProof/>
                <w:lang w:val="en-GB"/>
              </w:rPr>
            </w:pPr>
          </w:p>
        </w:tc>
        <w:tc>
          <w:tcPr>
            <w:tcW w:w="663" w:type="dxa"/>
            <w:tcBorders>
              <w:top w:val="single" w:sz="4" w:space="0" w:color="auto"/>
              <w:left w:val="single" w:sz="4" w:space="0" w:color="auto"/>
              <w:bottom w:val="single" w:sz="4" w:space="0" w:color="auto"/>
              <w:right w:val="single" w:sz="4" w:space="0" w:color="auto"/>
            </w:tcBorders>
          </w:tcPr>
          <w:p w14:paraId="57A677D8" w14:textId="77777777" w:rsidR="00BC3283" w:rsidRDefault="00BC3283">
            <w:pPr>
              <w:rPr>
                <w:noProof/>
                <w:lang w:val="en-GB"/>
              </w:rPr>
            </w:pPr>
          </w:p>
        </w:tc>
        <w:tc>
          <w:tcPr>
            <w:tcW w:w="804" w:type="dxa"/>
            <w:tcBorders>
              <w:top w:val="single" w:sz="4" w:space="0" w:color="auto"/>
              <w:left w:val="single" w:sz="4" w:space="0" w:color="auto"/>
              <w:bottom w:val="single" w:sz="4" w:space="0" w:color="auto"/>
              <w:right w:val="single" w:sz="4" w:space="0" w:color="auto"/>
            </w:tcBorders>
          </w:tcPr>
          <w:p w14:paraId="28508C56" w14:textId="77777777" w:rsidR="00BC3283" w:rsidRDefault="00BC3283">
            <w:pPr>
              <w:rPr>
                <w:noProof/>
                <w:lang w:val="en-GB"/>
              </w:rPr>
            </w:pPr>
          </w:p>
        </w:tc>
      </w:tr>
    </w:tbl>
    <w:p w14:paraId="0219F0C8" w14:textId="77777777" w:rsidR="00F675A4" w:rsidRDefault="00F675A4" w:rsidP="008E44B3">
      <w:pPr>
        <w:spacing w:after="120"/>
        <w:rPr>
          <w:noProof/>
          <w:highlight w:val="lightGray"/>
          <w:lang w:val="en-GB"/>
        </w:rPr>
      </w:pPr>
    </w:p>
    <w:p w14:paraId="0306994B" w14:textId="7EC26141" w:rsidR="00BC3283" w:rsidRPr="005C339A" w:rsidRDefault="00BC3283" w:rsidP="00F675A4">
      <w:pPr>
        <w:rPr>
          <w:lang w:val="en-GB"/>
        </w:rPr>
      </w:pPr>
      <w:r>
        <w:rPr>
          <w:noProof/>
          <w:highlight w:val="lightGray"/>
          <w:lang w:val="en-GB"/>
        </w:rPr>
        <w:t>Provide the source(s) the information in the tables is based on.</w:t>
      </w:r>
    </w:p>
    <w:p w14:paraId="2B0EB923" w14:textId="305B8297" w:rsidR="00BC3283" w:rsidRPr="00D65C05" w:rsidRDefault="00BC3283" w:rsidP="00A1050D">
      <w:pPr>
        <w:pStyle w:val="Overskrift2"/>
        <w:rPr>
          <w:lang w:val="en-GB"/>
        </w:rPr>
      </w:pPr>
      <w:bookmarkStart w:id="31" w:name="_Toc81820166"/>
      <w:bookmarkStart w:id="32" w:name="_Toc82085568"/>
      <w:bookmarkStart w:id="33" w:name="_Toc82682544"/>
      <w:r w:rsidRPr="00D65C05">
        <w:rPr>
          <w:lang w:val="en-GB"/>
        </w:rPr>
        <w:t>Description of patient population</w:t>
      </w:r>
      <w:bookmarkEnd w:id="31"/>
      <w:bookmarkEnd w:id="32"/>
      <w:bookmarkEnd w:id="33"/>
    </w:p>
    <w:p w14:paraId="16603BAF" w14:textId="2B801FB5" w:rsidR="008E44B3" w:rsidRPr="008E44B3" w:rsidRDefault="008E44B3" w:rsidP="008E44B3">
      <w:pPr>
        <w:rPr>
          <w:highlight w:val="lightGray"/>
          <w:lang w:val="en-US"/>
        </w:rPr>
      </w:pPr>
      <w:r>
        <w:rPr>
          <w:highlight w:val="lightGray"/>
          <w:lang w:val="en-US"/>
        </w:rPr>
        <w:t>[Describe according to chapter 3.2]</w:t>
      </w:r>
    </w:p>
    <w:p w14:paraId="52E43D35" w14:textId="18BFEFD3" w:rsidR="00AD43AA" w:rsidRPr="00AD43AA" w:rsidRDefault="00AD43AA" w:rsidP="00A1050D">
      <w:pPr>
        <w:rPr>
          <w:noProof/>
          <w:highlight w:val="lightGray"/>
          <w:lang w:val="en-GB"/>
        </w:rPr>
      </w:pPr>
      <w:r w:rsidRPr="00AD43AA">
        <w:rPr>
          <w:noProof/>
          <w:highlight w:val="lightGray"/>
          <w:lang w:val="en-GB"/>
        </w:rPr>
        <w:t xml:space="preserve">Describe as accurately as possible the patient population that is expected to use the </w:t>
      </w:r>
      <w:r w:rsidR="0034320B">
        <w:rPr>
          <w:noProof/>
          <w:highlight w:val="lightGray"/>
          <w:lang w:val="en-GB"/>
        </w:rPr>
        <w:t>intervention</w:t>
      </w:r>
      <w:r w:rsidRPr="00AD43AA">
        <w:rPr>
          <w:noProof/>
          <w:highlight w:val="lightGray"/>
          <w:lang w:val="en-GB"/>
        </w:rPr>
        <w:t xml:space="preserve"> in Norway and estimate the number of patients relevant for this assessment</w:t>
      </w:r>
      <w:r w:rsidRPr="0034320B">
        <w:rPr>
          <w:noProof/>
          <w:highlight w:val="lightGray"/>
          <w:lang w:val="en-GB"/>
        </w:rPr>
        <w:t>.</w:t>
      </w:r>
      <w:r w:rsidR="0034320B" w:rsidRPr="0034320B">
        <w:rPr>
          <w:highlight w:val="lightGray"/>
          <w:lang w:val="en-GB"/>
        </w:rPr>
        <w:t xml:space="preserve"> Describe relevant diagnostic tests and methods used to select patients</w:t>
      </w:r>
      <w:r w:rsidR="0034320B" w:rsidRPr="006003D3">
        <w:rPr>
          <w:lang w:val="en-GB"/>
        </w:rPr>
        <w:t>.</w:t>
      </w:r>
    </w:p>
    <w:p w14:paraId="22FCB75F" w14:textId="2FA7D414" w:rsidR="00AD43AA" w:rsidRPr="00AD43AA" w:rsidRDefault="00AD43AA" w:rsidP="00A1050D">
      <w:pPr>
        <w:rPr>
          <w:noProof/>
          <w:highlight w:val="lightGray"/>
          <w:lang w:val="en-GB"/>
        </w:rPr>
      </w:pPr>
      <w:r w:rsidRPr="00AD43AA">
        <w:rPr>
          <w:noProof/>
          <w:highlight w:val="lightGray"/>
          <w:lang w:val="en-GB"/>
        </w:rPr>
        <w:t>Describe which age groups are principally affected by the disease, and indicate the mean age (median age if relevant) for the patient group that is currently eligible for treatment in Norway (not the age for potential study population(s)). This age should be supported by clinical experts, registry data or other relevant sources.</w:t>
      </w:r>
    </w:p>
    <w:p w14:paraId="233A03C0" w14:textId="77777777" w:rsidR="00AD43AA" w:rsidRPr="00924D86" w:rsidRDefault="00AD43AA" w:rsidP="00A1050D">
      <w:pPr>
        <w:spacing w:after="120"/>
        <w:rPr>
          <w:noProof/>
          <w:highlight w:val="lightGray"/>
          <w:lang w:val="en-GB"/>
        </w:rPr>
      </w:pPr>
      <w:r w:rsidRPr="00924D86">
        <w:rPr>
          <w:noProof/>
          <w:highlight w:val="lightGray"/>
          <w:lang w:val="en-GB"/>
        </w:rPr>
        <w:t>[Are there any subgroups of patients where the treatment/technology is expected to have a different efficacy and safety than anticipated for the entire population that the STA applies to? Please feel free to present this in your own section here. Provide a rationale for the group selection and indicate whether these subgroups were pre-defined (and how) in the clinical trials. Briefly describe any diagnostic tests and methods used for patient selection. Any subgroup analyses must be reported according to this template in a separate attachment.]</w:t>
      </w:r>
    </w:p>
    <w:p w14:paraId="287FFC8F" w14:textId="6AE3350B" w:rsidR="00BC3283" w:rsidRPr="0034320B" w:rsidRDefault="00BC3283" w:rsidP="00A1050D">
      <w:pPr>
        <w:pStyle w:val="Overskrift2"/>
        <w:rPr>
          <w:lang w:val="en-GB"/>
        </w:rPr>
      </w:pPr>
      <w:bookmarkStart w:id="34" w:name="_Toc81820167"/>
      <w:bookmarkStart w:id="35" w:name="_Toc82085569"/>
      <w:bookmarkStart w:id="36" w:name="_Toc82682545"/>
      <w:r w:rsidRPr="0034320B">
        <w:rPr>
          <w:lang w:val="en-GB"/>
        </w:rPr>
        <w:lastRenderedPageBreak/>
        <w:t>Description o</w:t>
      </w:r>
      <w:r w:rsidR="003B57F6">
        <w:rPr>
          <w:lang w:val="en-GB"/>
        </w:rPr>
        <w:t>f</w:t>
      </w:r>
      <w:r w:rsidRPr="0034320B">
        <w:rPr>
          <w:lang w:val="en-GB"/>
        </w:rPr>
        <w:t xml:space="preserve"> the intervention</w:t>
      </w:r>
      <w:bookmarkEnd w:id="34"/>
      <w:bookmarkEnd w:id="35"/>
      <w:bookmarkEnd w:id="36"/>
    </w:p>
    <w:p w14:paraId="1ABF1C6B" w14:textId="77777777" w:rsidR="0059420E" w:rsidRDefault="0096652E" w:rsidP="00F675A4">
      <w:pPr>
        <w:rPr>
          <w:highlight w:val="lightGray"/>
          <w:lang w:val="en-US"/>
        </w:rPr>
      </w:pPr>
      <w:r>
        <w:rPr>
          <w:highlight w:val="lightGray"/>
          <w:lang w:val="en-US"/>
        </w:rPr>
        <w:t>[</w:t>
      </w:r>
      <w:r w:rsidR="0059420E">
        <w:rPr>
          <w:highlight w:val="lightGray"/>
          <w:lang w:val="en-US"/>
        </w:rPr>
        <w:t>Describe according to chapter 3.3]</w:t>
      </w:r>
    </w:p>
    <w:p w14:paraId="5C5E1BE2" w14:textId="2A848EEA" w:rsidR="003923EF" w:rsidRDefault="00501D69" w:rsidP="00F675A4">
      <w:pPr>
        <w:rPr>
          <w:highlight w:val="lightGray"/>
          <w:lang w:val="en-US"/>
        </w:rPr>
      </w:pPr>
      <w:r>
        <w:rPr>
          <w:highlight w:val="lightGray"/>
          <w:lang w:val="en-US"/>
        </w:rPr>
        <w:t>[</w:t>
      </w:r>
      <w:r w:rsidR="00BC3283" w:rsidRPr="00C86934">
        <w:rPr>
          <w:highlight w:val="lightGray"/>
          <w:lang w:val="en-US"/>
        </w:rPr>
        <w:t xml:space="preserve">What type of health technology is </w:t>
      </w:r>
      <w:r w:rsidR="00562240">
        <w:rPr>
          <w:highlight w:val="lightGray"/>
          <w:lang w:val="en-US"/>
        </w:rPr>
        <w:t>it</w:t>
      </w:r>
      <w:r w:rsidR="00BC3283" w:rsidRPr="00C86934">
        <w:rPr>
          <w:highlight w:val="lightGray"/>
          <w:lang w:val="en-US"/>
        </w:rPr>
        <w:t>?</w:t>
      </w:r>
      <w:r w:rsidR="00055792">
        <w:rPr>
          <w:highlight w:val="lightGray"/>
          <w:lang w:val="en-US"/>
        </w:rPr>
        <w:t xml:space="preserve"> Medical device</w:t>
      </w:r>
      <w:r w:rsidR="000313D5">
        <w:rPr>
          <w:highlight w:val="lightGray"/>
          <w:lang w:val="en-US"/>
        </w:rPr>
        <w:t xml:space="preserve"> </w:t>
      </w:r>
      <w:r w:rsidR="000313D5" w:rsidRPr="002636B0">
        <w:rPr>
          <w:highlight w:val="lightGray"/>
          <w:lang w:val="en-US"/>
        </w:rPr>
        <w:t>(</w:t>
      </w:r>
      <w:r w:rsidR="000313D5">
        <w:rPr>
          <w:highlight w:val="lightGray"/>
          <w:lang w:val="en-US"/>
        </w:rPr>
        <w:t>i</w:t>
      </w:r>
      <w:r w:rsidR="000313D5" w:rsidRPr="002636B0">
        <w:rPr>
          <w:highlight w:val="lightGray"/>
          <w:lang w:val="en-US"/>
        </w:rPr>
        <w:t>f yes, outline category)</w:t>
      </w:r>
      <w:r w:rsidR="00055792">
        <w:rPr>
          <w:highlight w:val="lightGray"/>
          <w:lang w:val="en-US"/>
        </w:rPr>
        <w:t>,</w:t>
      </w:r>
      <w:r w:rsidR="000313D5">
        <w:rPr>
          <w:highlight w:val="lightGray"/>
          <w:lang w:val="en-US"/>
        </w:rPr>
        <w:t xml:space="preserve"> diagnostic tool, procedure, other (please specify)</w:t>
      </w:r>
      <w:r>
        <w:rPr>
          <w:highlight w:val="lightGray"/>
          <w:lang w:val="en-US"/>
        </w:rPr>
        <w:t>.]</w:t>
      </w:r>
    </w:p>
    <w:p w14:paraId="5C9E7633" w14:textId="31DA37B9" w:rsidR="0034320B" w:rsidRPr="00C86934" w:rsidRDefault="00501D69" w:rsidP="00745E9B">
      <w:pPr>
        <w:rPr>
          <w:lang w:val="en-GB"/>
        </w:rPr>
      </w:pPr>
      <w:r>
        <w:rPr>
          <w:highlight w:val="lightGray"/>
          <w:lang w:val="en-US"/>
        </w:rPr>
        <w:t>[</w:t>
      </w:r>
      <w:r w:rsidR="0034320B" w:rsidRPr="00C86934">
        <w:rPr>
          <w:highlight w:val="lightGray"/>
          <w:lang w:val="en-US"/>
        </w:rPr>
        <w:t>How does the health technology work? State the principle.</w:t>
      </w:r>
      <w:r>
        <w:rPr>
          <w:lang w:val="en-US"/>
        </w:rPr>
        <w:t>]</w:t>
      </w:r>
    </w:p>
    <w:p w14:paraId="5B7C00A7" w14:textId="1B9870C0" w:rsidR="003923EF" w:rsidRDefault="00501D69" w:rsidP="00F706F1">
      <w:pPr>
        <w:rPr>
          <w:rFonts w:cstheme="minorHAnsi"/>
          <w:highlight w:val="lightGray"/>
          <w:lang w:val="en-GB"/>
        </w:rPr>
      </w:pPr>
      <w:r>
        <w:rPr>
          <w:rFonts w:cstheme="minorHAnsi"/>
          <w:highlight w:val="lightGray"/>
          <w:lang w:val="en-GB"/>
        </w:rPr>
        <w:t>[</w:t>
      </w:r>
      <w:r w:rsidR="0034320B" w:rsidRPr="00C86934">
        <w:rPr>
          <w:rFonts w:cstheme="minorHAnsi"/>
          <w:highlight w:val="lightGray"/>
          <w:lang w:val="en-GB"/>
        </w:rPr>
        <w:t>Is the health technology new or a further development of an existing health technology?</w:t>
      </w:r>
      <w:r>
        <w:rPr>
          <w:rFonts w:cstheme="minorHAnsi"/>
          <w:highlight w:val="lightGray"/>
          <w:lang w:val="en-GB"/>
        </w:rPr>
        <w:t>]</w:t>
      </w:r>
    </w:p>
    <w:p w14:paraId="793EB713" w14:textId="50CD1216" w:rsidR="0034320B" w:rsidRPr="00C86934" w:rsidRDefault="00501D69" w:rsidP="00745E9B">
      <w:pPr>
        <w:rPr>
          <w:rFonts w:cstheme="minorHAnsi"/>
          <w:highlight w:val="lightGray"/>
          <w:lang w:val="en-GB"/>
        </w:rPr>
      </w:pPr>
      <w:r>
        <w:rPr>
          <w:rFonts w:cstheme="minorHAnsi"/>
          <w:highlight w:val="lightGray"/>
          <w:lang w:val="en-GB"/>
        </w:rPr>
        <w:t>[</w:t>
      </w:r>
      <w:r w:rsidR="0034320B" w:rsidRPr="00C86934">
        <w:rPr>
          <w:rFonts w:cstheme="minorHAnsi"/>
          <w:highlight w:val="lightGray"/>
          <w:lang w:val="en-GB"/>
        </w:rPr>
        <w:t>Is the health technology or procedure already in use for other patient groups or for other indications?</w:t>
      </w:r>
      <w:r>
        <w:rPr>
          <w:rFonts w:cstheme="minorHAnsi"/>
          <w:highlight w:val="lightGray"/>
          <w:lang w:val="en-GB"/>
        </w:rPr>
        <w:t>]</w:t>
      </w:r>
    </w:p>
    <w:p w14:paraId="50CEF3A9" w14:textId="1DEEAC5C" w:rsidR="0034320B" w:rsidRPr="00C86934" w:rsidRDefault="00501D69">
      <w:pPr>
        <w:rPr>
          <w:rFonts w:cstheme="minorHAnsi"/>
          <w:highlight w:val="lightGray"/>
          <w:lang w:val="en-GB"/>
        </w:rPr>
      </w:pPr>
      <w:r>
        <w:rPr>
          <w:rFonts w:cstheme="minorHAnsi"/>
          <w:highlight w:val="lightGray"/>
          <w:lang w:val="en-GB"/>
        </w:rPr>
        <w:t>[</w:t>
      </w:r>
      <w:r w:rsidR="0034320B" w:rsidRPr="00C86934">
        <w:rPr>
          <w:rFonts w:cstheme="minorHAnsi"/>
          <w:highlight w:val="lightGray"/>
          <w:lang w:val="en-GB"/>
        </w:rPr>
        <w:t>What is the status of the health technology concerning any certification, CE-marking, use or approval in a) Norway and b) other countries (internationally)?</w:t>
      </w:r>
      <w:r>
        <w:rPr>
          <w:rFonts w:cstheme="minorHAnsi"/>
          <w:highlight w:val="lightGray"/>
          <w:lang w:val="en-GB"/>
        </w:rPr>
        <w:t>]</w:t>
      </w:r>
    </w:p>
    <w:p w14:paraId="2CBC6581" w14:textId="0ABC7A29" w:rsidR="0034320B" w:rsidRPr="00C86934" w:rsidRDefault="00501D69">
      <w:pPr>
        <w:rPr>
          <w:rFonts w:cstheme="minorHAnsi"/>
          <w:highlight w:val="lightGray"/>
          <w:lang w:val="en-GB"/>
        </w:rPr>
      </w:pPr>
      <w:r>
        <w:rPr>
          <w:rFonts w:cstheme="minorHAnsi"/>
          <w:highlight w:val="lightGray"/>
          <w:lang w:val="en-GB"/>
        </w:rPr>
        <w:t>[</w:t>
      </w:r>
      <w:r w:rsidR="0034320B" w:rsidRPr="00C86934">
        <w:rPr>
          <w:rFonts w:cstheme="minorHAnsi"/>
          <w:highlight w:val="lightGray"/>
          <w:lang w:val="en-GB"/>
        </w:rPr>
        <w:t>Describe the development process for the health technology or procedure</w:t>
      </w:r>
      <w:r w:rsidR="00CA5DF1">
        <w:rPr>
          <w:rFonts w:cstheme="minorHAnsi"/>
          <w:highlight w:val="lightGray"/>
          <w:lang w:val="en-GB"/>
        </w:rPr>
        <w:t>.</w:t>
      </w:r>
      <w:r>
        <w:rPr>
          <w:rFonts w:cstheme="minorHAnsi"/>
          <w:highlight w:val="lightGray"/>
          <w:lang w:val="en-GB"/>
        </w:rPr>
        <w:t>]</w:t>
      </w:r>
    </w:p>
    <w:p w14:paraId="2D5AFDA8" w14:textId="0AC52DB3" w:rsidR="00BC3283" w:rsidRDefault="00501D69">
      <w:pPr>
        <w:rPr>
          <w:rFonts w:cstheme="minorHAnsi"/>
          <w:szCs w:val="24"/>
          <w:lang w:val="en-GB"/>
        </w:rPr>
      </w:pPr>
      <w:r>
        <w:rPr>
          <w:rFonts w:cstheme="minorHAnsi"/>
          <w:szCs w:val="24"/>
          <w:highlight w:val="lightGray"/>
          <w:lang w:val="en-GB"/>
        </w:rPr>
        <w:t>[</w:t>
      </w:r>
      <w:r w:rsidR="00C86934" w:rsidRPr="00C86934">
        <w:rPr>
          <w:rFonts w:cstheme="minorHAnsi"/>
          <w:szCs w:val="24"/>
          <w:highlight w:val="lightGray"/>
          <w:lang w:val="en-GB"/>
        </w:rPr>
        <w:t>What advantages is the health technology intended to give compared with the current health technology?</w:t>
      </w:r>
      <w:r>
        <w:rPr>
          <w:rFonts w:cstheme="minorHAnsi"/>
          <w:szCs w:val="24"/>
          <w:lang w:val="en-GB"/>
        </w:rPr>
        <w:t>]</w:t>
      </w:r>
    </w:p>
    <w:p w14:paraId="2EAAED20" w14:textId="422A4699" w:rsidR="00BC3283" w:rsidRPr="00BC3283" w:rsidRDefault="00501D69" w:rsidP="00BC3283">
      <w:pPr>
        <w:rPr>
          <w:lang w:val="en-GB"/>
        </w:rPr>
      </w:pPr>
      <w:r>
        <w:rPr>
          <w:szCs w:val="24"/>
          <w:highlight w:val="lightGray"/>
          <w:lang w:val="en-GB"/>
        </w:rPr>
        <w:t>[</w:t>
      </w:r>
      <w:r w:rsidR="002636B0" w:rsidRPr="002636B0">
        <w:rPr>
          <w:szCs w:val="24"/>
          <w:highlight w:val="lightGray"/>
          <w:lang w:val="en-GB"/>
        </w:rPr>
        <w:t xml:space="preserve">Will the introduction of the new technology result in changes of the infrastructure (organisation of the health service, spatial requirements, training, monitoring, follow-up, </w:t>
      </w:r>
      <w:proofErr w:type="gramStart"/>
      <w:r w:rsidR="002636B0" w:rsidRPr="002636B0">
        <w:rPr>
          <w:szCs w:val="24"/>
          <w:highlight w:val="lightGray"/>
          <w:lang w:val="en-GB"/>
        </w:rPr>
        <w:t>administration</w:t>
      </w:r>
      <w:proofErr w:type="gramEnd"/>
      <w:r w:rsidR="002636B0" w:rsidRPr="002636B0">
        <w:rPr>
          <w:szCs w:val="24"/>
          <w:highlight w:val="lightGray"/>
          <w:lang w:val="en-GB"/>
        </w:rPr>
        <w:t xml:space="preserve"> or costs)?</w:t>
      </w:r>
      <w:r>
        <w:rPr>
          <w:szCs w:val="24"/>
          <w:lang w:val="en-GB"/>
        </w:rPr>
        <w:t>]</w:t>
      </w:r>
    </w:p>
    <w:p w14:paraId="1A7D8A66" w14:textId="4092195A" w:rsidR="00BC3283" w:rsidRPr="0034320B" w:rsidRDefault="0034320B" w:rsidP="00A1050D">
      <w:pPr>
        <w:pStyle w:val="Overskrift2"/>
        <w:rPr>
          <w:lang w:val="en-GB"/>
        </w:rPr>
      </w:pPr>
      <w:bookmarkStart w:id="37" w:name="_Toc81820168"/>
      <w:bookmarkStart w:id="38" w:name="_Toc82085570"/>
      <w:bookmarkStart w:id="39" w:name="_Toc82682546"/>
      <w:r>
        <w:rPr>
          <w:lang w:val="en-GB"/>
        </w:rPr>
        <w:t>Selection an</w:t>
      </w:r>
      <w:r w:rsidR="00C86934">
        <w:rPr>
          <w:lang w:val="en-GB"/>
        </w:rPr>
        <w:t>d</w:t>
      </w:r>
      <w:r>
        <w:rPr>
          <w:lang w:val="en-GB"/>
        </w:rPr>
        <w:t xml:space="preserve"> d</w:t>
      </w:r>
      <w:r w:rsidR="00BC3283" w:rsidRPr="0034320B">
        <w:rPr>
          <w:lang w:val="en-GB"/>
        </w:rPr>
        <w:t>escription of comparators</w:t>
      </w:r>
      <w:bookmarkEnd w:id="37"/>
      <w:bookmarkEnd w:id="38"/>
      <w:bookmarkEnd w:id="39"/>
      <w:r w:rsidR="00BC3283" w:rsidRPr="0034320B">
        <w:rPr>
          <w:lang w:val="en-GB"/>
        </w:rPr>
        <w:t xml:space="preserve"> </w:t>
      </w:r>
    </w:p>
    <w:p w14:paraId="37CFC1A7" w14:textId="329D5EF5" w:rsidR="0034320B" w:rsidRDefault="0034320B" w:rsidP="00A1050D">
      <w:pPr>
        <w:rPr>
          <w:noProof/>
          <w:highlight w:val="lightGray"/>
          <w:lang w:val="en-GB"/>
        </w:rPr>
      </w:pPr>
      <w:r w:rsidRPr="0034320B">
        <w:rPr>
          <w:noProof/>
          <w:highlight w:val="lightGray"/>
          <w:lang w:val="en-GB"/>
        </w:rPr>
        <w:t>[The selection of comparator(s) must be done in accordance with the guidelines, Chapter 3.4.]</w:t>
      </w:r>
    </w:p>
    <w:p w14:paraId="41AABF61" w14:textId="46EC66F6" w:rsidR="00666EDF" w:rsidRDefault="0034320B" w:rsidP="008E44B3">
      <w:pPr>
        <w:rPr>
          <w:noProof/>
          <w:highlight w:val="lightGray"/>
          <w:lang w:val="en-GB"/>
        </w:rPr>
      </w:pPr>
      <w:r w:rsidRPr="00C86934">
        <w:rPr>
          <w:noProof/>
          <w:highlight w:val="lightGray"/>
          <w:lang w:val="en-GB"/>
        </w:rPr>
        <w:t>[Describe and explain which treatment options that would primarily be replaced by the introduction of this intervention</w:t>
      </w:r>
      <w:r w:rsidR="00C86934">
        <w:rPr>
          <w:noProof/>
          <w:highlight w:val="lightGray"/>
          <w:lang w:val="en-GB"/>
        </w:rPr>
        <w:t xml:space="preserve">. </w:t>
      </w:r>
      <w:r w:rsidRPr="00C86934">
        <w:rPr>
          <w:noProof/>
          <w:highlight w:val="lightGray"/>
          <w:lang w:val="en-GB"/>
        </w:rPr>
        <w:t>Provide a reason if the chosen comparator is not currently in Norwegian clinical practice as described above.]</w:t>
      </w:r>
    </w:p>
    <w:p w14:paraId="7636BA1D" w14:textId="0DE6DF5F" w:rsidR="008E44B3" w:rsidRDefault="008E44B3" w:rsidP="008E44B3">
      <w:pPr>
        <w:rPr>
          <w:noProof/>
          <w:highlight w:val="lightGray"/>
          <w:lang w:val="en-GB"/>
        </w:rPr>
      </w:pPr>
    </w:p>
    <w:p w14:paraId="6D13F323" w14:textId="77777777" w:rsidR="008E44B3" w:rsidRPr="008E44B3" w:rsidRDefault="008E44B3" w:rsidP="008E44B3">
      <w:pPr>
        <w:rPr>
          <w:noProof/>
          <w:highlight w:val="lightGray"/>
          <w:lang w:val="en-GB"/>
        </w:rPr>
      </w:pPr>
    </w:p>
    <w:p w14:paraId="28C234AB" w14:textId="091F6310" w:rsidR="001F7E4A" w:rsidRPr="00A1050D" w:rsidRDefault="002636B0" w:rsidP="00F675A4">
      <w:pPr>
        <w:pStyle w:val="FHI-Overskrift1"/>
        <w:rPr>
          <w:lang w:val="en-US"/>
        </w:rPr>
      </w:pPr>
      <w:bookmarkStart w:id="40" w:name="_Toc81820169"/>
      <w:bookmarkStart w:id="41" w:name="_Toc82682547"/>
      <w:r w:rsidRPr="00A1050D">
        <w:rPr>
          <w:lang w:val="en-US"/>
        </w:rPr>
        <w:t>Literature search and selection of documentation</w:t>
      </w:r>
      <w:bookmarkEnd w:id="40"/>
      <w:bookmarkEnd w:id="41"/>
    </w:p>
    <w:p w14:paraId="57E4AC13" w14:textId="0F176FCD" w:rsidR="002636B0" w:rsidRDefault="002636B0" w:rsidP="00A1050D">
      <w:pPr>
        <w:rPr>
          <w:noProof/>
          <w:lang w:val="en-GB"/>
        </w:rPr>
      </w:pPr>
      <w:r w:rsidRPr="002636B0">
        <w:rPr>
          <w:noProof/>
          <w:highlight w:val="lightGray"/>
          <w:lang w:val="en-GB"/>
        </w:rPr>
        <w:t xml:space="preserve">[Describe and complete according to the guidelines, Chapter </w:t>
      </w:r>
      <w:r>
        <w:rPr>
          <w:noProof/>
          <w:highlight w:val="lightGray"/>
          <w:lang w:val="en-GB"/>
        </w:rPr>
        <w:t>4</w:t>
      </w:r>
      <w:r w:rsidRPr="002636B0">
        <w:rPr>
          <w:noProof/>
          <w:highlight w:val="lightGray"/>
          <w:lang w:val="en-GB"/>
        </w:rPr>
        <w:t>]</w:t>
      </w:r>
    </w:p>
    <w:p w14:paraId="727D0FCF" w14:textId="77777777" w:rsidR="00D65C05" w:rsidRPr="0034320B" w:rsidRDefault="00D65C05" w:rsidP="00A1050D">
      <w:pPr>
        <w:pStyle w:val="Overskrift2"/>
        <w:rPr>
          <w:lang w:val="en-GB"/>
        </w:rPr>
      </w:pPr>
      <w:bookmarkStart w:id="42" w:name="_Toc81820170"/>
      <w:bookmarkStart w:id="43" w:name="_Toc82682548"/>
      <w:r>
        <w:rPr>
          <w:lang w:val="en-GB"/>
        </w:rPr>
        <w:t>Study selection process</w:t>
      </w:r>
      <w:bookmarkEnd w:id="42"/>
      <w:bookmarkEnd w:id="43"/>
      <w:r w:rsidRPr="0034320B">
        <w:rPr>
          <w:lang w:val="en-GB"/>
        </w:rPr>
        <w:t xml:space="preserve"> </w:t>
      </w:r>
    </w:p>
    <w:p w14:paraId="4084C54B" w14:textId="19498628" w:rsidR="00D26FB9" w:rsidRPr="00A1050D" w:rsidRDefault="00F675A4" w:rsidP="00A1050D">
      <w:pPr>
        <w:spacing w:line="280" w:lineRule="auto"/>
        <w:rPr>
          <w:szCs w:val="24"/>
          <w:lang w:val="en-GB"/>
        </w:rPr>
      </w:pPr>
      <w:r>
        <w:rPr>
          <w:szCs w:val="24"/>
          <w:highlight w:val="lightGray"/>
          <w:lang w:val="en-GB"/>
        </w:rPr>
        <w:t>[</w:t>
      </w:r>
      <w:r w:rsidR="00D26FB9" w:rsidRPr="00A1050D">
        <w:rPr>
          <w:szCs w:val="24"/>
          <w:highlight w:val="lightGray"/>
          <w:lang w:val="en-GB"/>
        </w:rPr>
        <w:t>Describe what has been done to identify relevant clinical data, both published and unpublished</w:t>
      </w:r>
      <w:proofErr w:type="gramStart"/>
      <w:r w:rsidR="00D26FB9" w:rsidRPr="00A1050D">
        <w:rPr>
          <w:szCs w:val="24"/>
          <w:highlight w:val="lightGray"/>
          <w:lang w:val="en-GB"/>
        </w:rPr>
        <w:t>.</w:t>
      </w:r>
      <w:r w:rsidR="00DE6EF7" w:rsidRPr="00DE6EF7">
        <w:rPr>
          <w:noProof/>
          <w:highlight w:val="lightGray"/>
          <w:lang w:val="en-GB"/>
        </w:rPr>
        <w:t xml:space="preserve"> </w:t>
      </w:r>
      <w:r w:rsidR="00DE6EF7" w:rsidRPr="002636B0">
        <w:rPr>
          <w:noProof/>
          <w:highlight w:val="lightGray"/>
          <w:lang w:val="en-GB"/>
        </w:rPr>
        <w:t>]</w:t>
      </w:r>
      <w:proofErr w:type="gramEnd"/>
    </w:p>
    <w:p w14:paraId="3BF8685A" w14:textId="34AC5D50" w:rsidR="002636B0" w:rsidRPr="00D454F0" w:rsidRDefault="00F675A4" w:rsidP="00A1050D">
      <w:pPr>
        <w:rPr>
          <w:rFonts w:cstheme="minorHAnsi"/>
          <w:highlight w:val="lightGray"/>
          <w:lang w:val="en-GB"/>
        </w:rPr>
      </w:pPr>
      <w:r>
        <w:rPr>
          <w:szCs w:val="24"/>
          <w:highlight w:val="lightGray"/>
          <w:lang w:val="en-GB"/>
        </w:rPr>
        <w:t>[</w:t>
      </w:r>
      <w:r w:rsidR="002636B0" w:rsidRPr="00D454F0">
        <w:rPr>
          <w:rFonts w:cstheme="minorHAnsi"/>
          <w:highlight w:val="lightGray"/>
          <w:lang w:val="en-GB"/>
        </w:rPr>
        <w:t>State sources and databases searched</w:t>
      </w:r>
      <w:r w:rsidR="00DE6EF7" w:rsidRPr="002636B0">
        <w:rPr>
          <w:noProof/>
          <w:highlight w:val="lightGray"/>
          <w:lang w:val="en-GB"/>
        </w:rPr>
        <w:t>]</w:t>
      </w:r>
    </w:p>
    <w:p w14:paraId="42E17F25" w14:textId="1DA48462" w:rsidR="002636B0" w:rsidRPr="00D454F0" w:rsidRDefault="00F675A4" w:rsidP="00A1050D">
      <w:pPr>
        <w:rPr>
          <w:rFonts w:cstheme="minorHAnsi"/>
          <w:highlight w:val="lightGray"/>
          <w:lang w:val="en-GB"/>
        </w:rPr>
      </w:pPr>
      <w:r>
        <w:rPr>
          <w:szCs w:val="24"/>
          <w:highlight w:val="lightGray"/>
          <w:lang w:val="en-GB"/>
        </w:rPr>
        <w:t>[</w:t>
      </w:r>
      <w:r w:rsidR="002636B0" w:rsidRPr="00D454F0">
        <w:rPr>
          <w:rFonts w:cstheme="minorHAnsi"/>
          <w:highlight w:val="lightGray"/>
          <w:lang w:val="en-GB"/>
        </w:rPr>
        <w:t>Fully describe search strategy in one of the databases used</w:t>
      </w:r>
      <w:r w:rsidR="007C4CDD" w:rsidRPr="00D454F0">
        <w:rPr>
          <w:rFonts w:cstheme="minorHAnsi"/>
          <w:highlight w:val="lightGray"/>
          <w:lang w:val="en-GB"/>
        </w:rPr>
        <w:t xml:space="preserve"> (can be done in an appendix</w:t>
      </w:r>
      <w:proofErr w:type="gramStart"/>
      <w:r w:rsidR="007C4CDD" w:rsidRPr="00D454F0">
        <w:rPr>
          <w:rFonts w:cstheme="minorHAnsi"/>
          <w:highlight w:val="lightGray"/>
          <w:lang w:val="en-GB"/>
        </w:rPr>
        <w:t>)</w:t>
      </w:r>
      <w:r w:rsidR="00DE6EF7" w:rsidRPr="00DE6EF7">
        <w:rPr>
          <w:noProof/>
          <w:highlight w:val="lightGray"/>
          <w:lang w:val="en-GB"/>
        </w:rPr>
        <w:t xml:space="preserve"> </w:t>
      </w:r>
      <w:r w:rsidR="00DE6EF7" w:rsidRPr="002636B0">
        <w:rPr>
          <w:noProof/>
          <w:highlight w:val="lightGray"/>
          <w:lang w:val="en-GB"/>
        </w:rPr>
        <w:t>]</w:t>
      </w:r>
      <w:proofErr w:type="gramEnd"/>
    </w:p>
    <w:p w14:paraId="03CF71D2" w14:textId="4B776457" w:rsidR="002636B0" w:rsidRPr="00C67D8B" w:rsidRDefault="00F675A4" w:rsidP="00A1050D">
      <w:pPr>
        <w:rPr>
          <w:rFonts w:cstheme="minorHAnsi"/>
          <w:lang w:val="en-GB"/>
        </w:rPr>
      </w:pPr>
      <w:r>
        <w:rPr>
          <w:szCs w:val="24"/>
          <w:highlight w:val="lightGray"/>
          <w:lang w:val="en-GB"/>
        </w:rPr>
        <w:t>[</w:t>
      </w:r>
      <w:r w:rsidR="007C4CDD" w:rsidRPr="00D454F0">
        <w:rPr>
          <w:rFonts w:cstheme="minorHAnsi"/>
          <w:highlight w:val="lightGray"/>
          <w:lang w:val="en-GB"/>
        </w:rPr>
        <w:t>State the date when the search was performed</w:t>
      </w:r>
      <w:r w:rsidR="00DE6EF7" w:rsidRPr="002636B0">
        <w:rPr>
          <w:noProof/>
          <w:highlight w:val="lightGray"/>
          <w:lang w:val="en-GB"/>
        </w:rPr>
        <w:t>]</w:t>
      </w:r>
    </w:p>
    <w:p w14:paraId="4928750E" w14:textId="77777777" w:rsidR="008E44B3" w:rsidRDefault="008E44B3">
      <w:pPr>
        <w:rPr>
          <w:rFonts w:asciiTheme="majorHAnsi" w:eastAsiaTheme="majorEastAsia" w:hAnsiTheme="majorHAnsi" w:cstheme="majorBidi"/>
          <w:b/>
          <w:bCs/>
          <w:color w:val="4F81BD" w:themeColor="accent1"/>
          <w:sz w:val="26"/>
          <w:szCs w:val="26"/>
          <w:lang w:val="en-GB"/>
        </w:rPr>
      </w:pPr>
      <w:bookmarkStart w:id="44" w:name="_Toc81820171"/>
      <w:r>
        <w:rPr>
          <w:lang w:val="en-GB"/>
        </w:rPr>
        <w:br w:type="page"/>
      </w:r>
    </w:p>
    <w:p w14:paraId="15A6F6E6" w14:textId="55C03119" w:rsidR="002636B0" w:rsidRPr="0034320B" w:rsidRDefault="002636B0" w:rsidP="00A1050D">
      <w:pPr>
        <w:pStyle w:val="Overskrift2"/>
        <w:rPr>
          <w:lang w:val="en-GB"/>
        </w:rPr>
      </w:pPr>
      <w:bookmarkStart w:id="45" w:name="_Toc82682549"/>
      <w:r>
        <w:rPr>
          <w:lang w:val="en-GB"/>
        </w:rPr>
        <w:lastRenderedPageBreak/>
        <w:t>S</w:t>
      </w:r>
      <w:r w:rsidR="007C4CDD">
        <w:rPr>
          <w:lang w:val="en-GB"/>
        </w:rPr>
        <w:t>tudy s</w:t>
      </w:r>
      <w:r>
        <w:rPr>
          <w:lang w:val="en-GB"/>
        </w:rPr>
        <w:t xml:space="preserve">election </w:t>
      </w:r>
      <w:r w:rsidR="007C4CDD">
        <w:rPr>
          <w:lang w:val="en-GB"/>
        </w:rPr>
        <w:t>process</w:t>
      </w:r>
      <w:bookmarkEnd w:id="44"/>
      <w:bookmarkEnd w:id="45"/>
      <w:r w:rsidRPr="0034320B">
        <w:rPr>
          <w:lang w:val="en-GB"/>
        </w:rPr>
        <w:t xml:space="preserve"> </w:t>
      </w:r>
    </w:p>
    <w:p w14:paraId="793587C8" w14:textId="3E51350C" w:rsidR="002636B0" w:rsidRPr="00D454F0" w:rsidRDefault="00F675A4" w:rsidP="00A1050D">
      <w:pPr>
        <w:rPr>
          <w:noProof/>
          <w:highlight w:val="lightGray"/>
          <w:lang w:val="en-GB"/>
        </w:rPr>
      </w:pPr>
      <w:r>
        <w:rPr>
          <w:szCs w:val="24"/>
          <w:highlight w:val="lightGray"/>
          <w:lang w:val="en-GB"/>
        </w:rPr>
        <w:t>[</w:t>
      </w:r>
      <w:r w:rsidR="007C4CDD" w:rsidRPr="00D454F0">
        <w:rPr>
          <w:noProof/>
          <w:highlight w:val="lightGray"/>
          <w:lang w:val="en-GB"/>
        </w:rPr>
        <w:t>State selection criteria used in the selection process</w:t>
      </w:r>
      <w:r w:rsidR="00DE6EF7" w:rsidRPr="002636B0">
        <w:rPr>
          <w:noProof/>
          <w:highlight w:val="lightGray"/>
          <w:lang w:val="en-GB"/>
        </w:rPr>
        <w:t>]</w:t>
      </w:r>
    </w:p>
    <w:p w14:paraId="45402500" w14:textId="22805A57" w:rsidR="007C4CDD" w:rsidRPr="00D454F0" w:rsidRDefault="00F675A4" w:rsidP="00A1050D">
      <w:pPr>
        <w:rPr>
          <w:highlight w:val="lightGray"/>
          <w:lang w:val="en-US"/>
        </w:rPr>
      </w:pPr>
      <w:r>
        <w:rPr>
          <w:szCs w:val="24"/>
          <w:highlight w:val="lightGray"/>
          <w:lang w:val="en-GB"/>
        </w:rPr>
        <w:t>[</w:t>
      </w:r>
      <w:r w:rsidR="007C4CDD" w:rsidRPr="00D454F0">
        <w:rPr>
          <w:highlight w:val="lightGray"/>
          <w:lang w:val="en-US"/>
        </w:rPr>
        <w:t>Describe the description of the selection process (screening strategy, whether one or more reviewer was involved etc.)</w:t>
      </w:r>
      <w:r w:rsidR="00DE6EF7" w:rsidRPr="002636B0">
        <w:rPr>
          <w:noProof/>
          <w:highlight w:val="lightGray"/>
          <w:lang w:val="en-GB"/>
        </w:rPr>
        <w:t>]</w:t>
      </w:r>
    </w:p>
    <w:p w14:paraId="28B4D93C" w14:textId="311684F6" w:rsidR="007C4CDD" w:rsidRDefault="00F675A4" w:rsidP="00A1050D">
      <w:pPr>
        <w:rPr>
          <w:szCs w:val="24"/>
          <w:lang w:val="en-GB"/>
        </w:rPr>
      </w:pPr>
      <w:r>
        <w:rPr>
          <w:szCs w:val="24"/>
          <w:highlight w:val="lightGray"/>
          <w:lang w:val="en-GB"/>
        </w:rPr>
        <w:t>[</w:t>
      </w:r>
      <w:r w:rsidR="007C4CDD" w:rsidRPr="00D454F0">
        <w:rPr>
          <w:highlight w:val="lightGray"/>
          <w:lang w:val="en-US"/>
        </w:rPr>
        <w:t xml:space="preserve">Provide a flow chart </w:t>
      </w:r>
      <w:r w:rsidR="00D454F0" w:rsidRPr="00D454F0">
        <w:rPr>
          <w:highlight w:val="lightGray"/>
          <w:lang w:val="en-US"/>
        </w:rPr>
        <w:t xml:space="preserve">summarizing </w:t>
      </w:r>
      <w:r w:rsidR="007C4CDD" w:rsidRPr="00D454F0">
        <w:rPr>
          <w:highlight w:val="lightGray"/>
          <w:lang w:val="en-US"/>
        </w:rPr>
        <w:t>the selection process</w:t>
      </w:r>
      <w:r w:rsidR="007E2309" w:rsidRPr="00D454F0">
        <w:rPr>
          <w:highlight w:val="lightGray"/>
          <w:lang w:val="en-US"/>
        </w:rPr>
        <w:t xml:space="preserve"> (</w:t>
      </w:r>
      <w:r w:rsidR="00D454F0" w:rsidRPr="00D454F0">
        <w:rPr>
          <w:highlight w:val="lightGray"/>
          <w:lang w:val="en-US"/>
        </w:rPr>
        <w:t>Number of hits, number of hits excluded based on title and abstract screening, number of studies read in full-text, number of studies included</w:t>
      </w:r>
      <w:r w:rsidR="00D454F0" w:rsidRPr="00D26FB9">
        <w:rPr>
          <w:highlight w:val="lightGray"/>
          <w:lang w:val="en-US"/>
        </w:rPr>
        <w:t>).</w:t>
      </w:r>
      <w:r w:rsidR="00D26FB9" w:rsidRPr="00D26FB9">
        <w:rPr>
          <w:highlight w:val="lightGray"/>
          <w:lang w:val="en-US"/>
        </w:rPr>
        <w:t xml:space="preserve"> </w:t>
      </w:r>
      <w:r w:rsidR="00D26FB9" w:rsidRPr="00D26FB9">
        <w:rPr>
          <w:szCs w:val="24"/>
          <w:highlight w:val="lightGray"/>
          <w:lang w:val="en-GB"/>
        </w:rPr>
        <w:t>If appropriate, you can adapt the flow chart developed by PRISMA</w:t>
      </w:r>
      <w:r w:rsidR="00D26FB9" w:rsidRPr="00D26FB9">
        <w:rPr>
          <w:rStyle w:val="Fotnotereferanse"/>
          <w:szCs w:val="24"/>
          <w:highlight w:val="lightGray"/>
          <w:lang w:val="en-GB"/>
        </w:rPr>
        <w:footnoteReference w:id="2"/>
      </w:r>
      <w:r w:rsidR="00D26FB9" w:rsidRPr="00D26FB9">
        <w:rPr>
          <w:szCs w:val="24"/>
          <w:highlight w:val="lightGray"/>
          <w:lang w:val="en-GB"/>
        </w:rPr>
        <w:t>.</w:t>
      </w:r>
      <w:r w:rsidR="00DE6EF7" w:rsidRPr="002636B0">
        <w:rPr>
          <w:noProof/>
          <w:highlight w:val="lightGray"/>
          <w:lang w:val="en-GB"/>
        </w:rPr>
        <w:t>]</w:t>
      </w:r>
    </w:p>
    <w:p w14:paraId="6758F193" w14:textId="77777777" w:rsidR="00666EDF" w:rsidRDefault="00666EDF" w:rsidP="00A1050D">
      <w:pPr>
        <w:rPr>
          <w:noProof/>
          <w:lang w:val="en-GB"/>
        </w:rPr>
      </w:pPr>
    </w:p>
    <w:p w14:paraId="0599D83C" w14:textId="5F78DEE4" w:rsidR="002636B0" w:rsidRPr="00A1050D" w:rsidRDefault="00A65C82" w:rsidP="00F675A4">
      <w:pPr>
        <w:pStyle w:val="FHI-Overskrift1"/>
        <w:rPr>
          <w:lang w:val="en-US"/>
        </w:rPr>
      </w:pPr>
      <w:bookmarkStart w:id="46" w:name="_Toc81820172"/>
      <w:bookmarkStart w:id="47" w:name="_Toc82682550"/>
      <w:r w:rsidRPr="00A1050D">
        <w:rPr>
          <w:lang w:val="en-US"/>
        </w:rPr>
        <w:t>Documentation of c</w:t>
      </w:r>
      <w:r w:rsidR="002636B0" w:rsidRPr="00A1050D">
        <w:rPr>
          <w:lang w:val="en-US"/>
        </w:rPr>
        <w:t>linical eff</w:t>
      </w:r>
      <w:r w:rsidR="00924D86" w:rsidRPr="00A1050D">
        <w:rPr>
          <w:lang w:val="en-US"/>
        </w:rPr>
        <w:t>icacy and safety</w:t>
      </w:r>
      <w:bookmarkEnd w:id="46"/>
      <w:bookmarkEnd w:id="47"/>
    </w:p>
    <w:p w14:paraId="689AC95C" w14:textId="788AE535" w:rsidR="00C67D8B" w:rsidRPr="00A1050D" w:rsidRDefault="00C67D8B" w:rsidP="00A1050D">
      <w:pPr>
        <w:rPr>
          <w:noProof/>
          <w:lang w:val="en-GB"/>
        </w:rPr>
      </w:pPr>
      <w:r w:rsidRPr="00A1050D">
        <w:rPr>
          <w:noProof/>
          <w:highlight w:val="lightGray"/>
          <w:lang w:val="en-GB"/>
        </w:rPr>
        <w:t xml:space="preserve">[Describe and complete according to the guidelines, Chapter </w:t>
      </w:r>
      <w:r w:rsidR="00924D86" w:rsidRPr="00A1050D">
        <w:rPr>
          <w:noProof/>
          <w:highlight w:val="lightGray"/>
          <w:lang w:val="en-GB"/>
        </w:rPr>
        <w:t>5</w:t>
      </w:r>
      <w:r w:rsidRPr="00A1050D">
        <w:rPr>
          <w:noProof/>
          <w:highlight w:val="lightGray"/>
          <w:lang w:val="en-GB"/>
        </w:rPr>
        <w:t>]</w:t>
      </w:r>
    </w:p>
    <w:p w14:paraId="62808C15" w14:textId="0674AE69" w:rsidR="00A65C82" w:rsidRPr="0034320B" w:rsidRDefault="00A65C82" w:rsidP="00A1050D">
      <w:pPr>
        <w:pStyle w:val="Overskrift2"/>
        <w:rPr>
          <w:lang w:val="en-GB"/>
        </w:rPr>
      </w:pPr>
      <w:bookmarkStart w:id="48" w:name="_Toc81820173"/>
      <w:bookmarkStart w:id="49" w:name="_Toc82682551"/>
      <w:r>
        <w:rPr>
          <w:lang w:val="en-GB"/>
        </w:rPr>
        <w:t>Relevant studies</w:t>
      </w:r>
      <w:bookmarkEnd w:id="48"/>
      <w:bookmarkEnd w:id="49"/>
    </w:p>
    <w:p w14:paraId="363E1AE3" w14:textId="22A7A3D9" w:rsidR="00E7366B" w:rsidRPr="00A65C82" w:rsidRDefault="00DE6EF7" w:rsidP="00A1050D">
      <w:pPr>
        <w:spacing w:line="280" w:lineRule="auto"/>
        <w:rPr>
          <w:szCs w:val="24"/>
          <w:highlight w:val="lightGray"/>
          <w:lang w:val="en-GB"/>
        </w:rPr>
      </w:pPr>
      <w:r>
        <w:rPr>
          <w:szCs w:val="24"/>
          <w:highlight w:val="lightGray"/>
          <w:lang w:val="en-GB"/>
        </w:rPr>
        <w:t>[</w:t>
      </w:r>
      <w:r w:rsidR="001F7E4A" w:rsidRPr="00A65C82">
        <w:rPr>
          <w:szCs w:val="24"/>
          <w:highlight w:val="lightGray"/>
          <w:lang w:val="en-GB"/>
        </w:rPr>
        <w:t xml:space="preserve">Prepare a complete list of </w:t>
      </w:r>
      <w:r w:rsidR="00A65C82" w:rsidRPr="00A65C82">
        <w:rPr>
          <w:szCs w:val="24"/>
          <w:highlight w:val="lightGray"/>
          <w:lang w:val="en-GB"/>
        </w:rPr>
        <w:t xml:space="preserve">all </w:t>
      </w:r>
      <w:r w:rsidR="001F7E4A" w:rsidRPr="00A65C82">
        <w:rPr>
          <w:szCs w:val="24"/>
          <w:highlight w:val="lightGray"/>
          <w:lang w:val="en-GB"/>
        </w:rPr>
        <w:t>relevant studies.</w:t>
      </w:r>
      <w:r w:rsidRPr="002636B0">
        <w:rPr>
          <w:noProof/>
          <w:highlight w:val="lightGray"/>
          <w:lang w:val="en-GB"/>
        </w:rPr>
        <w:t>]</w:t>
      </w:r>
    </w:p>
    <w:p w14:paraId="079A3E06" w14:textId="7B820DDA" w:rsidR="00003441" w:rsidRPr="00D16014" w:rsidRDefault="00DE6EF7" w:rsidP="00A1050D">
      <w:pPr>
        <w:spacing w:line="280" w:lineRule="auto"/>
        <w:rPr>
          <w:szCs w:val="24"/>
          <w:lang w:val="en-GB"/>
        </w:rPr>
      </w:pPr>
      <w:r>
        <w:rPr>
          <w:szCs w:val="24"/>
          <w:highlight w:val="lightGray"/>
          <w:lang w:val="en-GB"/>
        </w:rPr>
        <w:t>[</w:t>
      </w:r>
      <w:r w:rsidR="00A65C82" w:rsidRPr="00A65C82">
        <w:rPr>
          <w:szCs w:val="24"/>
          <w:highlight w:val="lightGray"/>
          <w:lang w:val="en-GB"/>
        </w:rPr>
        <w:t>If any of the identified studies will not be used further as part of the documentation basis, this must be stated and justified.</w:t>
      </w:r>
      <w:r w:rsidRPr="002636B0">
        <w:rPr>
          <w:noProof/>
          <w:highlight w:val="lightGray"/>
          <w:lang w:val="en-GB"/>
        </w:rPr>
        <w:t>]</w:t>
      </w:r>
      <w:r w:rsidR="00A65C82" w:rsidRPr="00A65C82">
        <w:rPr>
          <w:szCs w:val="24"/>
          <w:lang w:val="en-GB"/>
        </w:rPr>
        <w:t xml:space="preserve"> </w:t>
      </w:r>
    </w:p>
    <w:tbl>
      <w:tblPr>
        <w:tblStyle w:val="Tabellrutenett"/>
        <w:tblW w:w="0" w:type="auto"/>
        <w:tblInd w:w="-5" w:type="dxa"/>
        <w:tblLook w:val="04A0" w:firstRow="1" w:lastRow="0" w:firstColumn="1" w:lastColumn="0" w:noHBand="0" w:noVBand="1"/>
      </w:tblPr>
      <w:tblGrid>
        <w:gridCol w:w="1684"/>
        <w:gridCol w:w="1714"/>
        <w:gridCol w:w="1640"/>
        <w:gridCol w:w="1654"/>
        <w:gridCol w:w="1650"/>
      </w:tblGrid>
      <w:tr w:rsidR="00442137" w:rsidRPr="00F80FDB" w14:paraId="0E6C0ED0" w14:textId="77777777" w:rsidTr="00A1050D">
        <w:tc>
          <w:tcPr>
            <w:tcW w:w="1684" w:type="dxa"/>
          </w:tcPr>
          <w:p w14:paraId="434A3190" w14:textId="77777777" w:rsidR="001F7E4A" w:rsidRPr="00F80FDB" w:rsidRDefault="001F7E4A" w:rsidP="001F7E4A">
            <w:pPr>
              <w:pStyle w:val="Listeavsnitt"/>
              <w:keepNext/>
              <w:ind w:left="0"/>
              <w:rPr>
                <w:szCs w:val="24"/>
                <w:lang w:val="en-GB"/>
              </w:rPr>
            </w:pPr>
            <w:r w:rsidRPr="00F80FDB">
              <w:rPr>
                <w:szCs w:val="24"/>
                <w:lang w:val="en-GB"/>
              </w:rPr>
              <w:t>Study (acronym, ID no.)</w:t>
            </w:r>
          </w:p>
          <w:p w14:paraId="105C42CC" w14:textId="77777777" w:rsidR="00442137" w:rsidRPr="00F80FDB" w:rsidRDefault="00442137" w:rsidP="003D630F">
            <w:pPr>
              <w:pStyle w:val="Listeavsnitt"/>
              <w:keepNext/>
              <w:ind w:left="0"/>
              <w:rPr>
                <w:lang w:val="en-GB"/>
              </w:rPr>
            </w:pPr>
          </w:p>
          <w:p w14:paraId="3E7B4BA6" w14:textId="77777777" w:rsidR="00CE21B7" w:rsidRPr="00F80FDB" w:rsidRDefault="00CE21B7" w:rsidP="00CE21B7">
            <w:pPr>
              <w:pStyle w:val="Listeavsnitt"/>
              <w:keepNext/>
              <w:ind w:left="0"/>
              <w:rPr>
                <w:szCs w:val="24"/>
                <w:lang w:val="en-GB"/>
              </w:rPr>
            </w:pPr>
            <w:r w:rsidRPr="00F80FDB">
              <w:rPr>
                <w:szCs w:val="24"/>
                <w:lang w:val="en-GB"/>
              </w:rPr>
              <w:t>Type of design</w:t>
            </w:r>
          </w:p>
        </w:tc>
        <w:tc>
          <w:tcPr>
            <w:tcW w:w="1714" w:type="dxa"/>
          </w:tcPr>
          <w:p w14:paraId="1B11FA58" w14:textId="77777777" w:rsidR="00CE21B7" w:rsidRPr="00F80FDB" w:rsidRDefault="00CE21B7" w:rsidP="00CE21B7">
            <w:pPr>
              <w:pStyle w:val="Listeavsnitt"/>
              <w:keepNext/>
              <w:ind w:left="0"/>
              <w:rPr>
                <w:szCs w:val="24"/>
                <w:lang w:val="en-GB"/>
              </w:rPr>
            </w:pPr>
            <w:r w:rsidRPr="00F80FDB">
              <w:rPr>
                <w:szCs w:val="24"/>
                <w:lang w:val="en-GB"/>
              </w:rPr>
              <w:t>Reference</w:t>
            </w:r>
          </w:p>
        </w:tc>
        <w:tc>
          <w:tcPr>
            <w:tcW w:w="1640" w:type="dxa"/>
          </w:tcPr>
          <w:p w14:paraId="1BBDD00C" w14:textId="77777777" w:rsidR="00CE21B7" w:rsidRPr="00F80FDB" w:rsidRDefault="00CE21B7" w:rsidP="00CE21B7">
            <w:pPr>
              <w:pStyle w:val="Listeavsnitt"/>
              <w:keepNext/>
              <w:ind w:left="0"/>
              <w:rPr>
                <w:szCs w:val="24"/>
                <w:lang w:val="en-GB"/>
              </w:rPr>
            </w:pPr>
            <w:r w:rsidRPr="00F80FDB">
              <w:rPr>
                <w:szCs w:val="24"/>
                <w:lang w:val="en-GB"/>
              </w:rPr>
              <w:t>Population</w:t>
            </w:r>
          </w:p>
        </w:tc>
        <w:tc>
          <w:tcPr>
            <w:tcW w:w="1654" w:type="dxa"/>
          </w:tcPr>
          <w:p w14:paraId="5BE31A2D" w14:textId="77777777" w:rsidR="00CE21B7" w:rsidRPr="00F80FDB" w:rsidRDefault="00CE21B7" w:rsidP="00CE21B7">
            <w:pPr>
              <w:pStyle w:val="Listeavsnitt"/>
              <w:keepNext/>
              <w:ind w:left="0"/>
              <w:rPr>
                <w:szCs w:val="24"/>
                <w:lang w:val="en-GB"/>
              </w:rPr>
            </w:pPr>
            <w:r w:rsidRPr="00F80FDB">
              <w:rPr>
                <w:szCs w:val="24"/>
                <w:lang w:val="en-GB"/>
              </w:rPr>
              <w:t>Intervention</w:t>
            </w:r>
          </w:p>
        </w:tc>
        <w:tc>
          <w:tcPr>
            <w:tcW w:w="1650" w:type="dxa"/>
          </w:tcPr>
          <w:p w14:paraId="32700491" w14:textId="77777777" w:rsidR="00CE21B7" w:rsidRPr="00F80FDB" w:rsidRDefault="00CE21B7" w:rsidP="00CE21B7">
            <w:pPr>
              <w:pStyle w:val="Listeavsnitt"/>
              <w:keepNext/>
              <w:ind w:left="0"/>
              <w:rPr>
                <w:szCs w:val="24"/>
                <w:lang w:val="en-GB"/>
              </w:rPr>
            </w:pPr>
            <w:r w:rsidRPr="00F80FDB">
              <w:rPr>
                <w:szCs w:val="24"/>
                <w:lang w:val="en-GB"/>
              </w:rPr>
              <w:t>Comparison</w:t>
            </w:r>
          </w:p>
        </w:tc>
      </w:tr>
      <w:tr w:rsidR="00442137" w:rsidRPr="00F80FDB" w14:paraId="5AAE2A1C" w14:textId="77777777" w:rsidTr="00A1050D">
        <w:tc>
          <w:tcPr>
            <w:tcW w:w="1684" w:type="dxa"/>
          </w:tcPr>
          <w:p w14:paraId="6280F6C3" w14:textId="77777777" w:rsidR="00CE21B7" w:rsidRPr="00F80FDB" w:rsidRDefault="00CE21B7" w:rsidP="00CE21B7">
            <w:pPr>
              <w:pStyle w:val="Listeavsnitt"/>
              <w:keepNext/>
              <w:ind w:left="0"/>
              <w:rPr>
                <w:szCs w:val="24"/>
                <w:lang w:val="en-GB"/>
              </w:rPr>
            </w:pPr>
            <w:r w:rsidRPr="00F80FDB">
              <w:rPr>
                <w:szCs w:val="24"/>
                <w:lang w:val="en-GB"/>
              </w:rPr>
              <w:t>Study 1</w:t>
            </w:r>
          </w:p>
        </w:tc>
        <w:tc>
          <w:tcPr>
            <w:tcW w:w="1714" w:type="dxa"/>
          </w:tcPr>
          <w:p w14:paraId="08876F55" w14:textId="77777777" w:rsidR="00442137" w:rsidRPr="00F80FDB" w:rsidRDefault="00442137" w:rsidP="003D630F">
            <w:pPr>
              <w:pStyle w:val="Listeavsnitt"/>
              <w:keepNext/>
              <w:ind w:left="0"/>
              <w:rPr>
                <w:lang w:val="en-GB"/>
              </w:rPr>
            </w:pPr>
          </w:p>
        </w:tc>
        <w:tc>
          <w:tcPr>
            <w:tcW w:w="1640" w:type="dxa"/>
          </w:tcPr>
          <w:p w14:paraId="4EC6D736" w14:textId="77777777" w:rsidR="00442137" w:rsidRPr="00F80FDB" w:rsidRDefault="00442137" w:rsidP="003D630F">
            <w:pPr>
              <w:pStyle w:val="Listeavsnitt"/>
              <w:keepNext/>
              <w:ind w:left="0"/>
              <w:rPr>
                <w:lang w:val="en-GB"/>
              </w:rPr>
            </w:pPr>
          </w:p>
        </w:tc>
        <w:tc>
          <w:tcPr>
            <w:tcW w:w="1654" w:type="dxa"/>
          </w:tcPr>
          <w:p w14:paraId="3D3B0976" w14:textId="77777777" w:rsidR="00442137" w:rsidRPr="00F80FDB" w:rsidRDefault="00442137" w:rsidP="003D630F">
            <w:pPr>
              <w:pStyle w:val="Listeavsnitt"/>
              <w:keepNext/>
              <w:ind w:left="0"/>
              <w:rPr>
                <w:lang w:val="en-GB"/>
              </w:rPr>
            </w:pPr>
          </w:p>
        </w:tc>
        <w:tc>
          <w:tcPr>
            <w:tcW w:w="1650" w:type="dxa"/>
          </w:tcPr>
          <w:p w14:paraId="1CE6BB5A" w14:textId="77777777" w:rsidR="00442137" w:rsidRPr="00F80FDB" w:rsidRDefault="00442137" w:rsidP="003D630F">
            <w:pPr>
              <w:pStyle w:val="Listeavsnitt"/>
              <w:keepNext/>
              <w:ind w:left="0"/>
              <w:rPr>
                <w:lang w:val="en-GB"/>
              </w:rPr>
            </w:pPr>
          </w:p>
        </w:tc>
      </w:tr>
      <w:tr w:rsidR="00442137" w:rsidRPr="00F80FDB" w14:paraId="73D96A17" w14:textId="77777777" w:rsidTr="00A1050D">
        <w:tc>
          <w:tcPr>
            <w:tcW w:w="1684" w:type="dxa"/>
          </w:tcPr>
          <w:p w14:paraId="669259C6" w14:textId="77777777" w:rsidR="00CE21B7" w:rsidRPr="00F80FDB" w:rsidRDefault="00CE21B7" w:rsidP="00CE21B7">
            <w:pPr>
              <w:pStyle w:val="Listeavsnitt"/>
              <w:keepNext/>
              <w:ind w:left="0"/>
              <w:rPr>
                <w:szCs w:val="24"/>
                <w:lang w:val="en-GB"/>
              </w:rPr>
            </w:pPr>
            <w:r w:rsidRPr="00F80FDB">
              <w:rPr>
                <w:szCs w:val="24"/>
                <w:lang w:val="en-GB"/>
              </w:rPr>
              <w:t>Study 2</w:t>
            </w:r>
          </w:p>
        </w:tc>
        <w:tc>
          <w:tcPr>
            <w:tcW w:w="1714" w:type="dxa"/>
          </w:tcPr>
          <w:p w14:paraId="178AE676" w14:textId="77777777" w:rsidR="00442137" w:rsidRPr="00F80FDB" w:rsidRDefault="00442137" w:rsidP="003D630F">
            <w:pPr>
              <w:pStyle w:val="Listeavsnitt"/>
              <w:keepNext/>
              <w:ind w:left="0"/>
              <w:rPr>
                <w:lang w:val="en-GB"/>
              </w:rPr>
            </w:pPr>
          </w:p>
        </w:tc>
        <w:tc>
          <w:tcPr>
            <w:tcW w:w="1640" w:type="dxa"/>
          </w:tcPr>
          <w:p w14:paraId="46B7F510" w14:textId="77777777" w:rsidR="00442137" w:rsidRPr="00F80FDB" w:rsidRDefault="00442137" w:rsidP="003D630F">
            <w:pPr>
              <w:pStyle w:val="Listeavsnitt"/>
              <w:keepNext/>
              <w:ind w:left="0"/>
              <w:rPr>
                <w:lang w:val="en-GB"/>
              </w:rPr>
            </w:pPr>
          </w:p>
        </w:tc>
        <w:tc>
          <w:tcPr>
            <w:tcW w:w="1654" w:type="dxa"/>
          </w:tcPr>
          <w:p w14:paraId="1A41497F" w14:textId="77777777" w:rsidR="00442137" w:rsidRPr="00F80FDB" w:rsidRDefault="00442137" w:rsidP="003D630F">
            <w:pPr>
              <w:pStyle w:val="Listeavsnitt"/>
              <w:keepNext/>
              <w:ind w:left="0"/>
              <w:rPr>
                <w:lang w:val="en-GB"/>
              </w:rPr>
            </w:pPr>
          </w:p>
        </w:tc>
        <w:tc>
          <w:tcPr>
            <w:tcW w:w="1650" w:type="dxa"/>
          </w:tcPr>
          <w:p w14:paraId="55AD4914" w14:textId="77777777" w:rsidR="00442137" w:rsidRPr="00F80FDB" w:rsidRDefault="00442137" w:rsidP="003D630F">
            <w:pPr>
              <w:pStyle w:val="Listeavsnitt"/>
              <w:keepNext/>
              <w:ind w:left="0"/>
              <w:rPr>
                <w:lang w:val="en-GB"/>
              </w:rPr>
            </w:pPr>
          </w:p>
        </w:tc>
      </w:tr>
      <w:tr w:rsidR="00442137" w:rsidRPr="00F80FDB" w14:paraId="6C56AA6D" w14:textId="77777777" w:rsidTr="00A1050D">
        <w:tc>
          <w:tcPr>
            <w:tcW w:w="1684" w:type="dxa"/>
          </w:tcPr>
          <w:p w14:paraId="76C7EEC9" w14:textId="77777777" w:rsidR="00CE21B7" w:rsidRPr="00F80FDB" w:rsidRDefault="00CE21B7" w:rsidP="00CE21B7">
            <w:pPr>
              <w:pStyle w:val="Listeavsnitt"/>
              <w:keepNext/>
              <w:ind w:left="0"/>
              <w:rPr>
                <w:szCs w:val="24"/>
                <w:lang w:val="en-GB"/>
              </w:rPr>
            </w:pPr>
            <w:r w:rsidRPr="00F80FDB">
              <w:rPr>
                <w:szCs w:val="24"/>
                <w:lang w:val="en-GB"/>
              </w:rPr>
              <w:t>Etc.</w:t>
            </w:r>
          </w:p>
        </w:tc>
        <w:tc>
          <w:tcPr>
            <w:tcW w:w="1714" w:type="dxa"/>
          </w:tcPr>
          <w:p w14:paraId="6F208DBA" w14:textId="77777777" w:rsidR="00442137" w:rsidRPr="00F80FDB" w:rsidRDefault="00442137" w:rsidP="003D630F">
            <w:pPr>
              <w:pStyle w:val="Listeavsnitt"/>
              <w:keepNext/>
              <w:ind w:left="0"/>
              <w:rPr>
                <w:lang w:val="en-GB"/>
              </w:rPr>
            </w:pPr>
          </w:p>
        </w:tc>
        <w:tc>
          <w:tcPr>
            <w:tcW w:w="1640" w:type="dxa"/>
          </w:tcPr>
          <w:p w14:paraId="4EEA0A63" w14:textId="77777777" w:rsidR="00442137" w:rsidRPr="00F80FDB" w:rsidRDefault="00442137" w:rsidP="003D630F">
            <w:pPr>
              <w:pStyle w:val="Listeavsnitt"/>
              <w:keepNext/>
              <w:ind w:left="0"/>
              <w:rPr>
                <w:lang w:val="en-GB"/>
              </w:rPr>
            </w:pPr>
          </w:p>
        </w:tc>
        <w:tc>
          <w:tcPr>
            <w:tcW w:w="1654" w:type="dxa"/>
          </w:tcPr>
          <w:p w14:paraId="039D4E83" w14:textId="77777777" w:rsidR="00442137" w:rsidRPr="00F80FDB" w:rsidRDefault="00442137" w:rsidP="003D630F">
            <w:pPr>
              <w:pStyle w:val="Listeavsnitt"/>
              <w:keepNext/>
              <w:ind w:left="0"/>
              <w:rPr>
                <w:lang w:val="en-GB"/>
              </w:rPr>
            </w:pPr>
          </w:p>
        </w:tc>
        <w:tc>
          <w:tcPr>
            <w:tcW w:w="1650" w:type="dxa"/>
          </w:tcPr>
          <w:p w14:paraId="44D9A333" w14:textId="77777777" w:rsidR="00442137" w:rsidRPr="00F80FDB" w:rsidRDefault="00442137" w:rsidP="003D630F">
            <w:pPr>
              <w:pStyle w:val="Listeavsnitt"/>
              <w:keepNext/>
              <w:ind w:left="0"/>
              <w:rPr>
                <w:lang w:val="en-GB"/>
              </w:rPr>
            </w:pPr>
          </w:p>
        </w:tc>
      </w:tr>
    </w:tbl>
    <w:p w14:paraId="53D4FBB3" w14:textId="77777777" w:rsidR="00442137" w:rsidRPr="00F80FDB" w:rsidRDefault="00442137" w:rsidP="008247AB">
      <w:pPr>
        <w:pStyle w:val="Listeavsnitt"/>
        <w:ind w:left="0"/>
        <w:rPr>
          <w:lang w:val="en-GB"/>
        </w:rPr>
      </w:pPr>
    </w:p>
    <w:p w14:paraId="093FA621" w14:textId="1033F90D" w:rsidR="00A65C82" w:rsidRPr="0034320B" w:rsidRDefault="00A65C82" w:rsidP="00A1050D">
      <w:pPr>
        <w:pStyle w:val="Overskrift2"/>
        <w:rPr>
          <w:lang w:val="en-GB"/>
        </w:rPr>
      </w:pPr>
      <w:bookmarkStart w:id="50" w:name="_Toc81820174"/>
      <w:bookmarkStart w:id="51" w:name="_Toc82682552"/>
      <w:r>
        <w:rPr>
          <w:lang w:val="en-GB"/>
        </w:rPr>
        <w:t>Description of included studies</w:t>
      </w:r>
      <w:bookmarkEnd w:id="50"/>
      <w:bookmarkEnd w:id="51"/>
    </w:p>
    <w:p w14:paraId="588D26F6" w14:textId="6E27900D" w:rsidR="00301B16" w:rsidRPr="00A1050D" w:rsidRDefault="00301B16" w:rsidP="00A1050D">
      <w:pPr>
        <w:pStyle w:val="Overskrift3"/>
        <w:rPr>
          <w:color w:val="auto"/>
          <w:lang w:val="en-GB"/>
        </w:rPr>
      </w:pPr>
      <w:bookmarkStart w:id="52" w:name="_Toc81820175"/>
      <w:bookmarkStart w:id="53" w:name="_Toc82682553"/>
      <w:r w:rsidRPr="00A1050D">
        <w:rPr>
          <w:color w:val="auto"/>
          <w:lang w:val="en-GB"/>
        </w:rPr>
        <w:t>Study characteristics</w:t>
      </w:r>
      <w:bookmarkEnd w:id="52"/>
      <w:bookmarkEnd w:id="53"/>
    </w:p>
    <w:p w14:paraId="23A787E0" w14:textId="301F8649" w:rsidR="003B71ED" w:rsidRPr="00A65C82" w:rsidRDefault="00DE6EF7" w:rsidP="00A1050D">
      <w:pPr>
        <w:spacing w:line="280" w:lineRule="auto"/>
        <w:rPr>
          <w:szCs w:val="24"/>
          <w:lang w:val="en-GB"/>
        </w:rPr>
      </w:pPr>
      <w:r>
        <w:rPr>
          <w:szCs w:val="24"/>
          <w:highlight w:val="lightGray"/>
          <w:lang w:val="en-GB"/>
        </w:rPr>
        <w:t>[</w:t>
      </w:r>
      <w:r w:rsidR="003B71ED" w:rsidRPr="00A65C82">
        <w:rPr>
          <w:szCs w:val="24"/>
          <w:highlight w:val="lightGray"/>
          <w:lang w:val="en-GB"/>
        </w:rPr>
        <w:t xml:space="preserve">Give </w:t>
      </w:r>
      <w:proofErr w:type="gramStart"/>
      <w:r w:rsidR="003B71ED" w:rsidRPr="00A65C82">
        <w:rPr>
          <w:szCs w:val="24"/>
          <w:highlight w:val="lightGray"/>
          <w:lang w:val="en-GB"/>
        </w:rPr>
        <w:t>a brief summary</w:t>
      </w:r>
      <w:proofErr w:type="gramEnd"/>
      <w:r w:rsidR="003B71ED" w:rsidRPr="00A65C82">
        <w:rPr>
          <w:szCs w:val="24"/>
          <w:highlight w:val="lightGray"/>
          <w:lang w:val="en-GB"/>
        </w:rPr>
        <w:t xml:space="preserve"> in text and describe details from each study in table</w:t>
      </w:r>
      <w:r>
        <w:rPr>
          <w:szCs w:val="24"/>
          <w:highlight w:val="lightGray"/>
          <w:lang w:val="en-GB"/>
        </w:rPr>
        <w:t>s</w:t>
      </w:r>
      <w:r w:rsidR="003B71ED" w:rsidRPr="00A65C82">
        <w:rPr>
          <w:szCs w:val="24"/>
          <w:highlight w:val="lightGray"/>
          <w:lang w:val="en-GB"/>
        </w:rPr>
        <w:t>. Specify any important differences between the studies</w:t>
      </w:r>
      <w:r w:rsidR="003B71ED" w:rsidRPr="00DE6EF7">
        <w:rPr>
          <w:szCs w:val="24"/>
          <w:highlight w:val="lightGray"/>
          <w:lang w:val="en-GB"/>
        </w:rPr>
        <w:t>.</w:t>
      </w:r>
      <w:r w:rsidRPr="00DE6EF7">
        <w:rPr>
          <w:szCs w:val="24"/>
          <w:highlight w:val="lightGray"/>
          <w:lang w:val="en-GB"/>
        </w:rPr>
        <w:t>]</w:t>
      </w:r>
    </w:p>
    <w:tbl>
      <w:tblPr>
        <w:tblStyle w:val="Tabellrutenett"/>
        <w:tblW w:w="0" w:type="auto"/>
        <w:tblInd w:w="-5" w:type="dxa"/>
        <w:tblLook w:val="04A0" w:firstRow="1" w:lastRow="0" w:firstColumn="1" w:lastColumn="0" w:noHBand="0" w:noVBand="1"/>
      </w:tblPr>
      <w:tblGrid>
        <w:gridCol w:w="3305"/>
        <w:gridCol w:w="1743"/>
        <w:gridCol w:w="1743"/>
        <w:gridCol w:w="1551"/>
      </w:tblGrid>
      <w:tr w:rsidR="00442137" w:rsidRPr="00F80FDB" w14:paraId="51D51D35" w14:textId="77777777" w:rsidTr="00A1050D">
        <w:tc>
          <w:tcPr>
            <w:tcW w:w="3305" w:type="dxa"/>
          </w:tcPr>
          <w:p w14:paraId="444D160F" w14:textId="77777777" w:rsidR="003B71ED" w:rsidRPr="00F80FDB" w:rsidRDefault="003B71ED" w:rsidP="003B71ED">
            <w:pPr>
              <w:pStyle w:val="Listeavsnitt"/>
              <w:ind w:left="0"/>
              <w:rPr>
                <w:szCs w:val="24"/>
                <w:lang w:val="en-GB"/>
              </w:rPr>
            </w:pPr>
            <w:r w:rsidRPr="00F80FDB">
              <w:rPr>
                <w:szCs w:val="24"/>
                <w:lang w:val="en-GB"/>
              </w:rPr>
              <w:t>Study (acronym, ID no.)</w:t>
            </w:r>
          </w:p>
        </w:tc>
        <w:tc>
          <w:tcPr>
            <w:tcW w:w="1743" w:type="dxa"/>
          </w:tcPr>
          <w:p w14:paraId="5C54163D" w14:textId="77777777" w:rsidR="00CE21B7" w:rsidRPr="00F80FDB" w:rsidRDefault="00CE21B7" w:rsidP="00CE21B7">
            <w:pPr>
              <w:pStyle w:val="Listeavsnitt"/>
              <w:ind w:left="0"/>
              <w:rPr>
                <w:szCs w:val="24"/>
                <w:lang w:val="en-GB"/>
              </w:rPr>
            </w:pPr>
            <w:r w:rsidRPr="00F80FDB">
              <w:rPr>
                <w:szCs w:val="24"/>
                <w:lang w:val="en-GB"/>
              </w:rPr>
              <w:t>Study 1</w:t>
            </w:r>
          </w:p>
        </w:tc>
        <w:tc>
          <w:tcPr>
            <w:tcW w:w="1743" w:type="dxa"/>
          </w:tcPr>
          <w:p w14:paraId="20E6055E" w14:textId="77777777" w:rsidR="00CE21B7" w:rsidRPr="00F80FDB" w:rsidRDefault="00CE21B7" w:rsidP="00CE21B7">
            <w:pPr>
              <w:pStyle w:val="Listeavsnitt"/>
              <w:ind w:left="0"/>
              <w:rPr>
                <w:szCs w:val="24"/>
                <w:lang w:val="en-GB"/>
              </w:rPr>
            </w:pPr>
            <w:r w:rsidRPr="00F80FDB">
              <w:rPr>
                <w:szCs w:val="24"/>
                <w:lang w:val="en-GB"/>
              </w:rPr>
              <w:t>Study 2</w:t>
            </w:r>
          </w:p>
        </w:tc>
        <w:tc>
          <w:tcPr>
            <w:tcW w:w="1551" w:type="dxa"/>
          </w:tcPr>
          <w:p w14:paraId="3368AD82" w14:textId="77777777" w:rsidR="00CE21B7" w:rsidRPr="00F80FDB" w:rsidRDefault="00CE21B7" w:rsidP="00CE21B7">
            <w:pPr>
              <w:pStyle w:val="Listeavsnitt"/>
              <w:ind w:left="0"/>
              <w:rPr>
                <w:szCs w:val="24"/>
                <w:lang w:val="en-GB"/>
              </w:rPr>
            </w:pPr>
            <w:r w:rsidRPr="00F80FDB">
              <w:rPr>
                <w:szCs w:val="24"/>
                <w:lang w:val="en-GB"/>
              </w:rPr>
              <w:t>Etc.</w:t>
            </w:r>
          </w:p>
        </w:tc>
      </w:tr>
      <w:tr w:rsidR="00442137" w:rsidRPr="00F80FDB" w14:paraId="2C3948CC" w14:textId="77777777" w:rsidTr="00A1050D">
        <w:tc>
          <w:tcPr>
            <w:tcW w:w="3305" w:type="dxa"/>
          </w:tcPr>
          <w:p w14:paraId="77CE50F1" w14:textId="77777777" w:rsidR="00CE21B7" w:rsidRPr="00F80FDB" w:rsidRDefault="00CE21B7" w:rsidP="00CE21B7">
            <w:pPr>
              <w:pStyle w:val="Listeavsnitt"/>
              <w:ind w:left="0"/>
              <w:rPr>
                <w:szCs w:val="24"/>
                <w:lang w:val="en-GB"/>
              </w:rPr>
            </w:pPr>
            <w:r w:rsidRPr="00F80FDB">
              <w:rPr>
                <w:szCs w:val="24"/>
                <w:lang w:val="en-GB"/>
              </w:rPr>
              <w:t>Location/place conducted/country</w:t>
            </w:r>
          </w:p>
        </w:tc>
        <w:tc>
          <w:tcPr>
            <w:tcW w:w="1743" w:type="dxa"/>
          </w:tcPr>
          <w:p w14:paraId="410433D3" w14:textId="77777777" w:rsidR="00442137" w:rsidRPr="00F80FDB" w:rsidRDefault="00442137" w:rsidP="008247AB">
            <w:pPr>
              <w:pStyle w:val="Listeavsnitt"/>
              <w:ind w:left="0"/>
              <w:rPr>
                <w:lang w:val="en-GB"/>
              </w:rPr>
            </w:pPr>
          </w:p>
        </w:tc>
        <w:tc>
          <w:tcPr>
            <w:tcW w:w="1743" w:type="dxa"/>
          </w:tcPr>
          <w:p w14:paraId="5944EC4F" w14:textId="77777777" w:rsidR="00442137" w:rsidRPr="00F80FDB" w:rsidRDefault="00442137" w:rsidP="008247AB">
            <w:pPr>
              <w:pStyle w:val="Listeavsnitt"/>
              <w:ind w:left="0"/>
              <w:rPr>
                <w:lang w:val="en-GB"/>
              </w:rPr>
            </w:pPr>
          </w:p>
        </w:tc>
        <w:tc>
          <w:tcPr>
            <w:tcW w:w="1551" w:type="dxa"/>
          </w:tcPr>
          <w:p w14:paraId="442A778E" w14:textId="77777777" w:rsidR="00442137" w:rsidRPr="00F80FDB" w:rsidRDefault="00442137" w:rsidP="008247AB">
            <w:pPr>
              <w:pStyle w:val="Listeavsnitt"/>
              <w:ind w:left="0"/>
              <w:rPr>
                <w:lang w:val="en-GB"/>
              </w:rPr>
            </w:pPr>
          </w:p>
        </w:tc>
      </w:tr>
      <w:tr w:rsidR="00442137" w:rsidRPr="00F80FDB" w14:paraId="54C41880" w14:textId="77777777" w:rsidTr="00A1050D">
        <w:tc>
          <w:tcPr>
            <w:tcW w:w="3305" w:type="dxa"/>
          </w:tcPr>
          <w:p w14:paraId="2CAA7528" w14:textId="77777777" w:rsidR="00CE21B7" w:rsidRPr="00F80FDB" w:rsidRDefault="00CE21B7" w:rsidP="00CE21B7">
            <w:pPr>
              <w:pStyle w:val="Listeavsnitt"/>
              <w:ind w:left="0"/>
              <w:rPr>
                <w:szCs w:val="24"/>
                <w:lang w:val="en-GB"/>
              </w:rPr>
            </w:pPr>
            <w:r w:rsidRPr="00F80FDB">
              <w:rPr>
                <w:szCs w:val="24"/>
                <w:lang w:val="en-GB"/>
              </w:rPr>
              <w:t>Design/study type</w:t>
            </w:r>
          </w:p>
        </w:tc>
        <w:tc>
          <w:tcPr>
            <w:tcW w:w="1743" w:type="dxa"/>
          </w:tcPr>
          <w:p w14:paraId="225D381B" w14:textId="77777777" w:rsidR="00442137" w:rsidRPr="00F80FDB" w:rsidRDefault="00442137" w:rsidP="008247AB">
            <w:pPr>
              <w:pStyle w:val="Listeavsnitt"/>
              <w:ind w:left="0"/>
              <w:rPr>
                <w:lang w:val="en-GB"/>
              </w:rPr>
            </w:pPr>
          </w:p>
        </w:tc>
        <w:tc>
          <w:tcPr>
            <w:tcW w:w="1743" w:type="dxa"/>
          </w:tcPr>
          <w:p w14:paraId="6D3E1C9A" w14:textId="77777777" w:rsidR="00442137" w:rsidRPr="00F80FDB" w:rsidRDefault="00442137" w:rsidP="008247AB">
            <w:pPr>
              <w:pStyle w:val="Listeavsnitt"/>
              <w:ind w:left="0"/>
              <w:rPr>
                <w:lang w:val="en-GB"/>
              </w:rPr>
            </w:pPr>
          </w:p>
        </w:tc>
        <w:tc>
          <w:tcPr>
            <w:tcW w:w="1551" w:type="dxa"/>
          </w:tcPr>
          <w:p w14:paraId="02DC3403" w14:textId="77777777" w:rsidR="00442137" w:rsidRPr="00F80FDB" w:rsidRDefault="00442137" w:rsidP="008247AB">
            <w:pPr>
              <w:pStyle w:val="Listeavsnitt"/>
              <w:ind w:left="0"/>
              <w:rPr>
                <w:lang w:val="en-GB"/>
              </w:rPr>
            </w:pPr>
          </w:p>
        </w:tc>
      </w:tr>
      <w:tr w:rsidR="00442137" w:rsidRPr="00F80FDB" w14:paraId="606D7C63" w14:textId="77777777" w:rsidTr="00A1050D">
        <w:tc>
          <w:tcPr>
            <w:tcW w:w="3305" w:type="dxa"/>
          </w:tcPr>
          <w:p w14:paraId="01ECD64D" w14:textId="77777777" w:rsidR="00CE21B7" w:rsidRPr="00F80FDB" w:rsidRDefault="00CE21B7" w:rsidP="00CE21B7">
            <w:pPr>
              <w:pStyle w:val="Listeavsnitt"/>
              <w:ind w:left="0"/>
              <w:rPr>
                <w:szCs w:val="24"/>
                <w:lang w:val="en-GB"/>
              </w:rPr>
            </w:pPr>
            <w:r w:rsidRPr="00F80FDB">
              <w:rPr>
                <w:szCs w:val="24"/>
                <w:lang w:val="en-GB"/>
              </w:rPr>
              <w:t>Duration of the study</w:t>
            </w:r>
          </w:p>
        </w:tc>
        <w:tc>
          <w:tcPr>
            <w:tcW w:w="1743" w:type="dxa"/>
          </w:tcPr>
          <w:p w14:paraId="75E5EC63" w14:textId="77777777" w:rsidR="00442137" w:rsidRPr="00F80FDB" w:rsidRDefault="00442137" w:rsidP="008247AB">
            <w:pPr>
              <w:pStyle w:val="Listeavsnitt"/>
              <w:ind w:left="0"/>
              <w:rPr>
                <w:lang w:val="en-GB"/>
              </w:rPr>
            </w:pPr>
          </w:p>
        </w:tc>
        <w:tc>
          <w:tcPr>
            <w:tcW w:w="1743" w:type="dxa"/>
          </w:tcPr>
          <w:p w14:paraId="10AA7673" w14:textId="77777777" w:rsidR="00442137" w:rsidRPr="00F80FDB" w:rsidRDefault="00442137" w:rsidP="008247AB">
            <w:pPr>
              <w:pStyle w:val="Listeavsnitt"/>
              <w:ind w:left="0"/>
              <w:rPr>
                <w:lang w:val="en-GB"/>
              </w:rPr>
            </w:pPr>
          </w:p>
        </w:tc>
        <w:tc>
          <w:tcPr>
            <w:tcW w:w="1551" w:type="dxa"/>
          </w:tcPr>
          <w:p w14:paraId="768ED425" w14:textId="77777777" w:rsidR="00442137" w:rsidRPr="00F80FDB" w:rsidRDefault="00442137" w:rsidP="008247AB">
            <w:pPr>
              <w:pStyle w:val="Listeavsnitt"/>
              <w:ind w:left="0"/>
              <w:rPr>
                <w:lang w:val="en-GB"/>
              </w:rPr>
            </w:pPr>
          </w:p>
        </w:tc>
      </w:tr>
      <w:tr w:rsidR="00442137" w:rsidRPr="00F80FDB" w14:paraId="7E05A08A" w14:textId="77777777" w:rsidTr="00A1050D">
        <w:tc>
          <w:tcPr>
            <w:tcW w:w="3305" w:type="dxa"/>
          </w:tcPr>
          <w:p w14:paraId="6349BFFF" w14:textId="77777777" w:rsidR="00CE21B7" w:rsidRPr="00F80FDB" w:rsidRDefault="00CE21B7" w:rsidP="00CE21B7">
            <w:pPr>
              <w:pStyle w:val="Listeavsnitt"/>
              <w:ind w:left="0"/>
              <w:rPr>
                <w:szCs w:val="24"/>
                <w:lang w:val="en-GB"/>
              </w:rPr>
            </w:pPr>
            <w:r w:rsidRPr="00F80FDB">
              <w:rPr>
                <w:szCs w:val="24"/>
                <w:lang w:val="en-GB"/>
              </w:rPr>
              <w:t>Randomisation method</w:t>
            </w:r>
          </w:p>
        </w:tc>
        <w:tc>
          <w:tcPr>
            <w:tcW w:w="1743" w:type="dxa"/>
          </w:tcPr>
          <w:p w14:paraId="1F579845" w14:textId="77777777" w:rsidR="00442137" w:rsidRPr="00F80FDB" w:rsidRDefault="00442137" w:rsidP="008247AB">
            <w:pPr>
              <w:pStyle w:val="Listeavsnitt"/>
              <w:ind w:left="0"/>
              <w:rPr>
                <w:lang w:val="en-GB"/>
              </w:rPr>
            </w:pPr>
          </w:p>
        </w:tc>
        <w:tc>
          <w:tcPr>
            <w:tcW w:w="1743" w:type="dxa"/>
          </w:tcPr>
          <w:p w14:paraId="7E79417D" w14:textId="77777777" w:rsidR="00442137" w:rsidRPr="00F80FDB" w:rsidRDefault="00442137" w:rsidP="008247AB">
            <w:pPr>
              <w:pStyle w:val="Listeavsnitt"/>
              <w:ind w:left="0"/>
              <w:rPr>
                <w:lang w:val="en-GB"/>
              </w:rPr>
            </w:pPr>
          </w:p>
        </w:tc>
        <w:tc>
          <w:tcPr>
            <w:tcW w:w="1551" w:type="dxa"/>
          </w:tcPr>
          <w:p w14:paraId="0CD261FB" w14:textId="77777777" w:rsidR="00442137" w:rsidRPr="00F80FDB" w:rsidRDefault="00442137" w:rsidP="008247AB">
            <w:pPr>
              <w:pStyle w:val="Listeavsnitt"/>
              <w:ind w:left="0"/>
              <w:rPr>
                <w:lang w:val="en-GB"/>
              </w:rPr>
            </w:pPr>
          </w:p>
        </w:tc>
      </w:tr>
      <w:tr w:rsidR="00442137" w:rsidRPr="00F559D8" w14:paraId="19AE7309" w14:textId="77777777" w:rsidTr="00A1050D">
        <w:tc>
          <w:tcPr>
            <w:tcW w:w="3305" w:type="dxa"/>
          </w:tcPr>
          <w:p w14:paraId="38ECBD7A" w14:textId="77777777" w:rsidR="0074315A" w:rsidRPr="00F80FDB" w:rsidRDefault="00A53077" w:rsidP="0074315A">
            <w:pPr>
              <w:pStyle w:val="Listeavsnitt"/>
              <w:ind w:left="0"/>
              <w:rPr>
                <w:szCs w:val="24"/>
                <w:lang w:val="en-GB"/>
              </w:rPr>
            </w:pPr>
            <w:r>
              <w:rPr>
                <w:szCs w:val="24"/>
                <w:lang w:val="en-GB"/>
              </w:rPr>
              <w:t>Blinding method</w:t>
            </w:r>
            <w:r w:rsidR="0074315A" w:rsidRPr="00F80FDB">
              <w:rPr>
                <w:szCs w:val="24"/>
                <w:lang w:val="en-GB"/>
              </w:rPr>
              <w:t xml:space="preserve"> (investigator, patient, outcomes assessor)</w:t>
            </w:r>
          </w:p>
        </w:tc>
        <w:tc>
          <w:tcPr>
            <w:tcW w:w="1743" w:type="dxa"/>
          </w:tcPr>
          <w:p w14:paraId="6D2DC829" w14:textId="77777777" w:rsidR="00442137" w:rsidRPr="00F80FDB" w:rsidRDefault="00442137" w:rsidP="008247AB">
            <w:pPr>
              <w:pStyle w:val="Listeavsnitt"/>
              <w:ind w:left="0"/>
              <w:rPr>
                <w:lang w:val="en-GB"/>
              </w:rPr>
            </w:pPr>
          </w:p>
        </w:tc>
        <w:tc>
          <w:tcPr>
            <w:tcW w:w="1743" w:type="dxa"/>
          </w:tcPr>
          <w:p w14:paraId="1064BABE" w14:textId="77777777" w:rsidR="00442137" w:rsidRPr="00F80FDB" w:rsidRDefault="00442137" w:rsidP="008247AB">
            <w:pPr>
              <w:pStyle w:val="Listeavsnitt"/>
              <w:ind w:left="0"/>
              <w:rPr>
                <w:lang w:val="en-GB"/>
              </w:rPr>
            </w:pPr>
          </w:p>
        </w:tc>
        <w:tc>
          <w:tcPr>
            <w:tcW w:w="1551" w:type="dxa"/>
          </w:tcPr>
          <w:p w14:paraId="035CC998" w14:textId="77777777" w:rsidR="00442137" w:rsidRPr="00F80FDB" w:rsidRDefault="00442137" w:rsidP="008247AB">
            <w:pPr>
              <w:pStyle w:val="Listeavsnitt"/>
              <w:ind w:left="0"/>
              <w:rPr>
                <w:lang w:val="en-GB"/>
              </w:rPr>
            </w:pPr>
          </w:p>
        </w:tc>
      </w:tr>
      <w:tr w:rsidR="00442137" w:rsidRPr="00F80FDB" w14:paraId="7B28B99A" w14:textId="77777777" w:rsidTr="00A1050D">
        <w:tc>
          <w:tcPr>
            <w:tcW w:w="3305" w:type="dxa"/>
          </w:tcPr>
          <w:p w14:paraId="547FD731" w14:textId="77777777" w:rsidR="0074315A" w:rsidRPr="00F80FDB" w:rsidRDefault="0074315A" w:rsidP="0074315A">
            <w:pPr>
              <w:pStyle w:val="Listeavsnitt"/>
              <w:ind w:left="0"/>
              <w:rPr>
                <w:szCs w:val="24"/>
                <w:lang w:val="en-GB"/>
              </w:rPr>
            </w:pPr>
            <w:r w:rsidRPr="00F80FDB">
              <w:rPr>
                <w:szCs w:val="24"/>
                <w:lang w:val="en-GB"/>
              </w:rPr>
              <w:t>Intervention (n=)</w:t>
            </w:r>
          </w:p>
        </w:tc>
        <w:tc>
          <w:tcPr>
            <w:tcW w:w="1743" w:type="dxa"/>
          </w:tcPr>
          <w:p w14:paraId="476F521C" w14:textId="77777777" w:rsidR="00442137" w:rsidRPr="00F80FDB" w:rsidRDefault="00442137" w:rsidP="008247AB">
            <w:pPr>
              <w:pStyle w:val="Listeavsnitt"/>
              <w:ind w:left="0"/>
              <w:rPr>
                <w:lang w:val="en-GB"/>
              </w:rPr>
            </w:pPr>
          </w:p>
        </w:tc>
        <w:tc>
          <w:tcPr>
            <w:tcW w:w="1743" w:type="dxa"/>
          </w:tcPr>
          <w:p w14:paraId="14ADD7D0" w14:textId="77777777" w:rsidR="00442137" w:rsidRPr="00F80FDB" w:rsidRDefault="00442137" w:rsidP="008247AB">
            <w:pPr>
              <w:pStyle w:val="Listeavsnitt"/>
              <w:ind w:left="0"/>
              <w:rPr>
                <w:lang w:val="en-GB"/>
              </w:rPr>
            </w:pPr>
          </w:p>
        </w:tc>
        <w:tc>
          <w:tcPr>
            <w:tcW w:w="1551" w:type="dxa"/>
          </w:tcPr>
          <w:p w14:paraId="6C3CFFA8" w14:textId="77777777" w:rsidR="00442137" w:rsidRPr="00F80FDB" w:rsidRDefault="00442137" w:rsidP="008247AB">
            <w:pPr>
              <w:pStyle w:val="Listeavsnitt"/>
              <w:ind w:left="0"/>
              <w:rPr>
                <w:lang w:val="en-GB"/>
              </w:rPr>
            </w:pPr>
          </w:p>
        </w:tc>
      </w:tr>
      <w:tr w:rsidR="00442137" w:rsidRPr="00F80FDB" w14:paraId="41230661" w14:textId="77777777" w:rsidTr="00A1050D">
        <w:tc>
          <w:tcPr>
            <w:tcW w:w="3305" w:type="dxa"/>
          </w:tcPr>
          <w:p w14:paraId="64654699" w14:textId="77777777" w:rsidR="0074315A" w:rsidRPr="00F80FDB" w:rsidRDefault="0074315A" w:rsidP="0074315A">
            <w:pPr>
              <w:pStyle w:val="Listeavsnitt"/>
              <w:ind w:left="0"/>
              <w:rPr>
                <w:szCs w:val="24"/>
                <w:lang w:val="en-GB"/>
              </w:rPr>
            </w:pPr>
            <w:r w:rsidRPr="00F80FDB">
              <w:rPr>
                <w:szCs w:val="24"/>
                <w:lang w:val="en-GB"/>
              </w:rPr>
              <w:t>Comparison/control (n=)</w:t>
            </w:r>
          </w:p>
        </w:tc>
        <w:tc>
          <w:tcPr>
            <w:tcW w:w="1743" w:type="dxa"/>
          </w:tcPr>
          <w:p w14:paraId="1C524CF3" w14:textId="77777777" w:rsidR="00442137" w:rsidRPr="00F80FDB" w:rsidRDefault="00442137" w:rsidP="008247AB">
            <w:pPr>
              <w:pStyle w:val="Listeavsnitt"/>
              <w:ind w:left="0"/>
              <w:rPr>
                <w:lang w:val="en-GB"/>
              </w:rPr>
            </w:pPr>
          </w:p>
        </w:tc>
        <w:tc>
          <w:tcPr>
            <w:tcW w:w="1743" w:type="dxa"/>
          </w:tcPr>
          <w:p w14:paraId="1C5ED94D" w14:textId="77777777" w:rsidR="00442137" w:rsidRPr="00F80FDB" w:rsidRDefault="00442137" w:rsidP="008247AB">
            <w:pPr>
              <w:pStyle w:val="Listeavsnitt"/>
              <w:ind w:left="0"/>
              <w:rPr>
                <w:lang w:val="en-GB"/>
              </w:rPr>
            </w:pPr>
          </w:p>
        </w:tc>
        <w:tc>
          <w:tcPr>
            <w:tcW w:w="1551" w:type="dxa"/>
          </w:tcPr>
          <w:p w14:paraId="7DC31C56" w14:textId="77777777" w:rsidR="00442137" w:rsidRPr="00F80FDB" w:rsidRDefault="00442137" w:rsidP="008247AB">
            <w:pPr>
              <w:pStyle w:val="Listeavsnitt"/>
              <w:ind w:left="0"/>
              <w:rPr>
                <w:lang w:val="en-GB"/>
              </w:rPr>
            </w:pPr>
          </w:p>
        </w:tc>
      </w:tr>
      <w:tr w:rsidR="00442137" w:rsidRPr="00F559D8" w14:paraId="0D20BC42" w14:textId="77777777" w:rsidTr="00A1050D">
        <w:tc>
          <w:tcPr>
            <w:tcW w:w="3305" w:type="dxa"/>
          </w:tcPr>
          <w:p w14:paraId="77B889E2" w14:textId="77777777" w:rsidR="0074315A" w:rsidRPr="00F80FDB" w:rsidRDefault="0074315A" w:rsidP="0074315A">
            <w:pPr>
              <w:pStyle w:val="Listeavsnitt"/>
              <w:ind w:left="0"/>
              <w:rPr>
                <w:szCs w:val="24"/>
                <w:lang w:val="en-GB"/>
              </w:rPr>
            </w:pPr>
            <w:r w:rsidRPr="00F80FDB">
              <w:rPr>
                <w:szCs w:val="24"/>
                <w:lang w:val="en-GB"/>
              </w:rPr>
              <w:lastRenderedPageBreak/>
              <w:t>Primary outcome (including measurement tools and measurement times)</w:t>
            </w:r>
          </w:p>
        </w:tc>
        <w:tc>
          <w:tcPr>
            <w:tcW w:w="1743" w:type="dxa"/>
          </w:tcPr>
          <w:p w14:paraId="7D8E8A59" w14:textId="77777777" w:rsidR="00442137" w:rsidRPr="00F80FDB" w:rsidRDefault="00442137" w:rsidP="008247AB">
            <w:pPr>
              <w:pStyle w:val="Listeavsnitt"/>
              <w:ind w:left="0"/>
              <w:rPr>
                <w:lang w:val="en-GB"/>
              </w:rPr>
            </w:pPr>
          </w:p>
        </w:tc>
        <w:tc>
          <w:tcPr>
            <w:tcW w:w="1743" w:type="dxa"/>
          </w:tcPr>
          <w:p w14:paraId="605E8439" w14:textId="77777777" w:rsidR="00442137" w:rsidRPr="00F80FDB" w:rsidRDefault="00442137" w:rsidP="008247AB">
            <w:pPr>
              <w:pStyle w:val="Listeavsnitt"/>
              <w:ind w:left="0"/>
              <w:rPr>
                <w:lang w:val="en-GB"/>
              </w:rPr>
            </w:pPr>
          </w:p>
        </w:tc>
        <w:tc>
          <w:tcPr>
            <w:tcW w:w="1551" w:type="dxa"/>
          </w:tcPr>
          <w:p w14:paraId="25035D58" w14:textId="77777777" w:rsidR="00442137" w:rsidRPr="00F80FDB" w:rsidRDefault="00442137" w:rsidP="008247AB">
            <w:pPr>
              <w:pStyle w:val="Listeavsnitt"/>
              <w:ind w:left="0"/>
              <w:rPr>
                <w:lang w:val="en-GB"/>
              </w:rPr>
            </w:pPr>
          </w:p>
        </w:tc>
      </w:tr>
      <w:tr w:rsidR="00442137" w:rsidRPr="00F559D8" w14:paraId="570477CD" w14:textId="77777777" w:rsidTr="00A1050D">
        <w:tc>
          <w:tcPr>
            <w:tcW w:w="3305" w:type="dxa"/>
          </w:tcPr>
          <w:p w14:paraId="3BE2E7CC" w14:textId="77777777" w:rsidR="0074315A" w:rsidRPr="00F80FDB" w:rsidRDefault="0074315A" w:rsidP="0074315A">
            <w:pPr>
              <w:pStyle w:val="Listeavsnitt"/>
              <w:ind w:left="0"/>
              <w:rPr>
                <w:szCs w:val="24"/>
                <w:lang w:val="en-GB"/>
              </w:rPr>
            </w:pPr>
            <w:r w:rsidRPr="00F80FDB">
              <w:rPr>
                <w:szCs w:val="24"/>
                <w:lang w:val="en-GB"/>
              </w:rPr>
              <w:t>Primary outcome (including measurement tools and measurement times)</w:t>
            </w:r>
          </w:p>
        </w:tc>
        <w:tc>
          <w:tcPr>
            <w:tcW w:w="1743" w:type="dxa"/>
          </w:tcPr>
          <w:p w14:paraId="0AE36351" w14:textId="77777777" w:rsidR="00442137" w:rsidRPr="00F80FDB" w:rsidRDefault="00442137" w:rsidP="008247AB">
            <w:pPr>
              <w:pStyle w:val="Listeavsnitt"/>
              <w:ind w:left="0"/>
              <w:rPr>
                <w:lang w:val="en-GB"/>
              </w:rPr>
            </w:pPr>
          </w:p>
        </w:tc>
        <w:tc>
          <w:tcPr>
            <w:tcW w:w="1743" w:type="dxa"/>
          </w:tcPr>
          <w:p w14:paraId="5065C49C" w14:textId="77777777" w:rsidR="00442137" w:rsidRPr="00F80FDB" w:rsidRDefault="00442137" w:rsidP="008247AB">
            <w:pPr>
              <w:pStyle w:val="Listeavsnitt"/>
              <w:ind w:left="0"/>
              <w:rPr>
                <w:lang w:val="en-GB"/>
              </w:rPr>
            </w:pPr>
          </w:p>
        </w:tc>
        <w:tc>
          <w:tcPr>
            <w:tcW w:w="1551" w:type="dxa"/>
          </w:tcPr>
          <w:p w14:paraId="6B3478A0" w14:textId="77777777" w:rsidR="00442137" w:rsidRPr="00F80FDB" w:rsidRDefault="00442137" w:rsidP="008247AB">
            <w:pPr>
              <w:pStyle w:val="Listeavsnitt"/>
              <w:ind w:left="0"/>
              <w:rPr>
                <w:lang w:val="en-GB"/>
              </w:rPr>
            </w:pPr>
          </w:p>
        </w:tc>
      </w:tr>
      <w:tr w:rsidR="00442137" w:rsidRPr="00F80FDB" w14:paraId="7A5D6F42" w14:textId="77777777" w:rsidTr="00A1050D">
        <w:tc>
          <w:tcPr>
            <w:tcW w:w="3305" w:type="dxa"/>
          </w:tcPr>
          <w:p w14:paraId="6174E00B" w14:textId="77777777" w:rsidR="00625E4D" w:rsidRPr="00F80FDB" w:rsidRDefault="00625E4D" w:rsidP="00625E4D">
            <w:pPr>
              <w:pStyle w:val="Listeavsnitt"/>
              <w:ind w:left="0"/>
              <w:rPr>
                <w:szCs w:val="24"/>
                <w:lang w:val="en-GB"/>
              </w:rPr>
            </w:pPr>
            <w:r w:rsidRPr="00F80FDB">
              <w:rPr>
                <w:szCs w:val="24"/>
                <w:lang w:val="en-GB"/>
              </w:rPr>
              <w:t>Follow-up time</w:t>
            </w:r>
          </w:p>
        </w:tc>
        <w:tc>
          <w:tcPr>
            <w:tcW w:w="1743" w:type="dxa"/>
          </w:tcPr>
          <w:p w14:paraId="5BC3E767" w14:textId="77777777" w:rsidR="00442137" w:rsidRPr="00F80FDB" w:rsidRDefault="00442137" w:rsidP="008247AB">
            <w:pPr>
              <w:pStyle w:val="Listeavsnitt"/>
              <w:ind w:left="0"/>
              <w:rPr>
                <w:lang w:val="en-GB"/>
              </w:rPr>
            </w:pPr>
          </w:p>
        </w:tc>
        <w:tc>
          <w:tcPr>
            <w:tcW w:w="1743" w:type="dxa"/>
          </w:tcPr>
          <w:p w14:paraId="0591395B" w14:textId="77777777" w:rsidR="00442137" w:rsidRPr="00F80FDB" w:rsidRDefault="00442137" w:rsidP="008247AB">
            <w:pPr>
              <w:pStyle w:val="Listeavsnitt"/>
              <w:ind w:left="0"/>
              <w:rPr>
                <w:lang w:val="en-GB"/>
              </w:rPr>
            </w:pPr>
          </w:p>
        </w:tc>
        <w:tc>
          <w:tcPr>
            <w:tcW w:w="1551" w:type="dxa"/>
          </w:tcPr>
          <w:p w14:paraId="2F5210DB" w14:textId="77777777" w:rsidR="00442137" w:rsidRPr="00F80FDB" w:rsidRDefault="00442137" w:rsidP="008247AB">
            <w:pPr>
              <w:pStyle w:val="Listeavsnitt"/>
              <w:ind w:left="0"/>
              <w:rPr>
                <w:lang w:val="en-GB"/>
              </w:rPr>
            </w:pPr>
          </w:p>
        </w:tc>
      </w:tr>
    </w:tbl>
    <w:p w14:paraId="6D821EAD" w14:textId="77777777" w:rsidR="00442137" w:rsidRDefault="00442137" w:rsidP="008247AB">
      <w:pPr>
        <w:pStyle w:val="Listeavsnitt"/>
        <w:ind w:left="0"/>
        <w:rPr>
          <w:lang w:val="en-GB"/>
        </w:rPr>
      </w:pPr>
    </w:p>
    <w:p w14:paraId="292F93D2" w14:textId="75100066" w:rsidR="00173C1B" w:rsidRPr="00A1050D" w:rsidRDefault="00301B16" w:rsidP="00A1050D">
      <w:pPr>
        <w:pStyle w:val="Overskrift3"/>
        <w:rPr>
          <w:color w:val="auto"/>
          <w:lang w:val="en-GB"/>
        </w:rPr>
      </w:pPr>
      <w:bookmarkStart w:id="54" w:name="_Toc81820176"/>
      <w:bookmarkStart w:id="55" w:name="_Toc82682554"/>
      <w:r w:rsidRPr="00A1050D">
        <w:rPr>
          <w:color w:val="auto"/>
          <w:lang w:val="en-GB"/>
        </w:rPr>
        <w:t>Characteristics of t</w:t>
      </w:r>
      <w:r w:rsidR="00173C1B" w:rsidRPr="00A1050D">
        <w:rPr>
          <w:color w:val="auto"/>
          <w:lang w:val="en-GB"/>
        </w:rPr>
        <w:t>he patients/participants</w:t>
      </w:r>
      <w:r w:rsidR="00A53077" w:rsidRPr="00A1050D">
        <w:rPr>
          <w:color w:val="auto"/>
          <w:lang w:val="en-GB"/>
        </w:rPr>
        <w:t xml:space="preserve"> in the studies</w:t>
      </w:r>
      <w:bookmarkEnd w:id="54"/>
      <w:bookmarkEnd w:id="55"/>
    </w:p>
    <w:p w14:paraId="2146AD11" w14:textId="22666A68" w:rsidR="00173C1B" w:rsidRPr="00301B16" w:rsidRDefault="00DE6EF7" w:rsidP="00A1050D">
      <w:pPr>
        <w:spacing w:line="280" w:lineRule="auto"/>
        <w:rPr>
          <w:szCs w:val="24"/>
          <w:highlight w:val="lightGray"/>
          <w:lang w:val="en-GB"/>
        </w:rPr>
      </w:pPr>
      <w:r>
        <w:rPr>
          <w:szCs w:val="24"/>
          <w:highlight w:val="lightGray"/>
          <w:lang w:val="en-GB"/>
        </w:rPr>
        <w:t>[</w:t>
      </w:r>
      <w:r w:rsidR="00173C1B" w:rsidRPr="00301B16">
        <w:rPr>
          <w:szCs w:val="24"/>
          <w:highlight w:val="lightGray"/>
          <w:lang w:val="en-GB"/>
        </w:rPr>
        <w:t>Describe the patients/participants in each study</w:t>
      </w:r>
      <w:r>
        <w:rPr>
          <w:szCs w:val="24"/>
          <w:highlight w:val="lightGray"/>
          <w:lang w:val="en-GB"/>
        </w:rPr>
        <w:t>]</w:t>
      </w:r>
    </w:p>
    <w:p w14:paraId="175FAC64" w14:textId="61D81671" w:rsidR="00EA0533" w:rsidRPr="00F80FDB" w:rsidRDefault="00DE6EF7" w:rsidP="00A1050D">
      <w:pPr>
        <w:spacing w:line="280" w:lineRule="auto"/>
        <w:rPr>
          <w:lang w:val="en-GB"/>
        </w:rPr>
      </w:pPr>
      <w:r>
        <w:rPr>
          <w:szCs w:val="24"/>
          <w:highlight w:val="lightGray"/>
          <w:lang w:val="en-GB"/>
        </w:rPr>
        <w:t>[</w:t>
      </w:r>
      <w:r w:rsidR="00301B16" w:rsidRPr="00301B16">
        <w:rPr>
          <w:szCs w:val="24"/>
          <w:highlight w:val="lightGray"/>
          <w:lang w:val="en-GB"/>
        </w:rPr>
        <w:t>D</w:t>
      </w:r>
      <w:r w:rsidR="00173C1B" w:rsidRPr="00301B16">
        <w:rPr>
          <w:szCs w:val="24"/>
          <w:highlight w:val="lightGray"/>
          <w:lang w:val="en-GB"/>
        </w:rPr>
        <w:t>escribe details from each study in table form. Specify any important differences between the studies</w:t>
      </w:r>
      <w:r w:rsidR="00301B16" w:rsidRPr="00301B16">
        <w:rPr>
          <w:szCs w:val="24"/>
          <w:highlight w:val="lightGray"/>
          <w:lang w:val="en-GB"/>
        </w:rPr>
        <w:t xml:space="preserve"> in text</w:t>
      </w:r>
      <w:r w:rsidR="00173C1B" w:rsidRPr="00301B16">
        <w:rPr>
          <w:szCs w:val="24"/>
          <w:highlight w:val="lightGray"/>
          <w:lang w:val="en-GB"/>
        </w:rPr>
        <w:t>.</w:t>
      </w:r>
      <w:r w:rsidRPr="00DE6EF7">
        <w:rPr>
          <w:szCs w:val="24"/>
          <w:highlight w:val="lightGray"/>
          <w:lang w:val="en-GB"/>
        </w:rPr>
        <w:t>]</w:t>
      </w:r>
    </w:p>
    <w:tbl>
      <w:tblPr>
        <w:tblStyle w:val="Tabellrutenett"/>
        <w:tblW w:w="0" w:type="auto"/>
        <w:tblInd w:w="-5" w:type="dxa"/>
        <w:tblLook w:val="04A0" w:firstRow="1" w:lastRow="0" w:firstColumn="1" w:lastColumn="0" w:noHBand="0" w:noVBand="1"/>
      </w:tblPr>
      <w:tblGrid>
        <w:gridCol w:w="2783"/>
        <w:gridCol w:w="2785"/>
        <w:gridCol w:w="2774"/>
      </w:tblGrid>
      <w:tr w:rsidR="00442137" w:rsidRPr="00F80FDB" w14:paraId="743E1399" w14:textId="77777777" w:rsidTr="00A1050D">
        <w:tc>
          <w:tcPr>
            <w:tcW w:w="2783" w:type="dxa"/>
          </w:tcPr>
          <w:p w14:paraId="4C653099" w14:textId="77777777" w:rsidR="00173C1B" w:rsidRPr="00F80FDB" w:rsidRDefault="00173C1B" w:rsidP="00173C1B">
            <w:pPr>
              <w:pStyle w:val="Listeavsnitt"/>
              <w:ind w:left="0"/>
              <w:rPr>
                <w:szCs w:val="24"/>
                <w:lang w:val="en-GB"/>
              </w:rPr>
            </w:pPr>
            <w:r w:rsidRPr="00F80FDB">
              <w:rPr>
                <w:szCs w:val="24"/>
                <w:lang w:val="en-GB"/>
              </w:rPr>
              <w:t>Study (acronym, ID no.)</w:t>
            </w:r>
          </w:p>
        </w:tc>
        <w:tc>
          <w:tcPr>
            <w:tcW w:w="2785" w:type="dxa"/>
          </w:tcPr>
          <w:p w14:paraId="6106473B" w14:textId="77777777" w:rsidR="00173C1B" w:rsidRPr="00F80FDB" w:rsidRDefault="00173C1B" w:rsidP="00173C1B">
            <w:pPr>
              <w:pStyle w:val="Listeavsnitt"/>
              <w:ind w:left="0"/>
              <w:rPr>
                <w:szCs w:val="24"/>
                <w:lang w:val="en-GB"/>
              </w:rPr>
            </w:pPr>
            <w:r w:rsidRPr="00F80FDB">
              <w:rPr>
                <w:szCs w:val="24"/>
                <w:lang w:val="en-GB"/>
              </w:rPr>
              <w:t>Inclusion criteria</w:t>
            </w:r>
          </w:p>
        </w:tc>
        <w:tc>
          <w:tcPr>
            <w:tcW w:w="2774" w:type="dxa"/>
          </w:tcPr>
          <w:p w14:paraId="48E7809E" w14:textId="77777777" w:rsidR="00173C1B" w:rsidRPr="00F80FDB" w:rsidRDefault="00173C1B" w:rsidP="00173C1B">
            <w:pPr>
              <w:pStyle w:val="Listeavsnitt"/>
              <w:ind w:left="0"/>
              <w:rPr>
                <w:szCs w:val="24"/>
                <w:lang w:val="en-GB"/>
              </w:rPr>
            </w:pPr>
            <w:r w:rsidRPr="00F80FDB">
              <w:rPr>
                <w:szCs w:val="24"/>
                <w:lang w:val="en-GB"/>
              </w:rPr>
              <w:t>Exclusion criteria</w:t>
            </w:r>
          </w:p>
        </w:tc>
      </w:tr>
      <w:tr w:rsidR="00442137" w:rsidRPr="00F559D8" w14:paraId="6DF2FC45" w14:textId="77777777" w:rsidTr="00A1050D">
        <w:tc>
          <w:tcPr>
            <w:tcW w:w="2783" w:type="dxa"/>
          </w:tcPr>
          <w:p w14:paraId="0C82CB7F" w14:textId="77777777" w:rsidR="00173C1B" w:rsidRPr="00F80FDB" w:rsidRDefault="00173C1B" w:rsidP="00173C1B">
            <w:pPr>
              <w:pStyle w:val="Listeavsnitt"/>
              <w:ind w:left="0"/>
              <w:rPr>
                <w:szCs w:val="24"/>
                <w:lang w:val="en-GB"/>
              </w:rPr>
            </w:pPr>
            <w:r w:rsidRPr="00F80FDB">
              <w:rPr>
                <w:szCs w:val="24"/>
                <w:lang w:val="en-GB"/>
              </w:rPr>
              <w:t>Study 1</w:t>
            </w:r>
          </w:p>
        </w:tc>
        <w:tc>
          <w:tcPr>
            <w:tcW w:w="2785" w:type="dxa"/>
          </w:tcPr>
          <w:p w14:paraId="10C584CE" w14:textId="77777777" w:rsidR="00173C1B" w:rsidRPr="00F80FDB" w:rsidRDefault="00173C1B" w:rsidP="00173C1B">
            <w:pPr>
              <w:pStyle w:val="Listeavsnitt"/>
              <w:ind w:left="0"/>
              <w:rPr>
                <w:szCs w:val="24"/>
                <w:lang w:val="en-GB"/>
              </w:rPr>
            </w:pPr>
            <w:r w:rsidRPr="00F80FDB">
              <w:rPr>
                <w:szCs w:val="24"/>
                <w:lang w:val="en-GB"/>
              </w:rPr>
              <w:t>Important inclusion criteria such as age, gender, diagnosis, severity, etc.</w:t>
            </w:r>
          </w:p>
        </w:tc>
        <w:tc>
          <w:tcPr>
            <w:tcW w:w="2774" w:type="dxa"/>
          </w:tcPr>
          <w:p w14:paraId="0484991F" w14:textId="77777777" w:rsidR="00442137" w:rsidRPr="00F80FDB" w:rsidRDefault="00442137" w:rsidP="008247AB">
            <w:pPr>
              <w:pStyle w:val="Listeavsnitt"/>
              <w:ind w:left="0"/>
              <w:rPr>
                <w:lang w:val="en-GB"/>
              </w:rPr>
            </w:pPr>
          </w:p>
        </w:tc>
      </w:tr>
      <w:tr w:rsidR="00442137" w:rsidRPr="00F80FDB" w14:paraId="7552A695" w14:textId="77777777" w:rsidTr="00A1050D">
        <w:tc>
          <w:tcPr>
            <w:tcW w:w="2783" w:type="dxa"/>
          </w:tcPr>
          <w:p w14:paraId="1DC4E43F" w14:textId="77777777" w:rsidR="00173C1B" w:rsidRPr="00F80FDB" w:rsidRDefault="00173C1B" w:rsidP="00173C1B">
            <w:pPr>
              <w:pStyle w:val="Listeavsnitt"/>
              <w:ind w:left="0"/>
              <w:rPr>
                <w:szCs w:val="24"/>
                <w:lang w:val="en-GB"/>
              </w:rPr>
            </w:pPr>
            <w:r w:rsidRPr="00F80FDB">
              <w:rPr>
                <w:szCs w:val="24"/>
                <w:lang w:val="en-GB"/>
              </w:rPr>
              <w:t>Study 2</w:t>
            </w:r>
          </w:p>
        </w:tc>
        <w:tc>
          <w:tcPr>
            <w:tcW w:w="2785" w:type="dxa"/>
          </w:tcPr>
          <w:p w14:paraId="2574FE0F" w14:textId="77777777" w:rsidR="00442137" w:rsidRPr="00F80FDB" w:rsidRDefault="00442137" w:rsidP="008247AB">
            <w:pPr>
              <w:pStyle w:val="Listeavsnitt"/>
              <w:ind w:left="0"/>
              <w:rPr>
                <w:lang w:val="en-GB"/>
              </w:rPr>
            </w:pPr>
          </w:p>
        </w:tc>
        <w:tc>
          <w:tcPr>
            <w:tcW w:w="2774" w:type="dxa"/>
          </w:tcPr>
          <w:p w14:paraId="14434FA2" w14:textId="77777777" w:rsidR="00442137" w:rsidRPr="00F80FDB" w:rsidRDefault="00442137" w:rsidP="008247AB">
            <w:pPr>
              <w:pStyle w:val="Listeavsnitt"/>
              <w:ind w:left="0"/>
              <w:rPr>
                <w:lang w:val="en-GB"/>
              </w:rPr>
            </w:pPr>
          </w:p>
        </w:tc>
      </w:tr>
      <w:tr w:rsidR="00442137" w:rsidRPr="00F80FDB" w14:paraId="0C87C4F1" w14:textId="77777777" w:rsidTr="00A1050D">
        <w:tc>
          <w:tcPr>
            <w:tcW w:w="2783" w:type="dxa"/>
          </w:tcPr>
          <w:p w14:paraId="7ECD8CD3" w14:textId="77777777" w:rsidR="00173C1B" w:rsidRPr="00F80FDB" w:rsidRDefault="00173C1B" w:rsidP="00173C1B">
            <w:pPr>
              <w:pStyle w:val="Listeavsnitt"/>
              <w:ind w:left="0"/>
              <w:rPr>
                <w:szCs w:val="24"/>
                <w:lang w:val="en-GB"/>
              </w:rPr>
            </w:pPr>
            <w:r w:rsidRPr="00F80FDB">
              <w:rPr>
                <w:szCs w:val="24"/>
                <w:lang w:val="en-GB"/>
              </w:rPr>
              <w:t>Etc.</w:t>
            </w:r>
          </w:p>
        </w:tc>
        <w:tc>
          <w:tcPr>
            <w:tcW w:w="2785" w:type="dxa"/>
          </w:tcPr>
          <w:p w14:paraId="2EA06DAB" w14:textId="77777777" w:rsidR="00442137" w:rsidRPr="00F80FDB" w:rsidRDefault="00442137" w:rsidP="008247AB">
            <w:pPr>
              <w:pStyle w:val="Listeavsnitt"/>
              <w:ind w:left="0"/>
              <w:rPr>
                <w:lang w:val="en-GB"/>
              </w:rPr>
            </w:pPr>
          </w:p>
        </w:tc>
        <w:tc>
          <w:tcPr>
            <w:tcW w:w="2774" w:type="dxa"/>
          </w:tcPr>
          <w:p w14:paraId="5B9C0C11" w14:textId="77777777" w:rsidR="00442137" w:rsidRPr="00F80FDB" w:rsidRDefault="00442137" w:rsidP="008247AB">
            <w:pPr>
              <w:pStyle w:val="Listeavsnitt"/>
              <w:ind w:left="0"/>
              <w:rPr>
                <w:lang w:val="en-GB"/>
              </w:rPr>
            </w:pPr>
          </w:p>
        </w:tc>
      </w:tr>
    </w:tbl>
    <w:p w14:paraId="4F9B0015" w14:textId="77777777" w:rsidR="006E415C" w:rsidRPr="00F80FDB" w:rsidRDefault="006E415C" w:rsidP="00E7366B">
      <w:pPr>
        <w:pStyle w:val="Listeavsnitt"/>
        <w:ind w:left="1134"/>
        <w:rPr>
          <w:lang w:val="en-GB"/>
        </w:rPr>
      </w:pPr>
    </w:p>
    <w:p w14:paraId="3E535D96" w14:textId="5EC1C19B" w:rsidR="00EA0533" w:rsidRPr="00BD4108" w:rsidRDefault="00DE6EF7" w:rsidP="00A1050D">
      <w:pPr>
        <w:spacing w:line="280" w:lineRule="auto"/>
        <w:rPr>
          <w:szCs w:val="24"/>
          <w:lang w:val="en-GB"/>
        </w:rPr>
      </w:pPr>
      <w:r>
        <w:rPr>
          <w:szCs w:val="24"/>
          <w:highlight w:val="lightGray"/>
          <w:lang w:val="en-GB"/>
        </w:rPr>
        <w:t>[</w:t>
      </w:r>
      <w:r w:rsidR="00173C1B" w:rsidRPr="00301B16">
        <w:rPr>
          <w:szCs w:val="24"/>
          <w:highlight w:val="lightGray"/>
          <w:lang w:val="en-GB"/>
        </w:rPr>
        <w:t xml:space="preserve">Present an overview table of important baseline characteristics </w:t>
      </w:r>
      <w:r w:rsidR="00A53077" w:rsidRPr="00301B16">
        <w:rPr>
          <w:szCs w:val="24"/>
          <w:highlight w:val="lightGray"/>
          <w:lang w:val="en-GB"/>
        </w:rPr>
        <w:t xml:space="preserve">of </w:t>
      </w:r>
      <w:r w:rsidR="00173C1B" w:rsidRPr="00301B16">
        <w:rPr>
          <w:szCs w:val="24"/>
          <w:highlight w:val="lightGray"/>
          <w:lang w:val="en-GB"/>
        </w:rPr>
        <w:t>the patients in the studies included.</w:t>
      </w:r>
      <w:r w:rsidRPr="00DE6EF7">
        <w:rPr>
          <w:szCs w:val="24"/>
          <w:highlight w:val="lightGray"/>
          <w:lang w:val="en-GB"/>
        </w:rPr>
        <w:t>]</w:t>
      </w:r>
    </w:p>
    <w:tbl>
      <w:tblPr>
        <w:tblStyle w:val="Tabellrutenett"/>
        <w:tblW w:w="0" w:type="auto"/>
        <w:tblInd w:w="-5" w:type="dxa"/>
        <w:tblLook w:val="04A0" w:firstRow="1" w:lastRow="0" w:firstColumn="1" w:lastColumn="0" w:noHBand="0" w:noVBand="1"/>
      </w:tblPr>
      <w:tblGrid>
        <w:gridCol w:w="2760"/>
        <w:gridCol w:w="2794"/>
        <w:gridCol w:w="2788"/>
      </w:tblGrid>
      <w:tr w:rsidR="009D66F6" w:rsidRPr="00F80FDB" w14:paraId="5B55ABBC" w14:textId="77777777" w:rsidTr="00A1050D">
        <w:tc>
          <w:tcPr>
            <w:tcW w:w="2760" w:type="dxa"/>
          </w:tcPr>
          <w:p w14:paraId="1F3A1F5B" w14:textId="77777777" w:rsidR="00625E4D" w:rsidRPr="00F80FDB" w:rsidRDefault="00625E4D" w:rsidP="00625E4D">
            <w:pPr>
              <w:pStyle w:val="Listeavsnitt"/>
              <w:keepNext/>
              <w:ind w:left="0"/>
              <w:rPr>
                <w:szCs w:val="24"/>
                <w:lang w:val="en-GB"/>
              </w:rPr>
            </w:pPr>
            <w:r w:rsidRPr="00F80FDB">
              <w:rPr>
                <w:szCs w:val="24"/>
                <w:lang w:val="en-GB"/>
              </w:rPr>
              <w:t>Study (acronym, ID no.)</w:t>
            </w:r>
          </w:p>
        </w:tc>
        <w:tc>
          <w:tcPr>
            <w:tcW w:w="2794" w:type="dxa"/>
          </w:tcPr>
          <w:p w14:paraId="13D1B410" w14:textId="77777777" w:rsidR="00625E4D" w:rsidRPr="00F80FDB" w:rsidRDefault="00625E4D" w:rsidP="00625E4D">
            <w:pPr>
              <w:pStyle w:val="Listeavsnitt"/>
              <w:keepNext/>
              <w:ind w:left="0"/>
              <w:rPr>
                <w:szCs w:val="24"/>
                <w:lang w:val="en-GB"/>
              </w:rPr>
            </w:pPr>
            <w:r w:rsidRPr="00F80FDB">
              <w:rPr>
                <w:szCs w:val="24"/>
                <w:lang w:val="en-GB"/>
              </w:rPr>
              <w:t>Intervention</w:t>
            </w:r>
          </w:p>
        </w:tc>
        <w:tc>
          <w:tcPr>
            <w:tcW w:w="2788" w:type="dxa"/>
          </w:tcPr>
          <w:p w14:paraId="6EF580A8" w14:textId="77777777" w:rsidR="00625E4D" w:rsidRPr="00F80FDB" w:rsidRDefault="00625E4D" w:rsidP="00625E4D">
            <w:pPr>
              <w:pStyle w:val="Listeavsnitt"/>
              <w:keepNext/>
              <w:ind w:left="0"/>
              <w:rPr>
                <w:szCs w:val="24"/>
                <w:lang w:val="en-GB"/>
              </w:rPr>
            </w:pPr>
            <w:r w:rsidRPr="00F80FDB">
              <w:rPr>
                <w:szCs w:val="24"/>
                <w:lang w:val="en-GB"/>
              </w:rPr>
              <w:t>Comparison</w:t>
            </w:r>
          </w:p>
        </w:tc>
      </w:tr>
      <w:tr w:rsidR="009D66F6" w:rsidRPr="00F80FDB" w14:paraId="0E356903" w14:textId="77777777" w:rsidTr="00A1050D">
        <w:tc>
          <w:tcPr>
            <w:tcW w:w="2760" w:type="dxa"/>
          </w:tcPr>
          <w:p w14:paraId="00AA2B22" w14:textId="77777777" w:rsidR="00625E4D" w:rsidRPr="00F80FDB" w:rsidRDefault="00625E4D" w:rsidP="00625E4D">
            <w:pPr>
              <w:pStyle w:val="Listeavsnitt"/>
              <w:keepNext/>
              <w:ind w:left="0"/>
              <w:rPr>
                <w:szCs w:val="24"/>
                <w:lang w:val="en-GB"/>
              </w:rPr>
            </w:pPr>
            <w:r w:rsidRPr="00F80FDB">
              <w:rPr>
                <w:szCs w:val="24"/>
                <w:lang w:val="en-GB"/>
              </w:rPr>
              <w:t>Study 1 (n=)</w:t>
            </w:r>
          </w:p>
        </w:tc>
        <w:tc>
          <w:tcPr>
            <w:tcW w:w="2794" w:type="dxa"/>
          </w:tcPr>
          <w:p w14:paraId="1B45770B" w14:textId="77777777" w:rsidR="009D66F6" w:rsidRPr="00F80FDB" w:rsidRDefault="009D66F6" w:rsidP="009D66F6">
            <w:pPr>
              <w:pStyle w:val="Listeavsnitt"/>
              <w:keepNext/>
              <w:ind w:left="0"/>
              <w:rPr>
                <w:szCs w:val="24"/>
                <w:lang w:val="en-GB"/>
              </w:rPr>
            </w:pPr>
            <w:r w:rsidRPr="00F80FDB">
              <w:rPr>
                <w:szCs w:val="24"/>
                <w:lang w:val="en-GB"/>
              </w:rPr>
              <w:t>(n=)</w:t>
            </w:r>
          </w:p>
        </w:tc>
        <w:tc>
          <w:tcPr>
            <w:tcW w:w="2788" w:type="dxa"/>
          </w:tcPr>
          <w:p w14:paraId="52F4A39C" w14:textId="77777777" w:rsidR="009D66F6" w:rsidRPr="00F80FDB" w:rsidRDefault="009D66F6" w:rsidP="009D66F6">
            <w:pPr>
              <w:pStyle w:val="Listeavsnitt"/>
              <w:keepNext/>
              <w:ind w:left="0"/>
              <w:rPr>
                <w:szCs w:val="24"/>
                <w:lang w:val="en-GB"/>
              </w:rPr>
            </w:pPr>
            <w:r w:rsidRPr="00F80FDB">
              <w:rPr>
                <w:szCs w:val="24"/>
                <w:lang w:val="en-GB"/>
              </w:rPr>
              <w:t>(n=)</w:t>
            </w:r>
          </w:p>
        </w:tc>
      </w:tr>
      <w:tr w:rsidR="009D66F6" w:rsidRPr="00F80FDB" w14:paraId="428C0B2A" w14:textId="77777777" w:rsidTr="00A1050D">
        <w:tc>
          <w:tcPr>
            <w:tcW w:w="2760" w:type="dxa"/>
          </w:tcPr>
          <w:p w14:paraId="320A3EE7" w14:textId="77777777" w:rsidR="009D66F6" w:rsidRPr="00F80FDB" w:rsidRDefault="009D66F6" w:rsidP="009D66F6">
            <w:pPr>
              <w:pStyle w:val="Listeavsnitt"/>
              <w:keepNext/>
              <w:ind w:left="0"/>
              <w:rPr>
                <w:szCs w:val="24"/>
                <w:lang w:val="en-GB"/>
              </w:rPr>
            </w:pPr>
            <w:r w:rsidRPr="00F80FDB">
              <w:rPr>
                <w:szCs w:val="24"/>
                <w:lang w:val="en-GB"/>
              </w:rPr>
              <w:t>Age</w:t>
            </w:r>
          </w:p>
        </w:tc>
        <w:tc>
          <w:tcPr>
            <w:tcW w:w="2794" w:type="dxa"/>
          </w:tcPr>
          <w:p w14:paraId="4E1C0134" w14:textId="77777777" w:rsidR="00442137" w:rsidRPr="00F80FDB" w:rsidRDefault="00442137" w:rsidP="005069B3">
            <w:pPr>
              <w:pStyle w:val="Listeavsnitt"/>
              <w:keepNext/>
              <w:ind w:left="0"/>
              <w:rPr>
                <w:lang w:val="en-GB"/>
              </w:rPr>
            </w:pPr>
          </w:p>
        </w:tc>
        <w:tc>
          <w:tcPr>
            <w:tcW w:w="2788" w:type="dxa"/>
          </w:tcPr>
          <w:p w14:paraId="23670734" w14:textId="77777777" w:rsidR="00442137" w:rsidRPr="00F80FDB" w:rsidRDefault="00442137" w:rsidP="005069B3">
            <w:pPr>
              <w:pStyle w:val="Listeavsnitt"/>
              <w:keepNext/>
              <w:ind w:left="0"/>
              <w:rPr>
                <w:lang w:val="en-GB"/>
              </w:rPr>
            </w:pPr>
          </w:p>
        </w:tc>
      </w:tr>
      <w:tr w:rsidR="009D66F6" w:rsidRPr="00F80FDB" w14:paraId="1640F74C" w14:textId="77777777" w:rsidTr="00A1050D">
        <w:tc>
          <w:tcPr>
            <w:tcW w:w="2760" w:type="dxa"/>
          </w:tcPr>
          <w:p w14:paraId="119529B8" w14:textId="77777777" w:rsidR="009D66F6" w:rsidRPr="00F80FDB" w:rsidRDefault="009D66F6" w:rsidP="009D66F6">
            <w:pPr>
              <w:pStyle w:val="Listeavsnitt"/>
              <w:keepNext/>
              <w:ind w:left="0"/>
              <w:rPr>
                <w:szCs w:val="24"/>
                <w:lang w:val="en-GB"/>
              </w:rPr>
            </w:pPr>
            <w:r w:rsidRPr="00F80FDB">
              <w:rPr>
                <w:szCs w:val="24"/>
                <w:lang w:val="en-GB"/>
              </w:rPr>
              <w:t>Gender</w:t>
            </w:r>
          </w:p>
        </w:tc>
        <w:tc>
          <w:tcPr>
            <w:tcW w:w="2794" w:type="dxa"/>
          </w:tcPr>
          <w:p w14:paraId="226E3B0E" w14:textId="77777777" w:rsidR="00442137" w:rsidRPr="00F80FDB" w:rsidRDefault="00442137" w:rsidP="005069B3">
            <w:pPr>
              <w:pStyle w:val="Listeavsnitt"/>
              <w:keepNext/>
              <w:ind w:left="0"/>
              <w:rPr>
                <w:lang w:val="en-GB"/>
              </w:rPr>
            </w:pPr>
          </w:p>
        </w:tc>
        <w:tc>
          <w:tcPr>
            <w:tcW w:w="2788" w:type="dxa"/>
          </w:tcPr>
          <w:p w14:paraId="79DC5F4D" w14:textId="77777777" w:rsidR="00442137" w:rsidRPr="00F80FDB" w:rsidRDefault="00442137" w:rsidP="005069B3">
            <w:pPr>
              <w:pStyle w:val="Listeavsnitt"/>
              <w:keepNext/>
              <w:ind w:left="0"/>
              <w:rPr>
                <w:lang w:val="en-GB"/>
              </w:rPr>
            </w:pPr>
          </w:p>
        </w:tc>
      </w:tr>
      <w:tr w:rsidR="009D66F6" w:rsidRPr="00F80FDB" w14:paraId="5FB3D3E4" w14:textId="77777777" w:rsidTr="00A1050D">
        <w:tc>
          <w:tcPr>
            <w:tcW w:w="2760" w:type="dxa"/>
          </w:tcPr>
          <w:p w14:paraId="555BEEDB" w14:textId="77777777" w:rsidR="009D66F6" w:rsidRPr="00F80FDB" w:rsidRDefault="009D66F6" w:rsidP="009D66F6">
            <w:pPr>
              <w:pStyle w:val="Listeavsnitt"/>
              <w:keepNext/>
              <w:ind w:left="0"/>
              <w:rPr>
                <w:szCs w:val="24"/>
                <w:lang w:val="en-GB"/>
              </w:rPr>
            </w:pPr>
            <w:r w:rsidRPr="00F80FDB">
              <w:rPr>
                <w:szCs w:val="24"/>
                <w:lang w:val="en-GB"/>
              </w:rPr>
              <w:t>etc.</w:t>
            </w:r>
          </w:p>
        </w:tc>
        <w:tc>
          <w:tcPr>
            <w:tcW w:w="2794" w:type="dxa"/>
          </w:tcPr>
          <w:p w14:paraId="42E73601" w14:textId="77777777" w:rsidR="00442137" w:rsidRPr="00F80FDB" w:rsidRDefault="00442137" w:rsidP="005069B3">
            <w:pPr>
              <w:pStyle w:val="Listeavsnitt"/>
              <w:keepNext/>
              <w:ind w:left="0"/>
              <w:rPr>
                <w:lang w:val="en-GB"/>
              </w:rPr>
            </w:pPr>
          </w:p>
        </w:tc>
        <w:tc>
          <w:tcPr>
            <w:tcW w:w="2788" w:type="dxa"/>
          </w:tcPr>
          <w:p w14:paraId="3B0F942A" w14:textId="77777777" w:rsidR="00442137" w:rsidRPr="00F80FDB" w:rsidRDefault="00442137" w:rsidP="005069B3">
            <w:pPr>
              <w:pStyle w:val="Listeavsnitt"/>
              <w:keepNext/>
              <w:ind w:left="0"/>
              <w:rPr>
                <w:lang w:val="en-GB"/>
              </w:rPr>
            </w:pPr>
          </w:p>
        </w:tc>
      </w:tr>
      <w:tr w:rsidR="009D66F6" w:rsidRPr="00F80FDB" w14:paraId="58D095AE" w14:textId="77777777" w:rsidTr="00A1050D">
        <w:tc>
          <w:tcPr>
            <w:tcW w:w="2760" w:type="dxa"/>
          </w:tcPr>
          <w:p w14:paraId="10D4BA5B" w14:textId="77777777" w:rsidR="009D66F6" w:rsidRPr="00F80FDB" w:rsidRDefault="009D66F6" w:rsidP="009D66F6">
            <w:pPr>
              <w:pStyle w:val="Listeavsnitt"/>
              <w:keepNext/>
              <w:ind w:left="0"/>
              <w:rPr>
                <w:szCs w:val="24"/>
                <w:lang w:val="en-GB"/>
              </w:rPr>
            </w:pPr>
            <w:r w:rsidRPr="00F80FDB">
              <w:rPr>
                <w:szCs w:val="24"/>
                <w:lang w:val="en-GB"/>
              </w:rPr>
              <w:t>Study 2 (n=)</w:t>
            </w:r>
          </w:p>
        </w:tc>
        <w:tc>
          <w:tcPr>
            <w:tcW w:w="2794" w:type="dxa"/>
          </w:tcPr>
          <w:p w14:paraId="4BFDF772" w14:textId="77777777" w:rsidR="009D66F6" w:rsidRPr="00F80FDB" w:rsidRDefault="009D66F6" w:rsidP="009D66F6">
            <w:pPr>
              <w:pStyle w:val="Listeavsnitt"/>
              <w:keepNext/>
              <w:ind w:left="0"/>
              <w:rPr>
                <w:szCs w:val="24"/>
                <w:lang w:val="en-GB"/>
              </w:rPr>
            </w:pPr>
            <w:r w:rsidRPr="00F80FDB">
              <w:rPr>
                <w:szCs w:val="24"/>
                <w:lang w:val="en-GB"/>
              </w:rPr>
              <w:t>(n=)</w:t>
            </w:r>
          </w:p>
        </w:tc>
        <w:tc>
          <w:tcPr>
            <w:tcW w:w="2788" w:type="dxa"/>
          </w:tcPr>
          <w:p w14:paraId="690AA7B4" w14:textId="77777777" w:rsidR="009D66F6" w:rsidRPr="00F80FDB" w:rsidRDefault="009D66F6" w:rsidP="009D66F6">
            <w:pPr>
              <w:pStyle w:val="Listeavsnitt"/>
              <w:keepNext/>
              <w:ind w:left="0"/>
              <w:rPr>
                <w:szCs w:val="24"/>
                <w:lang w:val="en-GB"/>
              </w:rPr>
            </w:pPr>
            <w:r w:rsidRPr="00F80FDB">
              <w:rPr>
                <w:szCs w:val="24"/>
                <w:lang w:val="en-GB"/>
              </w:rPr>
              <w:t>(n=)</w:t>
            </w:r>
          </w:p>
        </w:tc>
      </w:tr>
    </w:tbl>
    <w:p w14:paraId="27D5AFFA" w14:textId="77777777" w:rsidR="005F3EFA" w:rsidRPr="00F80FDB" w:rsidRDefault="005F3EFA" w:rsidP="005F3EFA">
      <w:pPr>
        <w:pStyle w:val="Listeavsnitt"/>
        <w:ind w:left="0"/>
        <w:rPr>
          <w:i/>
          <w:lang w:val="en-GB"/>
        </w:rPr>
      </w:pPr>
    </w:p>
    <w:p w14:paraId="4BCCDA38" w14:textId="14CAB747" w:rsidR="009D66F6" w:rsidRPr="00A1050D" w:rsidRDefault="00301B16" w:rsidP="00A1050D">
      <w:pPr>
        <w:pStyle w:val="Overskrift3"/>
        <w:rPr>
          <w:color w:val="auto"/>
          <w:lang w:val="en-GB"/>
        </w:rPr>
      </w:pPr>
      <w:bookmarkStart w:id="56" w:name="_Toc81820177"/>
      <w:bookmarkStart w:id="57" w:name="_Toc82682555"/>
      <w:r w:rsidRPr="00A1050D">
        <w:rPr>
          <w:color w:val="auto"/>
          <w:lang w:val="en-GB"/>
        </w:rPr>
        <w:t>Outcomes/e</w:t>
      </w:r>
      <w:r w:rsidR="009D66F6" w:rsidRPr="00A1050D">
        <w:rPr>
          <w:color w:val="auto"/>
          <w:lang w:val="en-GB"/>
        </w:rPr>
        <w:t>ndpoints</w:t>
      </w:r>
      <w:bookmarkEnd w:id="56"/>
      <w:bookmarkEnd w:id="57"/>
      <w:r w:rsidR="009D66F6" w:rsidRPr="00A1050D">
        <w:rPr>
          <w:color w:val="auto"/>
          <w:lang w:val="en-GB"/>
        </w:rPr>
        <w:t xml:space="preserve"> </w:t>
      </w:r>
    </w:p>
    <w:p w14:paraId="0CDC6C5D" w14:textId="4674E1C7" w:rsidR="00173C1B" w:rsidRPr="000A347F" w:rsidRDefault="00DE6EF7" w:rsidP="00A1050D">
      <w:pPr>
        <w:spacing w:line="280" w:lineRule="auto"/>
        <w:rPr>
          <w:szCs w:val="24"/>
          <w:highlight w:val="lightGray"/>
          <w:lang w:val="en-GB"/>
        </w:rPr>
      </w:pPr>
      <w:r>
        <w:rPr>
          <w:szCs w:val="24"/>
          <w:highlight w:val="lightGray"/>
          <w:lang w:val="en-GB"/>
        </w:rPr>
        <w:t>[</w:t>
      </w:r>
      <w:r w:rsidR="00173C1B" w:rsidRPr="000A347F">
        <w:rPr>
          <w:szCs w:val="24"/>
          <w:highlight w:val="lightGray"/>
          <w:lang w:val="en-GB"/>
        </w:rPr>
        <w:t>Describe the endpoints in each study</w:t>
      </w:r>
      <w:r w:rsidR="000A347F" w:rsidRPr="000A347F">
        <w:rPr>
          <w:szCs w:val="24"/>
          <w:highlight w:val="lightGray"/>
          <w:lang w:val="en-GB"/>
        </w:rPr>
        <w:t>. Emphasis should be placed on clinically meaningful outcomes.</w:t>
      </w:r>
      <w:r>
        <w:rPr>
          <w:szCs w:val="24"/>
          <w:highlight w:val="lightGray"/>
          <w:lang w:val="en-GB"/>
        </w:rPr>
        <w:t>]</w:t>
      </w:r>
      <w:r w:rsidR="000A347F" w:rsidRPr="000A347F">
        <w:rPr>
          <w:szCs w:val="24"/>
          <w:highlight w:val="lightGray"/>
          <w:lang w:val="en-GB"/>
        </w:rPr>
        <w:t xml:space="preserve"> </w:t>
      </w:r>
    </w:p>
    <w:p w14:paraId="53C53C5A" w14:textId="2FEA315F" w:rsidR="00101B54" w:rsidRPr="00BD4108" w:rsidRDefault="00DE6EF7" w:rsidP="00A1050D">
      <w:pPr>
        <w:spacing w:line="280" w:lineRule="auto"/>
        <w:rPr>
          <w:szCs w:val="24"/>
          <w:lang w:val="en-GB"/>
        </w:rPr>
      </w:pPr>
      <w:r>
        <w:rPr>
          <w:szCs w:val="24"/>
          <w:highlight w:val="lightGray"/>
          <w:lang w:val="en-GB"/>
        </w:rPr>
        <w:t>[</w:t>
      </w:r>
      <w:r w:rsidR="00173C1B" w:rsidRPr="000A347F">
        <w:rPr>
          <w:szCs w:val="24"/>
          <w:highlight w:val="lightGray"/>
          <w:lang w:val="en-GB"/>
        </w:rPr>
        <w:t>Describe the selections for this research issue. When appropriate, state whether the tools used have been validated and are valid in Norway</w:t>
      </w:r>
      <w:r w:rsidR="00173C1B" w:rsidRPr="00DE6EF7">
        <w:rPr>
          <w:szCs w:val="24"/>
          <w:highlight w:val="lightGray"/>
          <w:lang w:val="en-GB"/>
        </w:rPr>
        <w:t>.</w:t>
      </w:r>
      <w:r w:rsidRPr="00DE6EF7">
        <w:rPr>
          <w:szCs w:val="24"/>
          <w:highlight w:val="lightGray"/>
          <w:lang w:val="en-GB"/>
        </w:rPr>
        <w:t>]</w:t>
      </w:r>
    </w:p>
    <w:tbl>
      <w:tblPr>
        <w:tblStyle w:val="Tabellrutenett"/>
        <w:tblW w:w="0" w:type="auto"/>
        <w:tblInd w:w="-5" w:type="dxa"/>
        <w:tblLook w:val="04A0" w:firstRow="1" w:lastRow="0" w:firstColumn="1" w:lastColumn="0" w:noHBand="0" w:noVBand="1"/>
      </w:tblPr>
      <w:tblGrid>
        <w:gridCol w:w="1876"/>
        <w:gridCol w:w="1533"/>
        <w:gridCol w:w="1650"/>
        <w:gridCol w:w="1797"/>
        <w:gridCol w:w="1486"/>
      </w:tblGrid>
      <w:tr w:rsidR="00442137" w:rsidRPr="00F80FDB" w14:paraId="6AF6B81B" w14:textId="77777777" w:rsidTr="00A1050D">
        <w:tc>
          <w:tcPr>
            <w:tcW w:w="1876" w:type="dxa"/>
          </w:tcPr>
          <w:p w14:paraId="50A92A54" w14:textId="77777777" w:rsidR="00FE57B8" w:rsidRPr="00F80FDB" w:rsidRDefault="00FE57B8" w:rsidP="00FE57B8">
            <w:pPr>
              <w:pStyle w:val="Listeavsnitt"/>
              <w:keepNext/>
              <w:ind w:left="0"/>
              <w:rPr>
                <w:szCs w:val="24"/>
                <w:lang w:val="en-GB"/>
              </w:rPr>
            </w:pPr>
            <w:r w:rsidRPr="00F80FDB">
              <w:rPr>
                <w:szCs w:val="24"/>
                <w:lang w:val="en-GB"/>
              </w:rPr>
              <w:t>Study (acronym, ID no.)</w:t>
            </w:r>
          </w:p>
        </w:tc>
        <w:tc>
          <w:tcPr>
            <w:tcW w:w="1533" w:type="dxa"/>
          </w:tcPr>
          <w:p w14:paraId="04C9A5FF" w14:textId="77777777" w:rsidR="00173C1B" w:rsidRPr="00F80FDB" w:rsidRDefault="00173C1B" w:rsidP="00173C1B">
            <w:pPr>
              <w:pStyle w:val="Listeavsnitt"/>
              <w:keepNext/>
              <w:ind w:left="0"/>
              <w:rPr>
                <w:szCs w:val="24"/>
                <w:lang w:val="en-GB"/>
              </w:rPr>
            </w:pPr>
            <w:r w:rsidRPr="00F80FDB">
              <w:rPr>
                <w:szCs w:val="24"/>
                <w:lang w:val="en-GB"/>
              </w:rPr>
              <w:t xml:space="preserve">Primary outcome </w:t>
            </w:r>
          </w:p>
        </w:tc>
        <w:tc>
          <w:tcPr>
            <w:tcW w:w="1650" w:type="dxa"/>
          </w:tcPr>
          <w:p w14:paraId="46F1D412" w14:textId="77777777" w:rsidR="00173C1B" w:rsidRPr="00F80FDB" w:rsidRDefault="00173C1B" w:rsidP="00173C1B">
            <w:pPr>
              <w:pStyle w:val="Listeavsnitt"/>
              <w:keepNext/>
              <w:ind w:left="0"/>
              <w:rPr>
                <w:szCs w:val="24"/>
                <w:lang w:val="en-GB"/>
              </w:rPr>
            </w:pPr>
            <w:r w:rsidRPr="00F80FDB">
              <w:rPr>
                <w:szCs w:val="24"/>
                <w:lang w:val="en-GB"/>
              </w:rPr>
              <w:t>Validity in current practice</w:t>
            </w:r>
          </w:p>
        </w:tc>
        <w:tc>
          <w:tcPr>
            <w:tcW w:w="1797" w:type="dxa"/>
          </w:tcPr>
          <w:p w14:paraId="4661855D" w14:textId="77777777" w:rsidR="00173C1B" w:rsidRPr="00F80FDB" w:rsidRDefault="00173C1B" w:rsidP="00173C1B">
            <w:pPr>
              <w:pStyle w:val="Listeavsnitt"/>
              <w:keepNext/>
              <w:ind w:left="0"/>
              <w:rPr>
                <w:szCs w:val="24"/>
                <w:lang w:val="en-GB"/>
              </w:rPr>
            </w:pPr>
            <w:r w:rsidRPr="00F80FDB">
              <w:rPr>
                <w:szCs w:val="24"/>
                <w:lang w:val="en-GB"/>
              </w:rPr>
              <w:t xml:space="preserve">Secondary outcome, including side effects </w:t>
            </w:r>
          </w:p>
        </w:tc>
        <w:tc>
          <w:tcPr>
            <w:tcW w:w="1486" w:type="dxa"/>
          </w:tcPr>
          <w:p w14:paraId="26461DEC" w14:textId="77777777" w:rsidR="00173C1B" w:rsidRPr="00F80FDB" w:rsidRDefault="00173C1B" w:rsidP="00173C1B">
            <w:pPr>
              <w:pStyle w:val="Listeavsnitt"/>
              <w:keepNext/>
              <w:ind w:left="0"/>
              <w:rPr>
                <w:szCs w:val="24"/>
                <w:lang w:val="en-GB"/>
              </w:rPr>
            </w:pPr>
            <w:r w:rsidRPr="00F80FDB">
              <w:rPr>
                <w:szCs w:val="24"/>
                <w:lang w:val="en-GB"/>
              </w:rPr>
              <w:t>Validity in current practice</w:t>
            </w:r>
          </w:p>
        </w:tc>
      </w:tr>
      <w:tr w:rsidR="00442137" w:rsidRPr="00F80FDB" w14:paraId="7D3A4C83" w14:textId="77777777" w:rsidTr="00A1050D">
        <w:tc>
          <w:tcPr>
            <w:tcW w:w="1876" w:type="dxa"/>
          </w:tcPr>
          <w:p w14:paraId="1601C7B1" w14:textId="77777777" w:rsidR="00FE57B8" w:rsidRPr="00F80FDB" w:rsidRDefault="00FE57B8" w:rsidP="00FE57B8">
            <w:pPr>
              <w:pStyle w:val="Listeavsnitt"/>
              <w:keepNext/>
              <w:ind w:left="0"/>
              <w:rPr>
                <w:szCs w:val="24"/>
                <w:lang w:val="en-GB"/>
              </w:rPr>
            </w:pPr>
            <w:r w:rsidRPr="00F80FDB">
              <w:rPr>
                <w:szCs w:val="24"/>
                <w:lang w:val="en-GB"/>
              </w:rPr>
              <w:t>Study 1</w:t>
            </w:r>
          </w:p>
        </w:tc>
        <w:tc>
          <w:tcPr>
            <w:tcW w:w="1533" w:type="dxa"/>
          </w:tcPr>
          <w:p w14:paraId="5D5689B8" w14:textId="77777777" w:rsidR="00442137" w:rsidRPr="00F80FDB" w:rsidRDefault="00442137" w:rsidP="00F762B6">
            <w:pPr>
              <w:pStyle w:val="Listeavsnitt"/>
              <w:keepNext/>
              <w:ind w:left="0"/>
              <w:rPr>
                <w:lang w:val="en-GB"/>
              </w:rPr>
            </w:pPr>
          </w:p>
        </w:tc>
        <w:tc>
          <w:tcPr>
            <w:tcW w:w="1650" w:type="dxa"/>
          </w:tcPr>
          <w:p w14:paraId="5BEE4F6E" w14:textId="77777777" w:rsidR="00442137" w:rsidRPr="00F80FDB" w:rsidRDefault="00442137" w:rsidP="00F762B6">
            <w:pPr>
              <w:pStyle w:val="Listeavsnitt"/>
              <w:keepNext/>
              <w:ind w:left="0"/>
              <w:rPr>
                <w:lang w:val="en-GB"/>
              </w:rPr>
            </w:pPr>
          </w:p>
        </w:tc>
        <w:tc>
          <w:tcPr>
            <w:tcW w:w="1797" w:type="dxa"/>
          </w:tcPr>
          <w:p w14:paraId="606A04E7" w14:textId="77777777" w:rsidR="00442137" w:rsidRPr="00F80FDB" w:rsidRDefault="00442137" w:rsidP="00F762B6">
            <w:pPr>
              <w:pStyle w:val="Listeavsnitt"/>
              <w:keepNext/>
              <w:ind w:left="0"/>
              <w:rPr>
                <w:lang w:val="en-GB"/>
              </w:rPr>
            </w:pPr>
          </w:p>
        </w:tc>
        <w:tc>
          <w:tcPr>
            <w:tcW w:w="1486" w:type="dxa"/>
          </w:tcPr>
          <w:p w14:paraId="5E4AF8DE" w14:textId="77777777" w:rsidR="00442137" w:rsidRPr="00F80FDB" w:rsidRDefault="00442137" w:rsidP="00F762B6">
            <w:pPr>
              <w:pStyle w:val="Listeavsnitt"/>
              <w:keepNext/>
              <w:ind w:left="0"/>
              <w:rPr>
                <w:lang w:val="en-GB"/>
              </w:rPr>
            </w:pPr>
          </w:p>
        </w:tc>
      </w:tr>
      <w:tr w:rsidR="00442137" w:rsidRPr="00F80FDB" w14:paraId="778D97DC" w14:textId="77777777" w:rsidTr="00A1050D">
        <w:tc>
          <w:tcPr>
            <w:tcW w:w="1876" w:type="dxa"/>
          </w:tcPr>
          <w:p w14:paraId="4096450F" w14:textId="77777777" w:rsidR="00FE57B8" w:rsidRPr="00F80FDB" w:rsidRDefault="00FE57B8" w:rsidP="00FE57B8">
            <w:pPr>
              <w:pStyle w:val="Listeavsnitt"/>
              <w:keepNext/>
              <w:ind w:left="0"/>
              <w:rPr>
                <w:szCs w:val="24"/>
                <w:lang w:val="en-GB"/>
              </w:rPr>
            </w:pPr>
            <w:r w:rsidRPr="00F80FDB">
              <w:rPr>
                <w:szCs w:val="24"/>
                <w:lang w:val="en-GB"/>
              </w:rPr>
              <w:t>Study 2</w:t>
            </w:r>
          </w:p>
        </w:tc>
        <w:tc>
          <w:tcPr>
            <w:tcW w:w="1533" w:type="dxa"/>
          </w:tcPr>
          <w:p w14:paraId="5FE439DF" w14:textId="77777777" w:rsidR="00442137" w:rsidRPr="00F80FDB" w:rsidRDefault="00442137" w:rsidP="00F762B6">
            <w:pPr>
              <w:pStyle w:val="Listeavsnitt"/>
              <w:keepNext/>
              <w:ind w:left="0"/>
              <w:rPr>
                <w:lang w:val="en-GB"/>
              </w:rPr>
            </w:pPr>
          </w:p>
        </w:tc>
        <w:tc>
          <w:tcPr>
            <w:tcW w:w="1650" w:type="dxa"/>
          </w:tcPr>
          <w:p w14:paraId="518D0FA7" w14:textId="77777777" w:rsidR="00442137" w:rsidRPr="00F80FDB" w:rsidRDefault="00442137" w:rsidP="00F762B6">
            <w:pPr>
              <w:pStyle w:val="Listeavsnitt"/>
              <w:keepNext/>
              <w:ind w:left="0"/>
              <w:rPr>
                <w:lang w:val="en-GB"/>
              </w:rPr>
            </w:pPr>
          </w:p>
        </w:tc>
        <w:tc>
          <w:tcPr>
            <w:tcW w:w="1797" w:type="dxa"/>
          </w:tcPr>
          <w:p w14:paraId="2B9E6C3C" w14:textId="77777777" w:rsidR="00442137" w:rsidRPr="00F80FDB" w:rsidRDefault="00442137" w:rsidP="00F762B6">
            <w:pPr>
              <w:pStyle w:val="Listeavsnitt"/>
              <w:keepNext/>
              <w:ind w:left="0"/>
              <w:rPr>
                <w:lang w:val="en-GB"/>
              </w:rPr>
            </w:pPr>
          </w:p>
        </w:tc>
        <w:tc>
          <w:tcPr>
            <w:tcW w:w="1486" w:type="dxa"/>
          </w:tcPr>
          <w:p w14:paraId="77AB0938" w14:textId="77777777" w:rsidR="00442137" w:rsidRPr="00F80FDB" w:rsidRDefault="00442137" w:rsidP="00F762B6">
            <w:pPr>
              <w:pStyle w:val="Listeavsnitt"/>
              <w:keepNext/>
              <w:ind w:left="0"/>
              <w:rPr>
                <w:lang w:val="en-GB"/>
              </w:rPr>
            </w:pPr>
          </w:p>
        </w:tc>
      </w:tr>
      <w:tr w:rsidR="00442137" w:rsidRPr="00F80FDB" w14:paraId="700C4CBD" w14:textId="77777777" w:rsidTr="00A1050D">
        <w:tc>
          <w:tcPr>
            <w:tcW w:w="1876" w:type="dxa"/>
          </w:tcPr>
          <w:p w14:paraId="0E07D021" w14:textId="77777777" w:rsidR="00FE57B8" w:rsidRPr="00F80FDB" w:rsidRDefault="00FE57B8" w:rsidP="00FE57B8">
            <w:pPr>
              <w:pStyle w:val="Listeavsnitt"/>
              <w:keepNext/>
              <w:ind w:left="0"/>
              <w:rPr>
                <w:szCs w:val="24"/>
                <w:lang w:val="en-GB"/>
              </w:rPr>
            </w:pPr>
            <w:r w:rsidRPr="00F80FDB">
              <w:rPr>
                <w:szCs w:val="24"/>
                <w:lang w:val="en-GB"/>
              </w:rPr>
              <w:t>etc.</w:t>
            </w:r>
          </w:p>
        </w:tc>
        <w:tc>
          <w:tcPr>
            <w:tcW w:w="1533" w:type="dxa"/>
          </w:tcPr>
          <w:p w14:paraId="5CC8498B" w14:textId="77777777" w:rsidR="00442137" w:rsidRPr="00F80FDB" w:rsidRDefault="00442137" w:rsidP="00F762B6">
            <w:pPr>
              <w:pStyle w:val="Listeavsnitt"/>
              <w:keepNext/>
              <w:ind w:left="0"/>
              <w:rPr>
                <w:lang w:val="en-GB"/>
              </w:rPr>
            </w:pPr>
          </w:p>
        </w:tc>
        <w:tc>
          <w:tcPr>
            <w:tcW w:w="1650" w:type="dxa"/>
          </w:tcPr>
          <w:p w14:paraId="0ABA453F" w14:textId="77777777" w:rsidR="00442137" w:rsidRPr="00F80FDB" w:rsidRDefault="00442137" w:rsidP="00F762B6">
            <w:pPr>
              <w:pStyle w:val="Listeavsnitt"/>
              <w:keepNext/>
              <w:ind w:left="0"/>
              <w:rPr>
                <w:lang w:val="en-GB"/>
              </w:rPr>
            </w:pPr>
          </w:p>
        </w:tc>
        <w:tc>
          <w:tcPr>
            <w:tcW w:w="1797" w:type="dxa"/>
          </w:tcPr>
          <w:p w14:paraId="26FF3D02" w14:textId="77777777" w:rsidR="00442137" w:rsidRPr="00F80FDB" w:rsidRDefault="00442137" w:rsidP="00F762B6">
            <w:pPr>
              <w:pStyle w:val="Listeavsnitt"/>
              <w:keepNext/>
              <w:ind w:left="0"/>
              <w:rPr>
                <w:lang w:val="en-GB"/>
              </w:rPr>
            </w:pPr>
          </w:p>
        </w:tc>
        <w:tc>
          <w:tcPr>
            <w:tcW w:w="1486" w:type="dxa"/>
          </w:tcPr>
          <w:p w14:paraId="28D43544" w14:textId="77777777" w:rsidR="00442137" w:rsidRPr="00F80FDB" w:rsidRDefault="00442137" w:rsidP="00F762B6">
            <w:pPr>
              <w:pStyle w:val="Listeavsnitt"/>
              <w:keepNext/>
              <w:ind w:left="0"/>
              <w:rPr>
                <w:lang w:val="en-GB"/>
              </w:rPr>
            </w:pPr>
          </w:p>
        </w:tc>
      </w:tr>
    </w:tbl>
    <w:p w14:paraId="5D8501A3" w14:textId="77777777" w:rsidR="00DE6EF7" w:rsidRDefault="00DE6EF7">
      <w:pPr>
        <w:rPr>
          <w:rFonts w:asciiTheme="majorHAnsi" w:eastAsiaTheme="majorEastAsia" w:hAnsiTheme="majorHAnsi" w:cstheme="majorBidi"/>
          <w:b/>
          <w:bCs/>
          <w:color w:val="4F81BD" w:themeColor="accent1"/>
          <w:sz w:val="26"/>
          <w:szCs w:val="26"/>
          <w:lang w:val="en-GB"/>
        </w:rPr>
      </w:pPr>
      <w:bookmarkStart w:id="58" w:name="_Toc81820178"/>
      <w:r>
        <w:rPr>
          <w:lang w:val="en-GB"/>
        </w:rPr>
        <w:br w:type="page"/>
      </w:r>
    </w:p>
    <w:p w14:paraId="50AEC799" w14:textId="4E0CD645" w:rsidR="001D23EE" w:rsidRPr="00A1050D" w:rsidRDefault="001D23EE" w:rsidP="00A1050D">
      <w:pPr>
        <w:pStyle w:val="Overskrift2"/>
        <w:rPr>
          <w:lang w:val="en-GB"/>
        </w:rPr>
      </w:pPr>
      <w:bookmarkStart w:id="59" w:name="_Toc82682556"/>
      <w:r w:rsidRPr="00A1050D">
        <w:rPr>
          <w:lang w:val="en-GB"/>
        </w:rPr>
        <w:lastRenderedPageBreak/>
        <w:t>Statistical analyses and definition of study groups</w:t>
      </w:r>
      <w:bookmarkEnd w:id="58"/>
      <w:bookmarkEnd w:id="59"/>
    </w:p>
    <w:p w14:paraId="5C2C0A07" w14:textId="529CAB9F" w:rsidR="001244C9" w:rsidRPr="00BD4108" w:rsidRDefault="00DE6EF7" w:rsidP="00A1050D">
      <w:pPr>
        <w:spacing w:line="280" w:lineRule="auto"/>
        <w:rPr>
          <w:szCs w:val="24"/>
          <w:highlight w:val="lightGray"/>
          <w:lang w:val="en-GB"/>
        </w:rPr>
      </w:pPr>
      <w:r>
        <w:rPr>
          <w:szCs w:val="24"/>
          <w:highlight w:val="lightGray"/>
          <w:lang w:val="en-GB"/>
        </w:rPr>
        <w:t>[</w:t>
      </w:r>
      <w:r w:rsidR="001244C9" w:rsidRPr="00BD4108">
        <w:rPr>
          <w:szCs w:val="24"/>
          <w:highlight w:val="lightGray"/>
          <w:lang w:val="en-GB"/>
        </w:rPr>
        <w:t>Describe the research hypothesis that was investigated and the statistical analyses that were used.</w:t>
      </w:r>
      <w:r>
        <w:rPr>
          <w:szCs w:val="24"/>
          <w:highlight w:val="lightGray"/>
          <w:lang w:val="en-GB"/>
        </w:rPr>
        <w:t>]</w:t>
      </w:r>
      <w:r w:rsidR="001244C9" w:rsidRPr="00BD4108">
        <w:rPr>
          <w:szCs w:val="24"/>
          <w:highlight w:val="lightGray"/>
          <w:lang w:val="en-GB"/>
        </w:rPr>
        <w:t xml:space="preserve"> </w:t>
      </w:r>
    </w:p>
    <w:p w14:paraId="20899965" w14:textId="385FA57F" w:rsidR="001244C9" w:rsidRPr="00BD4108" w:rsidRDefault="00DE6EF7" w:rsidP="00A1050D">
      <w:pPr>
        <w:spacing w:line="280" w:lineRule="auto"/>
        <w:rPr>
          <w:szCs w:val="24"/>
          <w:highlight w:val="lightGray"/>
          <w:lang w:val="en-GB"/>
        </w:rPr>
      </w:pPr>
      <w:r>
        <w:rPr>
          <w:szCs w:val="24"/>
          <w:highlight w:val="lightGray"/>
          <w:lang w:val="en-GB"/>
        </w:rPr>
        <w:t>[</w:t>
      </w:r>
      <w:r w:rsidR="001244C9" w:rsidRPr="00BD4108">
        <w:rPr>
          <w:szCs w:val="24"/>
          <w:highlight w:val="lightGray"/>
          <w:lang w:val="en-GB"/>
        </w:rPr>
        <w:t>Specify the strength calculation and sample size calculation, including the assumptions that have been made.</w:t>
      </w:r>
      <w:r>
        <w:rPr>
          <w:szCs w:val="24"/>
          <w:highlight w:val="lightGray"/>
          <w:lang w:val="en-GB"/>
        </w:rPr>
        <w:t>]</w:t>
      </w:r>
    </w:p>
    <w:p w14:paraId="5F0EE100" w14:textId="485CC9AF" w:rsidR="007604F0" w:rsidRPr="00BD4108" w:rsidRDefault="00DE6EF7" w:rsidP="00A1050D">
      <w:pPr>
        <w:spacing w:line="280" w:lineRule="auto"/>
        <w:rPr>
          <w:szCs w:val="24"/>
          <w:lang w:val="en-GB"/>
        </w:rPr>
      </w:pPr>
      <w:r>
        <w:rPr>
          <w:szCs w:val="24"/>
          <w:highlight w:val="lightGray"/>
          <w:lang w:val="en-GB"/>
        </w:rPr>
        <w:t>[</w:t>
      </w:r>
      <w:r w:rsidR="001244C9" w:rsidRPr="00BD4108">
        <w:rPr>
          <w:szCs w:val="24"/>
          <w:highlight w:val="lightGray"/>
          <w:lang w:val="en-GB"/>
        </w:rPr>
        <w:t>State clearly whether the analyses include patients that withdrew/had missing measurements and, if so, how this was handled.</w:t>
      </w:r>
      <w:r>
        <w:rPr>
          <w:szCs w:val="24"/>
          <w:highlight w:val="lightGray"/>
          <w:lang w:val="en-GB"/>
        </w:rPr>
        <w:t>]</w:t>
      </w:r>
      <w:r w:rsidR="001244C9" w:rsidRPr="00BD4108">
        <w:rPr>
          <w:szCs w:val="24"/>
          <w:lang w:val="en-GB"/>
        </w:rPr>
        <w:t xml:space="preserve"> </w:t>
      </w:r>
    </w:p>
    <w:tbl>
      <w:tblPr>
        <w:tblStyle w:val="Tabellrutenett"/>
        <w:tblW w:w="0" w:type="auto"/>
        <w:tblInd w:w="-5" w:type="dxa"/>
        <w:tblLook w:val="04A0" w:firstRow="1" w:lastRow="0" w:firstColumn="1" w:lastColumn="0" w:noHBand="0" w:noVBand="1"/>
      </w:tblPr>
      <w:tblGrid>
        <w:gridCol w:w="1755"/>
        <w:gridCol w:w="1206"/>
        <w:gridCol w:w="1490"/>
        <w:gridCol w:w="1626"/>
        <w:gridCol w:w="2265"/>
      </w:tblGrid>
      <w:tr w:rsidR="00FE57B8" w:rsidRPr="00F559D8" w14:paraId="520DFE2A" w14:textId="77777777" w:rsidTr="00A1050D">
        <w:tc>
          <w:tcPr>
            <w:tcW w:w="1755" w:type="dxa"/>
          </w:tcPr>
          <w:p w14:paraId="58DA938A" w14:textId="77777777" w:rsidR="001244C9" w:rsidRPr="00F80FDB" w:rsidRDefault="001244C9" w:rsidP="001244C9">
            <w:pPr>
              <w:pStyle w:val="Listeavsnitt"/>
              <w:ind w:left="0"/>
              <w:rPr>
                <w:szCs w:val="24"/>
                <w:lang w:val="en-GB"/>
              </w:rPr>
            </w:pPr>
            <w:r w:rsidRPr="00F80FDB">
              <w:rPr>
                <w:szCs w:val="24"/>
                <w:lang w:val="en-GB"/>
              </w:rPr>
              <w:t>Study (acronym, ID no.)</w:t>
            </w:r>
          </w:p>
        </w:tc>
        <w:tc>
          <w:tcPr>
            <w:tcW w:w="1206" w:type="dxa"/>
          </w:tcPr>
          <w:p w14:paraId="545B0D77" w14:textId="77777777" w:rsidR="001244C9" w:rsidRPr="00F80FDB" w:rsidRDefault="001244C9" w:rsidP="001244C9">
            <w:pPr>
              <w:pStyle w:val="Listeavsnitt"/>
              <w:ind w:left="0"/>
              <w:rPr>
                <w:szCs w:val="24"/>
                <w:lang w:val="en-GB"/>
              </w:rPr>
            </w:pPr>
            <w:r w:rsidRPr="00F80FDB">
              <w:rPr>
                <w:szCs w:val="24"/>
                <w:lang w:val="en-GB"/>
              </w:rPr>
              <w:t>Hypothesis</w:t>
            </w:r>
          </w:p>
        </w:tc>
        <w:tc>
          <w:tcPr>
            <w:tcW w:w="1490" w:type="dxa"/>
          </w:tcPr>
          <w:p w14:paraId="4420837E" w14:textId="77777777" w:rsidR="001244C9" w:rsidRPr="00F80FDB" w:rsidRDefault="001244C9" w:rsidP="001244C9">
            <w:pPr>
              <w:pStyle w:val="Listeavsnitt"/>
              <w:ind w:left="0"/>
              <w:rPr>
                <w:szCs w:val="24"/>
                <w:lang w:val="en-GB"/>
              </w:rPr>
            </w:pPr>
            <w:r w:rsidRPr="00F80FDB">
              <w:rPr>
                <w:szCs w:val="24"/>
                <w:lang w:val="en-GB"/>
              </w:rPr>
              <w:t>Statistical analysis</w:t>
            </w:r>
          </w:p>
        </w:tc>
        <w:tc>
          <w:tcPr>
            <w:tcW w:w="1626" w:type="dxa"/>
          </w:tcPr>
          <w:p w14:paraId="2E615CE1" w14:textId="77777777" w:rsidR="001244C9" w:rsidRPr="00F80FDB" w:rsidRDefault="001244C9" w:rsidP="001244C9">
            <w:pPr>
              <w:pStyle w:val="Listeavsnitt"/>
              <w:ind w:left="0"/>
              <w:rPr>
                <w:szCs w:val="24"/>
                <w:lang w:val="en-GB"/>
              </w:rPr>
            </w:pPr>
            <w:r w:rsidRPr="00F80FDB">
              <w:rPr>
                <w:szCs w:val="24"/>
                <w:lang w:val="en-GB"/>
              </w:rPr>
              <w:t>Sample size, strength calculation</w:t>
            </w:r>
          </w:p>
        </w:tc>
        <w:tc>
          <w:tcPr>
            <w:tcW w:w="2265" w:type="dxa"/>
          </w:tcPr>
          <w:p w14:paraId="6834F0FD" w14:textId="77777777" w:rsidR="001244C9" w:rsidRPr="00F80FDB" w:rsidRDefault="001244C9" w:rsidP="001244C9">
            <w:pPr>
              <w:pStyle w:val="Listeavsnitt"/>
              <w:ind w:left="0"/>
              <w:rPr>
                <w:szCs w:val="24"/>
                <w:lang w:val="en-GB"/>
              </w:rPr>
            </w:pPr>
            <w:r w:rsidRPr="00F80FDB">
              <w:rPr>
                <w:szCs w:val="24"/>
                <w:lang w:val="en-GB"/>
              </w:rPr>
              <w:t>Handling of data (withdrawals, missing measurements, etc.)</w:t>
            </w:r>
          </w:p>
        </w:tc>
      </w:tr>
      <w:tr w:rsidR="00FE57B8" w:rsidRPr="00F80FDB" w14:paraId="7C402B76" w14:textId="77777777" w:rsidTr="00A1050D">
        <w:tc>
          <w:tcPr>
            <w:tcW w:w="1755" w:type="dxa"/>
          </w:tcPr>
          <w:p w14:paraId="7DDC6C71" w14:textId="77777777" w:rsidR="00FE57B8" w:rsidRPr="00F80FDB" w:rsidRDefault="00FE57B8" w:rsidP="00FE57B8">
            <w:pPr>
              <w:pStyle w:val="Listeavsnitt"/>
              <w:ind w:left="0"/>
              <w:rPr>
                <w:szCs w:val="24"/>
                <w:lang w:val="en-GB"/>
              </w:rPr>
            </w:pPr>
            <w:r w:rsidRPr="00F80FDB">
              <w:rPr>
                <w:szCs w:val="24"/>
                <w:lang w:val="en-GB"/>
              </w:rPr>
              <w:t>Study 1</w:t>
            </w:r>
          </w:p>
        </w:tc>
        <w:tc>
          <w:tcPr>
            <w:tcW w:w="1206" w:type="dxa"/>
          </w:tcPr>
          <w:p w14:paraId="0C392D6E" w14:textId="77777777" w:rsidR="00442137" w:rsidRPr="00F80FDB" w:rsidRDefault="00442137" w:rsidP="008247AB">
            <w:pPr>
              <w:pStyle w:val="Listeavsnitt"/>
              <w:ind w:left="0"/>
              <w:rPr>
                <w:lang w:val="en-GB"/>
              </w:rPr>
            </w:pPr>
          </w:p>
        </w:tc>
        <w:tc>
          <w:tcPr>
            <w:tcW w:w="1490" w:type="dxa"/>
          </w:tcPr>
          <w:p w14:paraId="08908A8A" w14:textId="77777777" w:rsidR="00442137" w:rsidRPr="00F80FDB" w:rsidRDefault="00442137" w:rsidP="008247AB">
            <w:pPr>
              <w:pStyle w:val="Listeavsnitt"/>
              <w:ind w:left="0"/>
              <w:rPr>
                <w:lang w:val="en-GB"/>
              </w:rPr>
            </w:pPr>
          </w:p>
        </w:tc>
        <w:tc>
          <w:tcPr>
            <w:tcW w:w="1626" w:type="dxa"/>
          </w:tcPr>
          <w:p w14:paraId="2C1F7EBD" w14:textId="77777777" w:rsidR="00442137" w:rsidRPr="00F80FDB" w:rsidRDefault="00442137" w:rsidP="008247AB">
            <w:pPr>
              <w:pStyle w:val="Listeavsnitt"/>
              <w:ind w:left="0"/>
              <w:rPr>
                <w:lang w:val="en-GB"/>
              </w:rPr>
            </w:pPr>
          </w:p>
        </w:tc>
        <w:tc>
          <w:tcPr>
            <w:tcW w:w="2265" w:type="dxa"/>
          </w:tcPr>
          <w:p w14:paraId="4F4DF1C0" w14:textId="77777777" w:rsidR="00442137" w:rsidRPr="00F80FDB" w:rsidRDefault="00442137" w:rsidP="008247AB">
            <w:pPr>
              <w:pStyle w:val="Listeavsnitt"/>
              <w:ind w:left="0"/>
              <w:rPr>
                <w:lang w:val="en-GB"/>
              </w:rPr>
            </w:pPr>
          </w:p>
        </w:tc>
      </w:tr>
      <w:tr w:rsidR="00FE57B8" w:rsidRPr="00F80FDB" w14:paraId="412EA80B" w14:textId="77777777" w:rsidTr="00A1050D">
        <w:tc>
          <w:tcPr>
            <w:tcW w:w="1755" w:type="dxa"/>
          </w:tcPr>
          <w:p w14:paraId="44D05078" w14:textId="77777777" w:rsidR="00FE57B8" w:rsidRPr="00F80FDB" w:rsidRDefault="00FE57B8" w:rsidP="00FE57B8">
            <w:pPr>
              <w:pStyle w:val="Listeavsnitt"/>
              <w:ind w:left="0"/>
              <w:rPr>
                <w:szCs w:val="24"/>
                <w:lang w:val="en-GB"/>
              </w:rPr>
            </w:pPr>
            <w:r w:rsidRPr="00F80FDB">
              <w:rPr>
                <w:szCs w:val="24"/>
                <w:lang w:val="en-GB"/>
              </w:rPr>
              <w:t>Study 2</w:t>
            </w:r>
          </w:p>
        </w:tc>
        <w:tc>
          <w:tcPr>
            <w:tcW w:w="1206" w:type="dxa"/>
          </w:tcPr>
          <w:p w14:paraId="06ABD627" w14:textId="77777777" w:rsidR="00442137" w:rsidRPr="00F80FDB" w:rsidRDefault="00442137" w:rsidP="008247AB">
            <w:pPr>
              <w:pStyle w:val="Listeavsnitt"/>
              <w:ind w:left="0"/>
              <w:rPr>
                <w:lang w:val="en-GB"/>
              </w:rPr>
            </w:pPr>
          </w:p>
        </w:tc>
        <w:tc>
          <w:tcPr>
            <w:tcW w:w="1490" w:type="dxa"/>
          </w:tcPr>
          <w:p w14:paraId="09433F62" w14:textId="77777777" w:rsidR="00442137" w:rsidRPr="00F80FDB" w:rsidRDefault="00442137" w:rsidP="008247AB">
            <w:pPr>
              <w:pStyle w:val="Listeavsnitt"/>
              <w:ind w:left="0"/>
              <w:rPr>
                <w:lang w:val="en-GB"/>
              </w:rPr>
            </w:pPr>
          </w:p>
        </w:tc>
        <w:tc>
          <w:tcPr>
            <w:tcW w:w="1626" w:type="dxa"/>
          </w:tcPr>
          <w:p w14:paraId="73E34254" w14:textId="77777777" w:rsidR="00442137" w:rsidRPr="00F80FDB" w:rsidRDefault="00442137" w:rsidP="008247AB">
            <w:pPr>
              <w:pStyle w:val="Listeavsnitt"/>
              <w:ind w:left="0"/>
              <w:rPr>
                <w:lang w:val="en-GB"/>
              </w:rPr>
            </w:pPr>
          </w:p>
        </w:tc>
        <w:tc>
          <w:tcPr>
            <w:tcW w:w="2265" w:type="dxa"/>
          </w:tcPr>
          <w:p w14:paraId="70748567" w14:textId="77777777" w:rsidR="00442137" w:rsidRPr="00F80FDB" w:rsidRDefault="00442137" w:rsidP="008247AB">
            <w:pPr>
              <w:pStyle w:val="Listeavsnitt"/>
              <w:ind w:left="0"/>
              <w:rPr>
                <w:lang w:val="en-GB"/>
              </w:rPr>
            </w:pPr>
          </w:p>
        </w:tc>
      </w:tr>
      <w:tr w:rsidR="00FE57B8" w:rsidRPr="00F80FDB" w14:paraId="62501817" w14:textId="77777777" w:rsidTr="00A1050D">
        <w:tc>
          <w:tcPr>
            <w:tcW w:w="1755" w:type="dxa"/>
          </w:tcPr>
          <w:p w14:paraId="35F18FEE" w14:textId="77777777" w:rsidR="00FE57B8" w:rsidRPr="00F80FDB" w:rsidRDefault="00FE57B8" w:rsidP="00FE57B8">
            <w:pPr>
              <w:pStyle w:val="Listeavsnitt"/>
              <w:ind w:left="0"/>
              <w:rPr>
                <w:szCs w:val="24"/>
                <w:lang w:val="en-GB"/>
              </w:rPr>
            </w:pPr>
            <w:r w:rsidRPr="00F80FDB">
              <w:rPr>
                <w:szCs w:val="24"/>
                <w:lang w:val="en-GB"/>
              </w:rPr>
              <w:t>etc.</w:t>
            </w:r>
          </w:p>
        </w:tc>
        <w:tc>
          <w:tcPr>
            <w:tcW w:w="1206" w:type="dxa"/>
          </w:tcPr>
          <w:p w14:paraId="0F2B6073" w14:textId="77777777" w:rsidR="00442137" w:rsidRPr="00F80FDB" w:rsidRDefault="00442137" w:rsidP="008247AB">
            <w:pPr>
              <w:pStyle w:val="Listeavsnitt"/>
              <w:ind w:left="0"/>
              <w:rPr>
                <w:lang w:val="en-GB"/>
              </w:rPr>
            </w:pPr>
          </w:p>
        </w:tc>
        <w:tc>
          <w:tcPr>
            <w:tcW w:w="1490" w:type="dxa"/>
          </w:tcPr>
          <w:p w14:paraId="0E1FDE18" w14:textId="77777777" w:rsidR="00442137" w:rsidRPr="00F80FDB" w:rsidRDefault="00442137" w:rsidP="008247AB">
            <w:pPr>
              <w:pStyle w:val="Listeavsnitt"/>
              <w:ind w:left="0"/>
              <w:rPr>
                <w:lang w:val="en-GB"/>
              </w:rPr>
            </w:pPr>
          </w:p>
        </w:tc>
        <w:tc>
          <w:tcPr>
            <w:tcW w:w="1626" w:type="dxa"/>
          </w:tcPr>
          <w:p w14:paraId="7797E8AD" w14:textId="77777777" w:rsidR="00442137" w:rsidRPr="00F80FDB" w:rsidRDefault="00442137" w:rsidP="008247AB">
            <w:pPr>
              <w:pStyle w:val="Listeavsnitt"/>
              <w:ind w:left="0"/>
              <w:rPr>
                <w:lang w:val="en-GB"/>
              </w:rPr>
            </w:pPr>
          </w:p>
        </w:tc>
        <w:tc>
          <w:tcPr>
            <w:tcW w:w="2265" w:type="dxa"/>
          </w:tcPr>
          <w:p w14:paraId="19C62A43" w14:textId="77777777" w:rsidR="00442137" w:rsidRPr="00F80FDB" w:rsidRDefault="00442137" w:rsidP="008247AB">
            <w:pPr>
              <w:pStyle w:val="Listeavsnitt"/>
              <w:ind w:left="0"/>
              <w:rPr>
                <w:lang w:val="en-GB"/>
              </w:rPr>
            </w:pPr>
          </w:p>
        </w:tc>
      </w:tr>
    </w:tbl>
    <w:p w14:paraId="13710462" w14:textId="77777777" w:rsidR="00FE57B8" w:rsidRPr="00F80FDB" w:rsidRDefault="00FE57B8" w:rsidP="00A1050D">
      <w:pPr>
        <w:pStyle w:val="Overskrift2"/>
        <w:rPr>
          <w:lang w:val="en-GB"/>
        </w:rPr>
      </w:pPr>
      <w:bookmarkStart w:id="60" w:name="_Toc81820179"/>
      <w:bookmarkStart w:id="61" w:name="_Toc82682557"/>
      <w:r w:rsidRPr="00F80FDB">
        <w:rPr>
          <w:lang w:val="en-GB"/>
        </w:rPr>
        <w:t>Flow chart</w:t>
      </w:r>
      <w:bookmarkEnd w:id="60"/>
      <w:bookmarkEnd w:id="61"/>
    </w:p>
    <w:p w14:paraId="71A079DB" w14:textId="423C0C6B" w:rsidR="00AD489C" w:rsidRPr="00D16014" w:rsidRDefault="00DE6EF7" w:rsidP="00DE6EF7">
      <w:pPr>
        <w:spacing w:line="280" w:lineRule="auto"/>
        <w:rPr>
          <w:szCs w:val="24"/>
          <w:lang w:val="en-GB"/>
        </w:rPr>
      </w:pPr>
      <w:r>
        <w:rPr>
          <w:szCs w:val="24"/>
          <w:highlight w:val="lightGray"/>
          <w:lang w:val="en-GB"/>
        </w:rPr>
        <w:t>[</w:t>
      </w:r>
      <w:r w:rsidR="005420B7" w:rsidRPr="00D16014">
        <w:rPr>
          <w:szCs w:val="24"/>
          <w:highlight w:val="lightGray"/>
          <w:lang w:val="en-GB"/>
        </w:rPr>
        <w:t>Present a flow chart of the patient</w:t>
      </w:r>
      <w:r w:rsidR="00B96824">
        <w:rPr>
          <w:szCs w:val="24"/>
          <w:highlight w:val="lightGray"/>
          <w:lang w:val="en-GB"/>
        </w:rPr>
        <w:t>s</w:t>
      </w:r>
      <w:r w:rsidR="005420B7" w:rsidRPr="00D16014">
        <w:rPr>
          <w:szCs w:val="24"/>
          <w:highlight w:val="lightGray"/>
          <w:lang w:val="en-GB"/>
        </w:rPr>
        <w:t xml:space="preserve">’ progress through the study (randomised patients, withdrawal from the groups, replacement of groups, etc.). See for example </w:t>
      </w:r>
      <w:hyperlink r:id="rId14" w:history="1">
        <w:r w:rsidR="005420B7" w:rsidRPr="00D16014">
          <w:rPr>
            <w:rStyle w:val="Hyperkobling"/>
            <w:szCs w:val="24"/>
            <w:highlight w:val="lightGray"/>
            <w:lang w:val="en-GB"/>
          </w:rPr>
          <w:t>Consort’s chart</w:t>
        </w:r>
      </w:hyperlink>
      <w:r w:rsidR="005420B7" w:rsidRPr="00D16014">
        <w:rPr>
          <w:szCs w:val="24"/>
          <w:highlight w:val="lightGray"/>
          <w:lang w:val="en-GB"/>
        </w:rPr>
        <w:t>.</w:t>
      </w:r>
      <w:r>
        <w:rPr>
          <w:szCs w:val="24"/>
          <w:highlight w:val="lightGray"/>
          <w:lang w:val="en-GB"/>
        </w:rPr>
        <w:t>]</w:t>
      </w:r>
    </w:p>
    <w:p w14:paraId="7BCE4360" w14:textId="591CD604" w:rsidR="002D504E" w:rsidRPr="00D16014" w:rsidRDefault="00BD4108" w:rsidP="00A1050D">
      <w:pPr>
        <w:pStyle w:val="Overskrift2"/>
        <w:rPr>
          <w:lang w:val="en-GB"/>
        </w:rPr>
      </w:pPr>
      <w:bookmarkStart w:id="62" w:name="_Toc81820180"/>
      <w:bookmarkStart w:id="63" w:name="_Toc82682558"/>
      <w:r w:rsidRPr="00D16014">
        <w:rPr>
          <w:lang w:val="en-GB"/>
        </w:rPr>
        <w:t>Quality assessment and/or risk of bias</w:t>
      </w:r>
      <w:bookmarkEnd w:id="62"/>
      <w:bookmarkEnd w:id="63"/>
      <w:r w:rsidR="002D504E" w:rsidRPr="00D16014">
        <w:rPr>
          <w:lang w:val="en-GB"/>
        </w:rPr>
        <w:t xml:space="preserve"> </w:t>
      </w:r>
    </w:p>
    <w:p w14:paraId="32FBA94B" w14:textId="33EEEC7F" w:rsidR="009117AA" w:rsidRPr="00D16014" w:rsidRDefault="00DE6EF7" w:rsidP="00A1050D">
      <w:pPr>
        <w:rPr>
          <w:iCs/>
          <w:szCs w:val="24"/>
          <w:highlight w:val="lightGray"/>
          <w:lang w:val="en-GB"/>
        </w:rPr>
      </w:pPr>
      <w:r>
        <w:rPr>
          <w:szCs w:val="24"/>
          <w:highlight w:val="lightGray"/>
          <w:lang w:val="en-GB"/>
        </w:rPr>
        <w:t>[</w:t>
      </w:r>
      <w:r w:rsidR="002D504E" w:rsidRPr="00D16014">
        <w:rPr>
          <w:iCs/>
          <w:szCs w:val="24"/>
          <w:highlight w:val="lightGray"/>
          <w:lang w:val="en-GB"/>
        </w:rPr>
        <w:t xml:space="preserve">Give a </w:t>
      </w:r>
      <w:r w:rsidR="004B62F6" w:rsidRPr="00D16014">
        <w:rPr>
          <w:iCs/>
          <w:szCs w:val="24"/>
          <w:highlight w:val="lightGray"/>
          <w:lang w:val="en-GB"/>
        </w:rPr>
        <w:t>detailed description</w:t>
      </w:r>
      <w:r w:rsidR="002D504E" w:rsidRPr="00D16014">
        <w:rPr>
          <w:iCs/>
          <w:szCs w:val="24"/>
          <w:highlight w:val="lightGray"/>
          <w:lang w:val="en-GB"/>
        </w:rPr>
        <w:t xml:space="preserve"> of all </w:t>
      </w:r>
      <w:r w:rsidR="004B62F6" w:rsidRPr="00D16014">
        <w:rPr>
          <w:iCs/>
          <w:szCs w:val="24"/>
          <w:highlight w:val="lightGray"/>
          <w:lang w:val="en-GB"/>
        </w:rPr>
        <w:t>included</w:t>
      </w:r>
      <w:r w:rsidR="0064216D" w:rsidRPr="00D16014">
        <w:rPr>
          <w:iCs/>
          <w:szCs w:val="24"/>
          <w:highlight w:val="lightGray"/>
          <w:lang w:val="en-GB"/>
        </w:rPr>
        <w:t xml:space="preserve"> </w:t>
      </w:r>
      <w:r w:rsidR="002D504E" w:rsidRPr="00D16014">
        <w:rPr>
          <w:iCs/>
          <w:szCs w:val="24"/>
          <w:highlight w:val="lightGray"/>
          <w:lang w:val="en-GB"/>
        </w:rPr>
        <w:t>studies included.</w:t>
      </w:r>
      <w:r>
        <w:rPr>
          <w:szCs w:val="24"/>
          <w:highlight w:val="lightGray"/>
          <w:lang w:val="en-GB"/>
        </w:rPr>
        <w:t>]</w:t>
      </w:r>
      <w:r w:rsidR="002D504E" w:rsidRPr="00D16014">
        <w:rPr>
          <w:iCs/>
          <w:szCs w:val="24"/>
          <w:highlight w:val="lightGray"/>
          <w:lang w:val="en-GB"/>
        </w:rPr>
        <w:t xml:space="preserve">  </w:t>
      </w:r>
    </w:p>
    <w:p w14:paraId="712CA2F0" w14:textId="00A93AF1" w:rsidR="00C54512" w:rsidRPr="00D16014" w:rsidRDefault="00DE6EF7" w:rsidP="00A1050D">
      <w:pPr>
        <w:rPr>
          <w:iCs/>
          <w:szCs w:val="24"/>
          <w:highlight w:val="lightGray"/>
          <w:lang w:val="en-GB"/>
        </w:rPr>
      </w:pPr>
      <w:r>
        <w:rPr>
          <w:szCs w:val="24"/>
          <w:highlight w:val="lightGray"/>
          <w:lang w:val="en-GB"/>
        </w:rPr>
        <w:t>[</w:t>
      </w:r>
      <w:r w:rsidR="002D504E" w:rsidRPr="00D16014">
        <w:rPr>
          <w:iCs/>
          <w:szCs w:val="24"/>
          <w:highlight w:val="lightGray"/>
          <w:lang w:val="en-GB"/>
        </w:rPr>
        <w:t xml:space="preserve">A complete </w:t>
      </w:r>
      <w:r w:rsidR="00BD4108" w:rsidRPr="00D16014">
        <w:rPr>
          <w:iCs/>
          <w:szCs w:val="24"/>
          <w:highlight w:val="lightGray"/>
          <w:lang w:val="en-GB"/>
        </w:rPr>
        <w:t xml:space="preserve">assessment of internal validity </w:t>
      </w:r>
      <w:r w:rsidR="004B62F6" w:rsidRPr="00D16014">
        <w:rPr>
          <w:iCs/>
          <w:szCs w:val="24"/>
          <w:highlight w:val="lightGray"/>
          <w:lang w:val="en-GB"/>
        </w:rPr>
        <w:t xml:space="preserve">of </w:t>
      </w:r>
      <w:r w:rsidR="00D16014" w:rsidRPr="00D16014">
        <w:rPr>
          <w:iCs/>
          <w:szCs w:val="24"/>
          <w:highlight w:val="lightGray"/>
          <w:lang w:val="en-GB"/>
        </w:rPr>
        <w:t>included</w:t>
      </w:r>
      <w:r w:rsidR="002D504E" w:rsidRPr="00D16014">
        <w:rPr>
          <w:iCs/>
          <w:szCs w:val="24"/>
          <w:highlight w:val="lightGray"/>
          <w:lang w:val="en-GB"/>
        </w:rPr>
        <w:t xml:space="preserve"> studies must be enclosed.</w:t>
      </w:r>
      <w:r>
        <w:rPr>
          <w:szCs w:val="24"/>
          <w:highlight w:val="lightGray"/>
          <w:lang w:val="en-GB"/>
        </w:rPr>
        <w:t>]</w:t>
      </w:r>
      <w:r w:rsidR="00C54512" w:rsidRPr="00D16014">
        <w:rPr>
          <w:iCs/>
          <w:szCs w:val="24"/>
          <w:highlight w:val="lightGray"/>
          <w:lang w:val="en-GB"/>
        </w:rPr>
        <w:t xml:space="preserve"> </w:t>
      </w:r>
    </w:p>
    <w:p w14:paraId="11C05BAD" w14:textId="6F1D9D87" w:rsidR="00AD489C" w:rsidRPr="00D16014" w:rsidRDefault="00DE6EF7" w:rsidP="00DE6EF7">
      <w:pPr>
        <w:rPr>
          <w:iCs/>
          <w:szCs w:val="24"/>
          <w:lang w:val="en-GB"/>
        </w:rPr>
      </w:pPr>
      <w:r>
        <w:rPr>
          <w:szCs w:val="24"/>
          <w:highlight w:val="lightGray"/>
          <w:lang w:val="en-GB"/>
        </w:rPr>
        <w:t>[</w:t>
      </w:r>
      <w:r w:rsidR="002D504E" w:rsidRPr="00D16014">
        <w:rPr>
          <w:iCs/>
          <w:szCs w:val="24"/>
          <w:highlight w:val="lightGray"/>
          <w:lang w:val="en-GB"/>
        </w:rPr>
        <w:t xml:space="preserve">The evaluation will be checked by an employee of the </w:t>
      </w:r>
      <w:r w:rsidR="00BD4108" w:rsidRPr="00D16014">
        <w:rPr>
          <w:iCs/>
          <w:szCs w:val="24"/>
          <w:highlight w:val="lightGray"/>
          <w:lang w:val="en-GB"/>
        </w:rPr>
        <w:t>N</w:t>
      </w:r>
      <w:r w:rsidR="00717A58">
        <w:rPr>
          <w:iCs/>
          <w:szCs w:val="24"/>
          <w:highlight w:val="lightGray"/>
          <w:lang w:val="en-GB"/>
        </w:rPr>
        <w:t>IPH</w:t>
      </w:r>
      <w:r w:rsidR="002D504E" w:rsidRPr="00D16014">
        <w:rPr>
          <w:iCs/>
          <w:szCs w:val="24"/>
          <w:highlight w:val="lightGray"/>
          <w:lang w:val="en-GB"/>
        </w:rPr>
        <w:t>.</w:t>
      </w:r>
      <w:r>
        <w:rPr>
          <w:szCs w:val="24"/>
          <w:highlight w:val="lightGray"/>
          <w:lang w:val="en-GB"/>
        </w:rPr>
        <w:t>]</w:t>
      </w:r>
      <w:r w:rsidR="002D504E" w:rsidRPr="00D16014">
        <w:rPr>
          <w:iCs/>
          <w:szCs w:val="24"/>
          <w:lang w:val="en-GB"/>
        </w:rPr>
        <w:t xml:space="preserve"> </w:t>
      </w:r>
    </w:p>
    <w:p w14:paraId="045BE981" w14:textId="77777777" w:rsidR="002D504E" w:rsidRPr="00D16014" w:rsidRDefault="002D504E" w:rsidP="00A1050D">
      <w:pPr>
        <w:pStyle w:val="Overskrift2"/>
        <w:rPr>
          <w:lang w:val="en-GB"/>
        </w:rPr>
      </w:pPr>
      <w:bookmarkStart w:id="64" w:name="_Toc81820181"/>
      <w:bookmarkStart w:id="65" w:name="_Toc82682559"/>
      <w:r w:rsidRPr="00D16014">
        <w:rPr>
          <w:lang w:val="en-GB"/>
        </w:rPr>
        <w:t>Presentation of results</w:t>
      </w:r>
      <w:bookmarkEnd w:id="64"/>
      <w:bookmarkEnd w:id="65"/>
    </w:p>
    <w:p w14:paraId="55199EF4" w14:textId="77777777" w:rsidR="002D504E" w:rsidRPr="00A1050D" w:rsidRDefault="004B62F6" w:rsidP="00A1050D">
      <w:pPr>
        <w:pStyle w:val="Overskrift3"/>
        <w:rPr>
          <w:color w:val="auto"/>
          <w:lang w:val="en-GB"/>
        </w:rPr>
      </w:pPr>
      <w:bookmarkStart w:id="66" w:name="_Toc81820182"/>
      <w:bookmarkStart w:id="67" w:name="_Toc82682560"/>
      <w:r w:rsidRPr="00A1050D">
        <w:rPr>
          <w:color w:val="auto"/>
          <w:lang w:val="en-GB"/>
        </w:rPr>
        <w:t>Present</w:t>
      </w:r>
      <w:r w:rsidR="002D504E" w:rsidRPr="00A1050D">
        <w:rPr>
          <w:color w:val="auto"/>
          <w:lang w:val="en-GB"/>
        </w:rPr>
        <w:t xml:space="preserve"> results for all relevant endpoints.</w:t>
      </w:r>
      <w:bookmarkEnd w:id="66"/>
      <w:bookmarkEnd w:id="67"/>
      <w:r w:rsidR="002D504E" w:rsidRPr="00A1050D">
        <w:rPr>
          <w:color w:val="auto"/>
          <w:lang w:val="en-GB"/>
        </w:rPr>
        <w:t xml:space="preserve"> </w:t>
      </w:r>
    </w:p>
    <w:p w14:paraId="52F3CD1B" w14:textId="3B7E6732" w:rsidR="002D504E" w:rsidRPr="00D16014" w:rsidRDefault="00DE6EF7" w:rsidP="00A1050D">
      <w:pPr>
        <w:spacing w:line="280" w:lineRule="auto"/>
        <w:rPr>
          <w:szCs w:val="24"/>
          <w:highlight w:val="lightGray"/>
          <w:lang w:val="en-GB"/>
        </w:rPr>
      </w:pPr>
      <w:r>
        <w:rPr>
          <w:szCs w:val="24"/>
          <w:highlight w:val="lightGray"/>
          <w:lang w:val="en-GB"/>
        </w:rPr>
        <w:t>[</w:t>
      </w:r>
      <w:r w:rsidR="002D504E" w:rsidRPr="00D16014">
        <w:rPr>
          <w:szCs w:val="24"/>
          <w:highlight w:val="lightGray"/>
          <w:lang w:val="en-GB"/>
        </w:rPr>
        <w:t xml:space="preserve">Where possible, data must be presented as “intention-to-treat” analyses (analyses where all the patients are analysed in the group in which they started). </w:t>
      </w:r>
      <w:r w:rsidR="00C8592E" w:rsidRPr="00D16014">
        <w:rPr>
          <w:szCs w:val="24"/>
          <w:highlight w:val="lightGray"/>
          <w:lang w:val="en-GB"/>
        </w:rPr>
        <w:t>Depending on the study design and type of endpoint, other types of analys</w:t>
      </w:r>
      <w:r w:rsidR="00DF7A5C">
        <w:rPr>
          <w:szCs w:val="24"/>
          <w:highlight w:val="lightGray"/>
          <w:lang w:val="en-GB"/>
        </w:rPr>
        <w:t>e</w:t>
      </w:r>
      <w:r w:rsidR="00C8592E" w:rsidRPr="00D16014">
        <w:rPr>
          <w:szCs w:val="24"/>
          <w:highlight w:val="lightGray"/>
          <w:lang w:val="en-GB"/>
        </w:rPr>
        <w:t>s may also be relevant (e.g. “on-treatment” and “safety-on treatment”).</w:t>
      </w:r>
      <w:r>
        <w:rPr>
          <w:szCs w:val="24"/>
          <w:highlight w:val="lightGray"/>
          <w:lang w:val="en-GB"/>
        </w:rPr>
        <w:t>]</w:t>
      </w:r>
    </w:p>
    <w:p w14:paraId="6E10762C" w14:textId="5968BC69" w:rsidR="002D504E" w:rsidRPr="00D16014" w:rsidRDefault="00DE6EF7" w:rsidP="00A1050D">
      <w:pPr>
        <w:spacing w:line="280" w:lineRule="auto"/>
        <w:rPr>
          <w:szCs w:val="24"/>
          <w:highlight w:val="lightGray"/>
          <w:lang w:val="en-GB"/>
        </w:rPr>
      </w:pPr>
      <w:r>
        <w:rPr>
          <w:szCs w:val="24"/>
          <w:highlight w:val="lightGray"/>
          <w:lang w:val="en-GB"/>
        </w:rPr>
        <w:t>[</w:t>
      </w:r>
      <w:r w:rsidR="002D504E" w:rsidRPr="00D16014">
        <w:rPr>
          <w:szCs w:val="24"/>
          <w:highlight w:val="lightGray"/>
          <w:lang w:val="en-GB"/>
        </w:rPr>
        <w:t>Always define which patients are included in the analys</w:t>
      </w:r>
      <w:r w:rsidR="00DF7A5C">
        <w:rPr>
          <w:szCs w:val="24"/>
          <w:highlight w:val="lightGray"/>
          <w:lang w:val="en-GB"/>
        </w:rPr>
        <w:t>e</w:t>
      </w:r>
      <w:r w:rsidR="002D504E" w:rsidRPr="00D16014">
        <w:rPr>
          <w:szCs w:val="24"/>
          <w:highlight w:val="lightGray"/>
          <w:lang w:val="en-GB"/>
        </w:rPr>
        <w:t>s and</w:t>
      </w:r>
      <w:r w:rsidR="00C8592E" w:rsidRPr="00D16014">
        <w:rPr>
          <w:szCs w:val="24"/>
          <w:highlight w:val="lightGray"/>
          <w:lang w:val="en-GB"/>
        </w:rPr>
        <w:t>, where applicable, the</w:t>
      </w:r>
      <w:r w:rsidR="002D504E" w:rsidRPr="00D16014">
        <w:rPr>
          <w:szCs w:val="24"/>
          <w:highlight w:val="lightGray"/>
          <w:lang w:val="en-GB"/>
        </w:rPr>
        <w:t xml:space="preserve"> reasons why any patients were not included in the analyses.</w:t>
      </w:r>
      <w:r>
        <w:rPr>
          <w:szCs w:val="24"/>
          <w:highlight w:val="lightGray"/>
          <w:lang w:val="en-GB"/>
        </w:rPr>
        <w:t>]</w:t>
      </w:r>
    </w:p>
    <w:p w14:paraId="08926F5F" w14:textId="465D3B3F" w:rsidR="00857446" w:rsidRPr="00D16014" w:rsidRDefault="00DE6EF7" w:rsidP="00A1050D">
      <w:pPr>
        <w:spacing w:line="280" w:lineRule="auto"/>
        <w:rPr>
          <w:szCs w:val="24"/>
          <w:highlight w:val="lightGray"/>
          <w:lang w:val="en-GB"/>
        </w:rPr>
      </w:pPr>
      <w:r>
        <w:rPr>
          <w:szCs w:val="24"/>
          <w:highlight w:val="lightGray"/>
          <w:lang w:val="en-GB"/>
        </w:rPr>
        <w:t>[</w:t>
      </w:r>
      <w:r w:rsidR="00857446" w:rsidRPr="00D16014">
        <w:rPr>
          <w:szCs w:val="24"/>
          <w:highlight w:val="lightGray"/>
          <w:lang w:val="en-GB"/>
        </w:rPr>
        <w:t>State clearly whether the analyses include patients that withdrew/had missing measurements and, if so, how this was handled.</w:t>
      </w:r>
      <w:r>
        <w:rPr>
          <w:szCs w:val="24"/>
          <w:highlight w:val="lightGray"/>
          <w:lang w:val="en-GB"/>
        </w:rPr>
        <w:t>]</w:t>
      </w:r>
    </w:p>
    <w:p w14:paraId="74C74CE0" w14:textId="02F78C35" w:rsidR="002D504E" w:rsidRPr="00D16014" w:rsidRDefault="00DE6EF7" w:rsidP="00A1050D">
      <w:pPr>
        <w:spacing w:line="280" w:lineRule="auto"/>
        <w:rPr>
          <w:szCs w:val="24"/>
          <w:lang w:val="en-GB"/>
        </w:rPr>
      </w:pPr>
      <w:r>
        <w:rPr>
          <w:szCs w:val="24"/>
          <w:highlight w:val="lightGray"/>
          <w:lang w:val="en-GB"/>
        </w:rPr>
        <w:t>[</w:t>
      </w:r>
      <w:r w:rsidR="002D504E" w:rsidRPr="00D16014">
        <w:rPr>
          <w:szCs w:val="24"/>
          <w:highlight w:val="lightGray"/>
          <w:lang w:val="en-GB"/>
        </w:rPr>
        <w:t>Data should be presented in the text, table</w:t>
      </w:r>
      <w:r>
        <w:rPr>
          <w:szCs w:val="24"/>
          <w:highlight w:val="lightGray"/>
          <w:lang w:val="en-GB"/>
        </w:rPr>
        <w:t>s,</w:t>
      </w:r>
      <w:r w:rsidR="002D504E" w:rsidRPr="00D16014">
        <w:rPr>
          <w:szCs w:val="24"/>
          <w:highlight w:val="lightGray"/>
          <w:lang w:val="en-GB"/>
        </w:rPr>
        <w:t xml:space="preserve"> and graphics where possible.</w:t>
      </w:r>
      <w:r>
        <w:rPr>
          <w:szCs w:val="24"/>
          <w:highlight w:val="lightGray"/>
          <w:lang w:val="en-GB"/>
        </w:rPr>
        <w:t>]</w:t>
      </w:r>
    </w:p>
    <w:p w14:paraId="6F55A506" w14:textId="77777777" w:rsidR="002D504E" w:rsidRPr="00A1050D" w:rsidRDefault="002D504E" w:rsidP="00A1050D">
      <w:pPr>
        <w:pStyle w:val="Overskrift3"/>
        <w:rPr>
          <w:color w:val="auto"/>
          <w:lang w:val="en-GB"/>
        </w:rPr>
      </w:pPr>
      <w:bookmarkStart w:id="68" w:name="_Toc81820183"/>
      <w:bookmarkStart w:id="69" w:name="_Toc82682561"/>
      <w:r w:rsidRPr="00A1050D">
        <w:rPr>
          <w:color w:val="auto"/>
          <w:lang w:val="en-GB"/>
        </w:rPr>
        <w:t>Meta-analyses</w:t>
      </w:r>
      <w:bookmarkEnd w:id="68"/>
      <w:bookmarkEnd w:id="69"/>
    </w:p>
    <w:p w14:paraId="43A8B9DD" w14:textId="40D39B4B" w:rsidR="002D504E" w:rsidRPr="00D16014" w:rsidRDefault="00DE6EF7" w:rsidP="00A1050D">
      <w:pPr>
        <w:spacing w:line="280" w:lineRule="auto"/>
        <w:rPr>
          <w:szCs w:val="24"/>
          <w:highlight w:val="lightGray"/>
          <w:lang w:val="en-GB"/>
        </w:rPr>
      </w:pPr>
      <w:r>
        <w:rPr>
          <w:szCs w:val="24"/>
          <w:highlight w:val="lightGray"/>
          <w:lang w:val="en-GB"/>
        </w:rPr>
        <w:t>[</w:t>
      </w:r>
      <w:r w:rsidR="002D504E" w:rsidRPr="00D16014">
        <w:rPr>
          <w:szCs w:val="24"/>
          <w:highlight w:val="lightGray"/>
          <w:lang w:val="en-GB"/>
        </w:rPr>
        <w:t xml:space="preserve">If there is more than one study, consideration must be given to </w:t>
      </w:r>
      <w:r w:rsidR="00D16014" w:rsidRPr="00D16014">
        <w:rPr>
          <w:szCs w:val="24"/>
          <w:highlight w:val="lightGray"/>
          <w:lang w:val="en-GB"/>
        </w:rPr>
        <w:t xml:space="preserve">present </w:t>
      </w:r>
      <w:r w:rsidR="002D504E" w:rsidRPr="00D16014">
        <w:rPr>
          <w:szCs w:val="24"/>
          <w:highlight w:val="lightGray"/>
          <w:lang w:val="en-GB"/>
        </w:rPr>
        <w:t>meta-analyses. Clearly present the assessment behind the decision whether meta-analyses are suitable.</w:t>
      </w:r>
      <w:r w:rsidR="006E4B5F">
        <w:rPr>
          <w:szCs w:val="24"/>
          <w:highlight w:val="lightGray"/>
          <w:lang w:val="en-GB"/>
        </w:rPr>
        <w:t>]</w:t>
      </w:r>
    </w:p>
    <w:p w14:paraId="3AEF1AD8" w14:textId="129293C0" w:rsidR="002D504E" w:rsidRPr="00D16014" w:rsidRDefault="006E4B5F" w:rsidP="00A1050D">
      <w:pPr>
        <w:spacing w:line="280" w:lineRule="auto"/>
        <w:rPr>
          <w:szCs w:val="24"/>
          <w:lang w:val="en-GB"/>
        </w:rPr>
      </w:pPr>
      <w:r>
        <w:rPr>
          <w:szCs w:val="24"/>
          <w:highlight w:val="lightGray"/>
          <w:lang w:val="en-GB"/>
        </w:rPr>
        <w:lastRenderedPageBreak/>
        <w:t>[</w:t>
      </w:r>
      <w:r w:rsidR="00685DA6" w:rsidRPr="00D16014">
        <w:rPr>
          <w:szCs w:val="24"/>
          <w:highlight w:val="lightGray"/>
          <w:lang w:val="en-GB"/>
        </w:rPr>
        <w:t>In cases where</w:t>
      </w:r>
      <w:r w:rsidR="002D504E" w:rsidRPr="00D16014">
        <w:rPr>
          <w:szCs w:val="24"/>
          <w:highlight w:val="lightGray"/>
          <w:lang w:val="en-GB"/>
        </w:rPr>
        <w:t xml:space="preserve"> meta-analyses are included, </w:t>
      </w:r>
      <w:r w:rsidR="00685DA6" w:rsidRPr="00D16014">
        <w:rPr>
          <w:szCs w:val="24"/>
          <w:highlight w:val="lightGray"/>
          <w:lang w:val="en-GB"/>
        </w:rPr>
        <w:t xml:space="preserve">provide </w:t>
      </w:r>
      <w:r w:rsidR="002D504E" w:rsidRPr="00D16014">
        <w:rPr>
          <w:szCs w:val="24"/>
          <w:highlight w:val="lightGray"/>
          <w:lang w:val="en-GB"/>
        </w:rPr>
        <w:t xml:space="preserve">at least the following: </w:t>
      </w:r>
      <w:r w:rsidR="00685DA6" w:rsidRPr="00D16014">
        <w:rPr>
          <w:szCs w:val="24"/>
          <w:highlight w:val="lightGray"/>
          <w:lang w:val="en-GB"/>
        </w:rPr>
        <w:t xml:space="preserve">selection </w:t>
      </w:r>
      <w:r w:rsidR="002D504E" w:rsidRPr="00D16014">
        <w:rPr>
          <w:szCs w:val="24"/>
          <w:highlight w:val="lightGray"/>
          <w:lang w:val="en-GB"/>
        </w:rPr>
        <w:t>method (random or fixed effects model, choice of effect parameter, sensitivity analyses) and test for heterogeneity.</w:t>
      </w:r>
      <w:r>
        <w:rPr>
          <w:szCs w:val="24"/>
          <w:highlight w:val="lightGray"/>
          <w:lang w:val="en-GB"/>
        </w:rPr>
        <w:t>]</w:t>
      </w:r>
    </w:p>
    <w:p w14:paraId="5FB2ADAD" w14:textId="77777777" w:rsidR="002D504E" w:rsidRPr="00A1050D" w:rsidRDefault="002D504E" w:rsidP="00A1050D">
      <w:pPr>
        <w:pStyle w:val="Overskrift3"/>
        <w:rPr>
          <w:color w:val="auto"/>
          <w:lang w:val="en-GB"/>
        </w:rPr>
      </w:pPr>
      <w:bookmarkStart w:id="70" w:name="_Toc81820184"/>
      <w:bookmarkStart w:id="71" w:name="_Toc82682562"/>
      <w:r w:rsidRPr="00A1050D">
        <w:rPr>
          <w:color w:val="auto"/>
          <w:lang w:val="en-GB"/>
        </w:rPr>
        <w:t>Indirect comparisons</w:t>
      </w:r>
      <w:bookmarkEnd w:id="70"/>
      <w:bookmarkEnd w:id="71"/>
    </w:p>
    <w:p w14:paraId="64BDABC0" w14:textId="09771CC6" w:rsidR="002D504E" w:rsidRPr="00D16014" w:rsidRDefault="006E4B5F" w:rsidP="00A1050D">
      <w:pPr>
        <w:spacing w:line="280" w:lineRule="auto"/>
        <w:rPr>
          <w:szCs w:val="24"/>
          <w:highlight w:val="lightGray"/>
          <w:lang w:val="en-GB"/>
        </w:rPr>
      </w:pPr>
      <w:r>
        <w:rPr>
          <w:szCs w:val="24"/>
          <w:highlight w:val="lightGray"/>
          <w:lang w:val="en-GB"/>
        </w:rPr>
        <w:t>[</w:t>
      </w:r>
      <w:r w:rsidR="002D504E" w:rsidRPr="00D16014">
        <w:rPr>
          <w:szCs w:val="24"/>
          <w:highlight w:val="lightGray"/>
          <w:lang w:val="en-GB"/>
        </w:rPr>
        <w:t xml:space="preserve">If there are no directly comparable studies (head-to-head studies), consideration must be given to the </w:t>
      </w:r>
      <w:r w:rsidR="00685DA6" w:rsidRPr="00D16014">
        <w:rPr>
          <w:szCs w:val="24"/>
          <w:highlight w:val="lightGray"/>
          <w:lang w:val="en-GB"/>
        </w:rPr>
        <w:t xml:space="preserve">execution </w:t>
      </w:r>
      <w:r w:rsidR="002D504E" w:rsidRPr="00D16014">
        <w:rPr>
          <w:szCs w:val="24"/>
          <w:highlight w:val="lightGray"/>
          <w:lang w:val="en-GB"/>
        </w:rPr>
        <w:t>of indirect comparisons.</w:t>
      </w:r>
      <w:r>
        <w:rPr>
          <w:szCs w:val="24"/>
          <w:highlight w:val="lightGray"/>
          <w:lang w:val="en-GB"/>
        </w:rPr>
        <w:t>]</w:t>
      </w:r>
    </w:p>
    <w:p w14:paraId="5B72D6CA" w14:textId="611EC045" w:rsidR="002D504E" w:rsidRPr="00D16014" w:rsidRDefault="006E4B5F" w:rsidP="00A1050D">
      <w:pPr>
        <w:spacing w:line="280" w:lineRule="auto"/>
        <w:rPr>
          <w:szCs w:val="24"/>
          <w:lang w:val="en-GB"/>
        </w:rPr>
      </w:pPr>
      <w:r>
        <w:rPr>
          <w:szCs w:val="24"/>
          <w:highlight w:val="lightGray"/>
          <w:lang w:val="en-GB"/>
        </w:rPr>
        <w:t>[</w:t>
      </w:r>
      <w:r w:rsidR="00685DA6" w:rsidRPr="00D16014">
        <w:rPr>
          <w:szCs w:val="24"/>
          <w:highlight w:val="lightGray"/>
          <w:lang w:val="en-GB"/>
        </w:rPr>
        <w:t>Present c</w:t>
      </w:r>
      <w:r w:rsidR="002D504E" w:rsidRPr="00D16014">
        <w:rPr>
          <w:szCs w:val="24"/>
          <w:highlight w:val="lightGray"/>
          <w:lang w:val="en-GB"/>
        </w:rPr>
        <w:t xml:space="preserve">learly the </w:t>
      </w:r>
      <w:r w:rsidR="00685DA6" w:rsidRPr="00D16014">
        <w:rPr>
          <w:szCs w:val="24"/>
          <w:highlight w:val="lightGray"/>
          <w:lang w:val="en-GB"/>
        </w:rPr>
        <w:t>assessment</w:t>
      </w:r>
      <w:r w:rsidR="002D504E" w:rsidRPr="00D16014">
        <w:rPr>
          <w:szCs w:val="24"/>
          <w:highlight w:val="lightGray"/>
          <w:lang w:val="en-GB"/>
        </w:rPr>
        <w:t xml:space="preserve"> behind </w:t>
      </w:r>
      <w:r w:rsidR="00685DA6" w:rsidRPr="00D16014">
        <w:rPr>
          <w:szCs w:val="24"/>
          <w:highlight w:val="lightGray"/>
          <w:lang w:val="en-GB"/>
        </w:rPr>
        <w:t>choices made</w:t>
      </w:r>
      <w:r w:rsidR="002D504E" w:rsidRPr="00D16014">
        <w:rPr>
          <w:szCs w:val="24"/>
          <w:highlight w:val="lightGray"/>
          <w:lang w:val="en-GB"/>
        </w:rPr>
        <w:t xml:space="preserve">, how the studies for indirect comparison were identified, </w:t>
      </w:r>
      <w:r w:rsidR="00D16014">
        <w:rPr>
          <w:szCs w:val="24"/>
          <w:highlight w:val="lightGray"/>
          <w:lang w:val="en-GB"/>
        </w:rPr>
        <w:t xml:space="preserve">data </w:t>
      </w:r>
      <w:r w:rsidR="002D504E" w:rsidRPr="00D16014">
        <w:rPr>
          <w:szCs w:val="24"/>
          <w:highlight w:val="lightGray"/>
          <w:lang w:val="en-GB"/>
        </w:rPr>
        <w:t>extract</w:t>
      </w:r>
      <w:r w:rsidR="00D16014">
        <w:rPr>
          <w:szCs w:val="24"/>
          <w:highlight w:val="lightGray"/>
          <w:lang w:val="en-GB"/>
        </w:rPr>
        <w:t xml:space="preserve">ion </w:t>
      </w:r>
      <w:r w:rsidR="002D504E" w:rsidRPr="00D16014">
        <w:rPr>
          <w:szCs w:val="24"/>
          <w:highlight w:val="lightGray"/>
          <w:lang w:val="en-GB"/>
        </w:rPr>
        <w:t>and method</w:t>
      </w:r>
      <w:r w:rsidR="00D16014">
        <w:rPr>
          <w:szCs w:val="24"/>
          <w:highlight w:val="lightGray"/>
          <w:lang w:val="en-GB"/>
        </w:rPr>
        <w:t>s</w:t>
      </w:r>
      <w:r w:rsidR="002D504E" w:rsidRPr="00D16014">
        <w:rPr>
          <w:szCs w:val="24"/>
          <w:highlight w:val="lightGray"/>
          <w:lang w:val="en-GB"/>
        </w:rPr>
        <w:t xml:space="preserve"> adopted for analysis.</w:t>
      </w:r>
      <w:r>
        <w:rPr>
          <w:szCs w:val="24"/>
          <w:highlight w:val="lightGray"/>
          <w:lang w:val="en-GB"/>
        </w:rPr>
        <w:t>]</w:t>
      </w:r>
    </w:p>
    <w:p w14:paraId="2222471E" w14:textId="5727317B" w:rsidR="002D504E" w:rsidRPr="00D16014" w:rsidRDefault="002D504E" w:rsidP="00A1050D">
      <w:pPr>
        <w:pStyle w:val="Overskrift2"/>
        <w:rPr>
          <w:lang w:val="en-GB"/>
        </w:rPr>
      </w:pPr>
      <w:bookmarkStart w:id="72" w:name="_Toc81820185"/>
      <w:bookmarkStart w:id="73" w:name="_Toc82682563"/>
      <w:r w:rsidRPr="00D16014">
        <w:rPr>
          <w:lang w:val="en-GB"/>
        </w:rPr>
        <w:t xml:space="preserve">Summary of </w:t>
      </w:r>
      <w:r w:rsidR="00685DA6" w:rsidRPr="00D16014">
        <w:rPr>
          <w:lang w:val="en-GB"/>
        </w:rPr>
        <w:t>key findings</w:t>
      </w:r>
      <w:bookmarkEnd w:id="72"/>
      <w:bookmarkEnd w:id="73"/>
      <w:r w:rsidRPr="00D16014">
        <w:rPr>
          <w:lang w:val="en-GB"/>
        </w:rPr>
        <w:t xml:space="preserve"> </w:t>
      </w:r>
    </w:p>
    <w:p w14:paraId="180F1E0C" w14:textId="6C548A91" w:rsidR="002D504E" w:rsidRPr="00CA13CF" w:rsidRDefault="006E4B5F" w:rsidP="00A1050D">
      <w:pPr>
        <w:spacing w:line="280" w:lineRule="auto"/>
        <w:rPr>
          <w:szCs w:val="24"/>
          <w:highlight w:val="lightGray"/>
          <w:lang w:val="en-GB"/>
        </w:rPr>
      </w:pPr>
      <w:r>
        <w:rPr>
          <w:szCs w:val="24"/>
          <w:highlight w:val="lightGray"/>
          <w:lang w:val="en-GB"/>
        </w:rPr>
        <w:t>[</w:t>
      </w:r>
      <w:r w:rsidR="00685DA6" w:rsidRPr="00CA13CF">
        <w:rPr>
          <w:szCs w:val="24"/>
          <w:highlight w:val="lightGray"/>
          <w:lang w:val="en-GB"/>
        </w:rPr>
        <w:t>B</w:t>
      </w:r>
      <w:r w:rsidR="002D504E" w:rsidRPr="00CA13CF">
        <w:rPr>
          <w:szCs w:val="24"/>
          <w:highlight w:val="lightGray"/>
          <w:lang w:val="en-GB"/>
        </w:rPr>
        <w:t>rief</w:t>
      </w:r>
      <w:r w:rsidR="00685DA6" w:rsidRPr="00CA13CF">
        <w:rPr>
          <w:szCs w:val="24"/>
          <w:highlight w:val="lightGray"/>
          <w:lang w:val="en-GB"/>
        </w:rPr>
        <w:t>ly</w:t>
      </w:r>
      <w:r w:rsidR="002D504E" w:rsidRPr="00CA13CF">
        <w:rPr>
          <w:szCs w:val="24"/>
          <w:highlight w:val="lightGray"/>
          <w:lang w:val="en-GB"/>
        </w:rPr>
        <w:t xml:space="preserve"> summar</w:t>
      </w:r>
      <w:r w:rsidR="00685DA6" w:rsidRPr="00CA13CF">
        <w:rPr>
          <w:szCs w:val="24"/>
          <w:highlight w:val="lightGray"/>
          <w:lang w:val="en-GB"/>
        </w:rPr>
        <w:t>i</w:t>
      </w:r>
      <w:r w:rsidR="004806D9">
        <w:rPr>
          <w:szCs w:val="24"/>
          <w:highlight w:val="lightGray"/>
          <w:lang w:val="en-GB"/>
        </w:rPr>
        <w:t>s</w:t>
      </w:r>
      <w:r w:rsidR="00685DA6" w:rsidRPr="00CA13CF">
        <w:rPr>
          <w:szCs w:val="24"/>
          <w:highlight w:val="lightGray"/>
          <w:lang w:val="en-GB"/>
        </w:rPr>
        <w:t>e</w:t>
      </w:r>
      <w:r w:rsidR="002D504E" w:rsidRPr="00CA13CF">
        <w:rPr>
          <w:szCs w:val="24"/>
          <w:highlight w:val="lightGray"/>
          <w:lang w:val="en-GB"/>
        </w:rPr>
        <w:t xml:space="preserve"> key findings </w:t>
      </w:r>
      <w:r w:rsidR="00685DA6" w:rsidRPr="00CA13CF">
        <w:rPr>
          <w:szCs w:val="24"/>
          <w:highlight w:val="lightGray"/>
          <w:lang w:val="en-GB"/>
        </w:rPr>
        <w:t>of presently available</w:t>
      </w:r>
      <w:r w:rsidR="002D504E" w:rsidRPr="00CA13CF">
        <w:rPr>
          <w:szCs w:val="24"/>
          <w:highlight w:val="lightGray"/>
          <w:lang w:val="en-GB"/>
        </w:rPr>
        <w:t xml:space="preserve"> clinical documentation, with a focus on </w:t>
      </w:r>
      <w:r w:rsidR="00685DA6" w:rsidRPr="00CA13CF">
        <w:rPr>
          <w:szCs w:val="24"/>
          <w:highlight w:val="lightGray"/>
          <w:lang w:val="en-GB"/>
        </w:rPr>
        <w:t>effects and side effects</w:t>
      </w:r>
      <w:r w:rsidR="002D504E" w:rsidRPr="00CA13CF">
        <w:rPr>
          <w:szCs w:val="24"/>
          <w:highlight w:val="lightGray"/>
          <w:lang w:val="en-GB"/>
        </w:rPr>
        <w:t xml:space="preserve"> of the new health technology (the </w:t>
      </w:r>
      <w:r w:rsidR="00750B66" w:rsidRPr="00CA13CF">
        <w:rPr>
          <w:szCs w:val="24"/>
          <w:highlight w:val="lightGray"/>
          <w:lang w:val="en-GB"/>
        </w:rPr>
        <w:t>device</w:t>
      </w:r>
      <w:r w:rsidR="002D504E" w:rsidRPr="00CA13CF">
        <w:rPr>
          <w:szCs w:val="24"/>
          <w:highlight w:val="lightGray"/>
          <w:lang w:val="en-GB"/>
        </w:rPr>
        <w:t xml:space="preserve"> or procedure).</w:t>
      </w:r>
      <w:r>
        <w:rPr>
          <w:szCs w:val="24"/>
          <w:highlight w:val="lightGray"/>
          <w:lang w:val="en-GB"/>
        </w:rPr>
        <w:t>]</w:t>
      </w:r>
    </w:p>
    <w:p w14:paraId="0535B595" w14:textId="09B9575F" w:rsidR="00F146CE" w:rsidRPr="00DF06BD" w:rsidRDefault="006E4B5F" w:rsidP="006E4B5F">
      <w:pPr>
        <w:spacing w:line="280" w:lineRule="auto"/>
        <w:rPr>
          <w:lang w:val="en-GB"/>
        </w:rPr>
      </w:pPr>
      <w:r>
        <w:rPr>
          <w:szCs w:val="24"/>
          <w:highlight w:val="lightGray"/>
          <w:lang w:val="en-GB"/>
        </w:rPr>
        <w:t>[</w:t>
      </w:r>
      <w:r w:rsidR="00CA13CF" w:rsidRPr="00CA13CF">
        <w:rPr>
          <w:szCs w:val="24"/>
          <w:highlight w:val="lightGray"/>
          <w:lang w:val="en-GB"/>
        </w:rPr>
        <w:t>Provide</w:t>
      </w:r>
      <w:r w:rsidR="00685DA6" w:rsidRPr="00CA13CF">
        <w:rPr>
          <w:szCs w:val="24"/>
          <w:highlight w:val="lightGray"/>
          <w:lang w:val="en-GB"/>
        </w:rPr>
        <w:t xml:space="preserve"> </w:t>
      </w:r>
      <w:r w:rsidR="002D504E" w:rsidRPr="00CA13CF">
        <w:rPr>
          <w:szCs w:val="24"/>
          <w:highlight w:val="lightGray"/>
          <w:lang w:val="en-GB"/>
        </w:rPr>
        <w:t xml:space="preserve">a summary of the strengths and weaknesses </w:t>
      </w:r>
      <w:r w:rsidR="00685DA6" w:rsidRPr="00CA13CF">
        <w:rPr>
          <w:szCs w:val="24"/>
          <w:highlight w:val="lightGray"/>
          <w:lang w:val="en-GB"/>
        </w:rPr>
        <w:t>inherent in</w:t>
      </w:r>
      <w:r w:rsidR="002D504E" w:rsidRPr="00CA13CF">
        <w:rPr>
          <w:szCs w:val="24"/>
          <w:highlight w:val="lightGray"/>
          <w:lang w:val="en-GB"/>
        </w:rPr>
        <w:t xml:space="preserve"> the documentation </w:t>
      </w:r>
      <w:r w:rsidR="00685DA6" w:rsidRPr="00CA13CF">
        <w:rPr>
          <w:szCs w:val="24"/>
          <w:highlight w:val="lightGray"/>
          <w:lang w:val="en-GB"/>
        </w:rPr>
        <w:t xml:space="preserve">available </w:t>
      </w:r>
      <w:r w:rsidR="002D504E" w:rsidRPr="00CA13CF">
        <w:rPr>
          <w:szCs w:val="24"/>
          <w:highlight w:val="lightGray"/>
          <w:lang w:val="en-GB"/>
        </w:rPr>
        <w:t xml:space="preserve">for the health technology (the </w:t>
      </w:r>
      <w:r w:rsidR="00C65868" w:rsidRPr="00CA13CF">
        <w:rPr>
          <w:szCs w:val="24"/>
          <w:highlight w:val="lightGray"/>
          <w:lang w:val="en-GB"/>
        </w:rPr>
        <w:t>device</w:t>
      </w:r>
      <w:r w:rsidR="002D504E" w:rsidRPr="00CA13CF">
        <w:rPr>
          <w:szCs w:val="24"/>
          <w:highlight w:val="lightGray"/>
          <w:lang w:val="en-GB"/>
        </w:rPr>
        <w:t xml:space="preserve"> or the procedure).</w:t>
      </w:r>
      <w:r>
        <w:rPr>
          <w:szCs w:val="24"/>
          <w:highlight w:val="lightGray"/>
          <w:lang w:val="en-GB"/>
        </w:rPr>
        <w:t>]</w:t>
      </w:r>
    </w:p>
    <w:p w14:paraId="7883C6E1" w14:textId="77777777" w:rsidR="002D504E" w:rsidRPr="00CA13CF" w:rsidRDefault="002D504E" w:rsidP="00A1050D">
      <w:pPr>
        <w:pStyle w:val="Overskrift2"/>
        <w:rPr>
          <w:lang w:val="en-GB"/>
        </w:rPr>
      </w:pPr>
      <w:bookmarkStart w:id="74" w:name="_Toc81820186"/>
      <w:bookmarkStart w:id="75" w:name="_Toc82682564"/>
      <w:r w:rsidRPr="00CA13CF">
        <w:rPr>
          <w:lang w:val="en-GB"/>
        </w:rPr>
        <w:t xml:space="preserve">Relevance to </w:t>
      </w:r>
      <w:r w:rsidR="00685DA6" w:rsidRPr="00CA13CF">
        <w:rPr>
          <w:lang w:val="en-GB"/>
        </w:rPr>
        <w:t>Norwegian conditions</w:t>
      </w:r>
      <w:bookmarkEnd w:id="74"/>
      <w:bookmarkEnd w:id="75"/>
    </w:p>
    <w:p w14:paraId="727196F4" w14:textId="686CF03F" w:rsidR="002D504E" w:rsidRPr="00CA13CF" w:rsidRDefault="006E4B5F" w:rsidP="00A1050D">
      <w:pPr>
        <w:spacing w:line="280" w:lineRule="auto"/>
        <w:rPr>
          <w:szCs w:val="24"/>
          <w:highlight w:val="lightGray"/>
          <w:lang w:val="en-GB"/>
        </w:rPr>
      </w:pPr>
      <w:r>
        <w:rPr>
          <w:szCs w:val="24"/>
          <w:highlight w:val="lightGray"/>
          <w:lang w:val="en-GB"/>
        </w:rPr>
        <w:t>[D</w:t>
      </w:r>
      <w:r w:rsidR="002D504E" w:rsidRPr="00CA13CF">
        <w:rPr>
          <w:szCs w:val="24"/>
          <w:highlight w:val="lightGray"/>
          <w:lang w:val="en-GB"/>
        </w:rPr>
        <w:t xml:space="preserve">iscuss how and to what extent the </w:t>
      </w:r>
      <w:r w:rsidR="00EE5807" w:rsidRPr="00CA13CF">
        <w:rPr>
          <w:szCs w:val="24"/>
          <w:highlight w:val="lightGray"/>
          <w:lang w:val="en-GB"/>
        </w:rPr>
        <w:t xml:space="preserve">provided </w:t>
      </w:r>
      <w:r w:rsidR="002D504E" w:rsidRPr="00CA13CF">
        <w:rPr>
          <w:szCs w:val="24"/>
          <w:highlight w:val="lightGray"/>
          <w:lang w:val="en-GB"/>
        </w:rPr>
        <w:t xml:space="preserve">documentation is relevant </w:t>
      </w:r>
      <w:r w:rsidR="00F4482F" w:rsidRPr="00CA13CF">
        <w:rPr>
          <w:szCs w:val="24"/>
          <w:highlight w:val="lightGray"/>
          <w:lang w:val="en-GB"/>
        </w:rPr>
        <w:t>for the Norwegian context</w:t>
      </w:r>
      <w:r w:rsidR="002D504E" w:rsidRPr="00CA13CF">
        <w:rPr>
          <w:szCs w:val="24"/>
          <w:highlight w:val="lightGray"/>
          <w:lang w:val="en-GB"/>
        </w:rPr>
        <w:t>.</w:t>
      </w:r>
      <w:r>
        <w:rPr>
          <w:szCs w:val="24"/>
          <w:highlight w:val="lightGray"/>
          <w:lang w:val="en-GB"/>
        </w:rPr>
        <w:t>]</w:t>
      </w:r>
      <w:r w:rsidR="002D504E" w:rsidRPr="00CA13CF">
        <w:rPr>
          <w:szCs w:val="24"/>
          <w:highlight w:val="lightGray"/>
          <w:lang w:val="en-GB"/>
        </w:rPr>
        <w:t xml:space="preserve"> </w:t>
      </w:r>
    </w:p>
    <w:p w14:paraId="2AED87BC" w14:textId="5CF8BC0D" w:rsidR="00DF06BD" w:rsidRPr="006E4B5F" w:rsidRDefault="006E4B5F" w:rsidP="006E4B5F">
      <w:pPr>
        <w:spacing w:line="280" w:lineRule="auto"/>
        <w:rPr>
          <w:rFonts w:asciiTheme="majorHAnsi" w:hAnsiTheme="majorHAnsi"/>
          <w:b/>
          <w:bCs/>
          <w:lang w:val="en-GB"/>
        </w:rPr>
      </w:pPr>
      <w:r>
        <w:rPr>
          <w:szCs w:val="24"/>
          <w:highlight w:val="lightGray"/>
          <w:lang w:val="en-GB"/>
        </w:rPr>
        <w:t>[</w:t>
      </w:r>
      <w:r w:rsidR="000E77E7" w:rsidRPr="00CA13CF">
        <w:rPr>
          <w:szCs w:val="24"/>
          <w:highlight w:val="lightGray"/>
          <w:lang w:val="en-GB"/>
        </w:rPr>
        <w:t xml:space="preserve">Identify factors </w:t>
      </w:r>
      <w:r>
        <w:rPr>
          <w:szCs w:val="24"/>
          <w:highlight w:val="lightGray"/>
          <w:lang w:val="en-GB"/>
        </w:rPr>
        <w:t xml:space="preserve">with significance to </w:t>
      </w:r>
      <w:r w:rsidR="000E77E7" w:rsidRPr="00CA13CF">
        <w:rPr>
          <w:szCs w:val="24"/>
          <w:highlight w:val="lightGray"/>
          <w:lang w:val="en-GB"/>
        </w:rPr>
        <w:t xml:space="preserve">external validity of the study results when </w:t>
      </w:r>
      <w:r w:rsidR="00EE5807" w:rsidRPr="00CA13CF">
        <w:rPr>
          <w:szCs w:val="24"/>
          <w:highlight w:val="lightGray"/>
          <w:lang w:val="en-GB"/>
        </w:rPr>
        <w:t>applied</w:t>
      </w:r>
      <w:r w:rsidR="000E77E7" w:rsidRPr="00CA13CF">
        <w:rPr>
          <w:szCs w:val="24"/>
          <w:highlight w:val="lightGray"/>
          <w:lang w:val="en-GB"/>
        </w:rPr>
        <w:t xml:space="preserve"> in normal clinical practice</w:t>
      </w:r>
      <w:r w:rsidR="00EE5807" w:rsidRPr="00CA13CF">
        <w:rPr>
          <w:szCs w:val="24"/>
          <w:highlight w:val="lightGray"/>
          <w:lang w:val="en-GB"/>
        </w:rPr>
        <w:t>.</w:t>
      </w:r>
      <w:r>
        <w:rPr>
          <w:szCs w:val="24"/>
          <w:highlight w:val="lightGray"/>
          <w:lang w:val="en-GB"/>
        </w:rPr>
        <w:t>]</w:t>
      </w:r>
    </w:p>
    <w:p w14:paraId="604CA91E" w14:textId="1DF36767" w:rsidR="00CA13CF" w:rsidRDefault="00CA13CF" w:rsidP="00A1050D">
      <w:pPr>
        <w:pStyle w:val="Overskrift2"/>
        <w:rPr>
          <w:lang w:val="en-GB"/>
        </w:rPr>
      </w:pPr>
      <w:bookmarkStart w:id="76" w:name="_Toc81820187"/>
      <w:bookmarkStart w:id="77" w:name="_Toc82682565"/>
      <w:r>
        <w:rPr>
          <w:lang w:val="en-GB"/>
        </w:rPr>
        <w:t>Ongoing studies</w:t>
      </w:r>
      <w:bookmarkEnd w:id="76"/>
      <w:bookmarkEnd w:id="77"/>
    </w:p>
    <w:p w14:paraId="0ABB774D" w14:textId="78E8AA36" w:rsidR="00CA13CF" w:rsidRPr="006E4B5F" w:rsidRDefault="006E4B5F" w:rsidP="00A1050D">
      <w:pPr>
        <w:rPr>
          <w:rFonts w:cstheme="minorHAnsi"/>
          <w:lang w:val="en-GB"/>
        </w:rPr>
      </w:pPr>
      <w:r>
        <w:rPr>
          <w:szCs w:val="24"/>
          <w:highlight w:val="lightGray"/>
          <w:lang w:val="en-GB"/>
        </w:rPr>
        <w:t>[</w:t>
      </w:r>
      <w:r w:rsidR="00CA13CF" w:rsidRPr="006E4B5F">
        <w:rPr>
          <w:rFonts w:cstheme="minorHAnsi"/>
          <w:highlight w:val="lightGray"/>
          <w:lang w:val="en-GB"/>
        </w:rPr>
        <w:t>Provide a summary of any ongoing clinical studies identified and their expected publication dates/year</w:t>
      </w:r>
      <w:r w:rsidRPr="006E4B5F">
        <w:rPr>
          <w:rFonts w:cstheme="minorHAnsi"/>
          <w:highlight w:val="lightGray"/>
          <w:lang w:val="en-GB"/>
        </w:rPr>
        <w:t>.</w:t>
      </w:r>
      <w:r>
        <w:rPr>
          <w:szCs w:val="24"/>
          <w:highlight w:val="lightGray"/>
          <w:lang w:val="en-GB"/>
        </w:rPr>
        <w:t>]</w:t>
      </w:r>
      <w:r w:rsidR="00CA13CF" w:rsidRPr="006E4B5F">
        <w:rPr>
          <w:rFonts w:cstheme="minorHAnsi"/>
          <w:lang w:val="en-GB"/>
        </w:rPr>
        <w:t xml:space="preserve"> </w:t>
      </w:r>
    </w:p>
    <w:p w14:paraId="2318DE26" w14:textId="77777777" w:rsidR="00AD489C" w:rsidRDefault="00AD489C" w:rsidP="00AD489C">
      <w:pPr>
        <w:ind w:firstLine="354"/>
        <w:rPr>
          <w:noProof/>
          <w:lang w:val="en-GB"/>
        </w:rPr>
      </w:pPr>
      <w:r>
        <w:rPr>
          <w:noProof/>
          <w:lang w:val="en-GB"/>
        </w:rPr>
        <w:t>Example of table:</w:t>
      </w:r>
    </w:p>
    <w:tbl>
      <w:tblPr>
        <w:tblStyle w:val="Tabellrutenett"/>
        <w:tblW w:w="4768" w:type="pct"/>
        <w:tblInd w:w="421" w:type="dxa"/>
        <w:tblLook w:val="04A0" w:firstRow="1" w:lastRow="0" w:firstColumn="1" w:lastColumn="0" w:noHBand="0" w:noVBand="1"/>
      </w:tblPr>
      <w:tblGrid>
        <w:gridCol w:w="1417"/>
        <w:gridCol w:w="1531"/>
        <w:gridCol w:w="1328"/>
        <w:gridCol w:w="1296"/>
        <w:gridCol w:w="1108"/>
        <w:gridCol w:w="926"/>
        <w:gridCol w:w="1036"/>
      </w:tblGrid>
      <w:tr w:rsidR="00AD489C" w14:paraId="698505C7" w14:textId="77777777" w:rsidTr="00AD489C">
        <w:tc>
          <w:tcPr>
            <w:tcW w:w="820" w:type="pct"/>
            <w:tcBorders>
              <w:top w:val="single" w:sz="4" w:space="0" w:color="auto"/>
              <w:left w:val="single" w:sz="4" w:space="0" w:color="auto"/>
              <w:bottom w:val="single" w:sz="4" w:space="0" w:color="auto"/>
              <w:right w:val="single" w:sz="4" w:space="0" w:color="auto"/>
            </w:tcBorders>
            <w:hideMark/>
          </w:tcPr>
          <w:p w14:paraId="0C0F2E6D" w14:textId="77777777" w:rsidR="00AD489C" w:rsidRDefault="00AD489C">
            <w:pPr>
              <w:rPr>
                <w:noProof/>
                <w:lang w:val="en-GB"/>
              </w:rPr>
            </w:pPr>
            <w:r>
              <w:rPr>
                <w:noProof/>
                <w:lang w:val="en-GB"/>
              </w:rPr>
              <w:t>Title of the study and RCT (clinical-trials.gov)</w:t>
            </w:r>
          </w:p>
        </w:tc>
        <w:tc>
          <w:tcPr>
            <w:tcW w:w="886" w:type="pct"/>
            <w:tcBorders>
              <w:top w:val="single" w:sz="4" w:space="0" w:color="auto"/>
              <w:left w:val="single" w:sz="4" w:space="0" w:color="auto"/>
              <w:bottom w:val="single" w:sz="4" w:space="0" w:color="auto"/>
              <w:right w:val="single" w:sz="4" w:space="0" w:color="auto"/>
            </w:tcBorders>
            <w:hideMark/>
          </w:tcPr>
          <w:p w14:paraId="3D74BE2D" w14:textId="77777777" w:rsidR="00AD489C" w:rsidRDefault="00AD489C">
            <w:pPr>
              <w:rPr>
                <w:noProof/>
                <w:lang w:val="en-GB"/>
              </w:rPr>
            </w:pPr>
            <w:r>
              <w:rPr>
                <w:noProof/>
                <w:lang w:val="en-GB"/>
              </w:rPr>
              <w:t>Objective of the study</w:t>
            </w:r>
          </w:p>
          <w:p w14:paraId="42B08F20" w14:textId="77777777" w:rsidR="00AD489C" w:rsidRDefault="00AD489C">
            <w:pPr>
              <w:rPr>
                <w:noProof/>
                <w:lang w:val="en-GB"/>
              </w:rPr>
            </w:pPr>
            <w:r>
              <w:rPr>
                <w:noProof/>
                <w:lang w:val="en-GB"/>
              </w:rPr>
              <w:t>(patient pop., etc.)</w:t>
            </w:r>
          </w:p>
        </w:tc>
        <w:tc>
          <w:tcPr>
            <w:tcW w:w="768" w:type="pct"/>
            <w:tcBorders>
              <w:top w:val="single" w:sz="4" w:space="0" w:color="auto"/>
              <w:left w:val="single" w:sz="4" w:space="0" w:color="auto"/>
              <w:bottom w:val="single" w:sz="4" w:space="0" w:color="auto"/>
              <w:right w:val="single" w:sz="4" w:space="0" w:color="auto"/>
            </w:tcBorders>
            <w:hideMark/>
          </w:tcPr>
          <w:p w14:paraId="0A6FA31C" w14:textId="77777777" w:rsidR="00AD489C" w:rsidRDefault="00AD489C">
            <w:pPr>
              <w:rPr>
                <w:noProof/>
                <w:lang w:val="en-GB"/>
              </w:rPr>
            </w:pPr>
            <w:r>
              <w:rPr>
                <w:noProof/>
                <w:lang w:val="en-GB"/>
              </w:rPr>
              <w:t>Intervention</w:t>
            </w:r>
          </w:p>
        </w:tc>
        <w:tc>
          <w:tcPr>
            <w:tcW w:w="750" w:type="pct"/>
            <w:tcBorders>
              <w:top w:val="single" w:sz="4" w:space="0" w:color="auto"/>
              <w:left w:val="single" w:sz="4" w:space="0" w:color="auto"/>
              <w:bottom w:val="single" w:sz="4" w:space="0" w:color="auto"/>
              <w:right w:val="single" w:sz="4" w:space="0" w:color="auto"/>
            </w:tcBorders>
            <w:hideMark/>
          </w:tcPr>
          <w:p w14:paraId="77D10C89" w14:textId="77777777" w:rsidR="00AD489C" w:rsidRDefault="00AD489C">
            <w:pPr>
              <w:rPr>
                <w:noProof/>
                <w:lang w:val="en-GB"/>
              </w:rPr>
            </w:pPr>
            <w:r>
              <w:rPr>
                <w:noProof/>
                <w:lang w:val="en-GB"/>
              </w:rPr>
              <w:t>Comparator</w:t>
            </w:r>
          </w:p>
        </w:tc>
        <w:tc>
          <w:tcPr>
            <w:tcW w:w="641" w:type="pct"/>
            <w:tcBorders>
              <w:top w:val="single" w:sz="4" w:space="0" w:color="auto"/>
              <w:left w:val="single" w:sz="4" w:space="0" w:color="auto"/>
              <w:bottom w:val="single" w:sz="4" w:space="0" w:color="auto"/>
              <w:right w:val="single" w:sz="4" w:space="0" w:color="auto"/>
            </w:tcBorders>
            <w:hideMark/>
          </w:tcPr>
          <w:p w14:paraId="29DAD9C9" w14:textId="77777777" w:rsidR="00AD489C" w:rsidRDefault="00AD489C">
            <w:pPr>
              <w:rPr>
                <w:noProof/>
                <w:lang w:val="en-GB"/>
              </w:rPr>
            </w:pPr>
            <w:r>
              <w:rPr>
                <w:noProof/>
                <w:lang w:val="en-GB"/>
              </w:rPr>
              <w:t>Outcome</w:t>
            </w:r>
          </w:p>
        </w:tc>
        <w:tc>
          <w:tcPr>
            <w:tcW w:w="536" w:type="pct"/>
            <w:tcBorders>
              <w:top w:val="single" w:sz="4" w:space="0" w:color="auto"/>
              <w:left w:val="single" w:sz="4" w:space="0" w:color="auto"/>
              <w:bottom w:val="single" w:sz="4" w:space="0" w:color="auto"/>
              <w:right w:val="single" w:sz="4" w:space="0" w:color="auto"/>
            </w:tcBorders>
            <w:hideMark/>
          </w:tcPr>
          <w:p w14:paraId="4BE1AACB" w14:textId="77777777" w:rsidR="00AD489C" w:rsidRDefault="00AD489C">
            <w:pPr>
              <w:rPr>
                <w:noProof/>
                <w:lang w:val="en-GB"/>
              </w:rPr>
            </w:pPr>
            <w:r>
              <w:rPr>
                <w:noProof/>
                <w:lang w:val="en-GB"/>
              </w:rPr>
              <w:t>Starting date</w:t>
            </w:r>
          </w:p>
        </w:tc>
        <w:tc>
          <w:tcPr>
            <w:tcW w:w="599" w:type="pct"/>
            <w:tcBorders>
              <w:top w:val="single" w:sz="4" w:space="0" w:color="auto"/>
              <w:left w:val="single" w:sz="4" w:space="0" w:color="auto"/>
              <w:bottom w:val="single" w:sz="4" w:space="0" w:color="auto"/>
              <w:right w:val="single" w:sz="4" w:space="0" w:color="auto"/>
            </w:tcBorders>
            <w:hideMark/>
          </w:tcPr>
          <w:p w14:paraId="2B61FF1F" w14:textId="77777777" w:rsidR="00AD489C" w:rsidRDefault="00AD489C">
            <w:pPr>
              <w:rPr>
                <w:noProof/>
                <w:lang w:val="en-GB"/>
              </w:rPr>
            </w:pPr>
            <w:r>
              <w:rPr>
                <w:noProof/>
                <w:lang w:val="en-GB"/>
              </w:rPr>
              <w:t>Expected end date</w:t>
            </w:r>
          </w:p>
        </w:tc>
      </w:tr>
      <w:tr w:rsidR="00AD489C" w14:paraId="2769D733" w14:textId="77777777" w:rsidTr="00AD489C">
        <w:tc>
          <w:tcPr>
            <w:tcW w:w="820" w:type="pct"/>
            <w:tcBorders>
              <w:top w:val="single" w:sz="4" w:space="0" w:color="auto"/>
              <w:left w:val="single" w:sz="4" w:space="0" w:color="auto"/>
              <w:bottom w:val="single" w:sz="4" w:space="0" w:color="auto"/>
              <w:right w:val="single" w:sz="4" w:space="0" w:color="auto"/>
            </w:tcBorders>
          </w:tcPr>
          <w:p w14:paraId="2F3B8201" w14:textId="77777777" w:rsidR="00AD489C" w:rsidRDefault="00AD489C">
            <w:pPr>
              <w:rPr>
                <w:noProof/>
                <w:lang w:val="en-GB"/>
              </w:rPr>
            </w:pPr>
          </w:p>
        </w:tc>
        <w:tc>
          <w:tcPr>
            <w:tcW w:w="886" w:type="pct"/>
            <w:tcBorders>
              <w:top w:val="single" w:sz="4" w:space="0" w:color="auto"/>
              <w:left w:val="single" w:sz="4" w:space="0" w:color="auto"/>
              <w:bottom w:val="single" w:sz="4" w:space="0" w:color="auto"/>
              <w:right w:val="single" w:sz="4" w:space="0" w:color="auto"/>
            </w:tcBorders>
          </w:tcPr>
          <w:p w14:paraId="18F72A9F" w14:textId="77777777" w:rsidR="00AD489C" w:rsidRDefault="00AD489C">
            <w:pPr>
              <w:rPr>
                <w:noProof/>
                <w:lang w:val="en-GB"/>
              </w:rPr>
            </w:pPr>
          </w:p>
        </w:tc>
        <w:tc>
          <w:tcPr>
            <w:tcW w:w="768" w:type="pct"/>
            <w:tcBorders>
              <w:top w:val="single" w:sz="4" w:space="0" w:color="auto"/>
              <w:left w:val="single" w:sz="4" w:space="0" w:color="auto"/>
              <w:bottom w:val="single" w:sz="4" w:space="0" w:color="auto"/>
              <w:right w:val="single" w:sz="4" w:space="0" w:color="auto"/>
            </w:tcBorders>
          </w:tcPr>
          <w:p w14:paraId="5D2AC976" w14:textId="77777777" w:rsidR="00AD489C" w:rsidRDefault="00AD489C">
            <w:pPr>
              <w:rPr>
                <w:noProof/>
                <w:lang w:val="en-GB"/>
              </w:rPr>
            </w:pPr>
          </w:p>
        </w:tc>
        <w:tc>
          <w:tcPr>
            <w:tcW w:w="750" w:type="pct"/>
            <w:tcBorders>
              <w:top w:val="single" w:sz="4" w:space="0" w:color="auto"/>
              <w:left w:val="single" w:sz="4" w:space="0" w:color="auto"/>
              <w:bottom w:val="single" w:sz="4" w:space="0" w:color="auto"/>
              <w:right w:val="single" w:sz="4" w:space="0" w:color="auto"/>
            </w:tcBorders>
          </w:tcPr>
          <w:p w14:paraId="4D7F9A72" w14:textId="77777777" w:rsidR="00AD489C" w:rsidRDefault="00AD489C">
            <w:pPr>
              <w:rPr>
                <w:noProof/>
                <w:lang w:val="en-GB"/>
              </w:rPr>
            </w:pPr>
          </w:p>
        </w:tc>
        <w:tc>
          <w:tcPr>
            <w:tcW w:w="641" w:type="pct"/>
            <w:tcBorders>
              <w:top w:val="single" w:sz="4" w:space="0" w:color="auto"/>
              <w:left w:val="single" w:sz="4" w:space="0" w:color="auto"/>
              <w:bottom w:val="single" w:sz="4" w:space="0" w:color="auto"/>
              <w:right w:val="single" w:sz="4" w:space="0" w:color="auto"/>
            </w:tcBorders>
          </w:tcPr>
          <w:p w14:paraId="3354D471" w14:textId="77777777" w:rsidR="00AD489C" w:rsidRDefault="00AD489C">
            <w:pPr>
              <w:rPr>
                <w:noProof/>
                <w:lang w:val="en-GB"/>
              </w:rPr>
            </w:pPr>
          </w:p>
        </w:tc>
        <w:tc>
          <w:tcPr>
            <w:tcW w:w="536" w:type="pct"/>
            <w:tcBorders>
              <w:top w:val="single" w:sz="4" w:space="0" w:color="auto"/>
              <w:left w:val="single" w:sz="4" w:space="0" w:color="auto"/>
              <w:bottom w:val="single" w:sz="4" w:space="0" w:color="auto"/>
              <w:right w:val="single" w:sz="4" w:space="0" w:color="auto"/>
            </w:tcBorders>
          </w:tcPr>
          <w:p w14:paraId="5866C266" w14:textId="77777777" w:rsidR="00AD489C" w:rsidRDefault="00AD489C">
            <w:pPr>
              <w:rPr>
                <w:noProof/>
                <w:lang w:val="en-GB"/>
              </w:rPr>
            </w:pPr>
          </w:p>
        </w:tc>
        <w:tc>
          <w:tcPr>
            <w:tcW w:w="599" w:type="pct"/>
            <w:tcBorders>
              <w:top w:val="single" w:sz="4" w:space="0" w:color="auto"/>
              <w:left w:val="single" w:sz="4" w:space="0" w:color="auto"/>
              <w:bottom w:val="single" w:sz="4" w:space="0" w:color="auto"/>
              <w:right w:val="single" w:sz="4" w:space="0" w:color="auto"/>
            </w:tcBorders>
          </w:tcPr>
          <w:p w14:paraId="793CAA9A" w14:textId="77777777" w:rsidR="00AD489C" w:rsidRDefault="00AD489C">
            <w:pPr>
              <w:rPr>
                <w:noProof/>
                <w:lang w:val="en-GB"/>
              </w:rPr>
            </w:pPr>
          </w:p>
        </w:tc>
      </w:tr>
      <w:tr w:rsidR="00AD489C" w14:paraId="384597C9" w14:textId="77777777" w:rsidTr="00AD489C">
        <w:tc>
          <w:tcPr>
            <w:tcW w:w="820" w:type="pct"/>
            <w:tcBorders>
              <w:top w:val="single" w:sz="4" w:space="0" w:color="auto"/>
              <w:left w:val="single" w:sz="4" w:space="0" w:color="auto"/>
              <w:bottom w:val="single" w:sz="4" w:space="0" w:color="auto"/>
              <w:right w:val="single" w:sz="4" w:space="0" w:color="auto"/>
            </w:tcBorders>
          </w:tcPr>
          <w:p w14:paraId="22717FBE" w14:textId="77777777" w:rsidR="00AD489C" w:rsidRDefault="00AD489C">
            <w:pPr>
              <w:rPr>
                <w:noProof/>
                <w:lang w:val="en-GB"/>
              </w:rPr>
            </w:pPr>
          </w:p>
        </w:tc>
        <w:tc>
          <w:tcPr>
            <w:tcW w:w="886" w:type="pct"/>
            <w:tcBorders>
              <w:top w:val="single" w:sz="4" w:space="0" w:color="auto"/>
              <w:left w:val="single" w:sz="4" w:space="0" w:color="auto"/>
              <w:bottom w:val="single" w:sz="4" w:space="0" w:color="auto"/>
              <w:right w:val="single" w:sz="4" w:space="0" w:color="auto"/>
            </w:tcBorders>
          </w:tcPr>
          <w:p w14:paraId="773E690C" w14:textId="77777777" w:rsidR="00AD489C" w:rsidRDefault="00AD489C">
            <w:pPr>
              <w:rPr>
                <w:noProof/>
                <w:lang w:val="en-GB"/>
              </w:rPr>
            </w:pPr>
          </w:p>
        </w:tc>
        <w:tc>
          <w:tcPr>
            <w:tcW w:w="768" w:type="pct"/>
            <w:tcBorders>
              <w:top w:val="single" w:sz="4" w:space="0" w:color="auto"/>
              <w:left w:val="single" w:sz="4" w:space="0" w:color="auto"/>
              <w:bottom w:val="single" w:sz="4" w:space="0" w:color="auto"/>
              <w:right w:val="single" w:sz="4" w:space="0" w:color="auto"/>
            </w:tcBorders>
          </w:tcPr>
          <w:p w14:paraId="3050E713" w14:textId="77777777" w:rsidR="00AD489C" w:rsidRDefault="00AD489C">
            <w:pPr>
              <w:rPr>
                <w:noProof/>
                <w:lang w:val="en-GB"/>
              </w:rPr>
            </w:pPr>
          </w:p>
        </w:tc>
        <w:tc>
          <w:tcPr>
            <w:tcW w:w="750" w:type="pct"/>
            <w:tcBorders>
              <w:top w:val="single" w:sz="4" w:space="0" w:color="auto"/>
              <w:left w:val="single" w:sz="4" w:space="0" w:color="auto"/>
              <w:bottom w:val="single" w:sz="4" w:space="0" w:color="auto"/>
              <w:right w:val="single" w:sz="4" w:space="0" w:color="auto"/>
            </w:tcBorders>
          </w:tcPr>
          <w:p w14:paraId="2ABD852B" w14:textId="77777777" w:rsidR="00AD489C" w:rsidRDefault="00AD489C">
            <w:pPr>
              <w:rPr>
                <w:noProof/>
                <w:lang w:val="en-GB"/>
              </w:rPr>
            </w:pPr>
          </w:p>
        </w:tc>
        <w:tc>
          <w:tcPr>
            <w:tcW w:w="641" w:type="pct"/>
            <w:tcBorders>
              <w:top w:val="single" w:sz="4" w:space="0" w:color="auto"/>
              <w:left w:val="single" w:sz="4" w:space="0" w:color="auto"/>
              <w:bottom w:val="single" w:sz="4" w:space="0" w:color="auto"/>
              <w:right w:val="single" w:sz="4" w:space="0" w:color="auto"/>
            </w:tcBorders>
          </w:tcPr>
          <w:p w14:paraId="43AA7E1D" w14:textId="77777777" w:rsidR="00AD489C" w:rsidRDefault="00AD489C">
            <w:pPr>
              <w:rPr>
                <w:noProof/>
                <w:lang w:val="en-GB"/>
              </w:rPr>
            </w:pPr>
          </w:p>
        </w:tc>
        <w:tc>
          <w:tcPr>
            <w:tcW w:w="536" w:type="pct"/>
            <w:tcBorders>
              <w:top w:val="single" w:sz="4" w:space="0" w:color="auto"/>
              <w:left w:val="single" w:sz="4" w:space="0" w:color="auto"/>
              <w:bottom w:val="single" w:sz="4" w:space="0" w:color="auto"/>
              <w:right w:val="single" w:sz="4" w:space="0" w:color="auto"/>
            </w:tcBorders>
          </w:tcPr>
          <w:p w14:paraId="7EB500EA" w14:textId="77777777" w:rsidR="00AD489C" w:rsidRDefault="00AD489C">
            <w:pPr>
              <w:rPr>
                <w:noProof/>
                <w:lang w:val="en-GB"/>
              </w:rPr>
            </w:pPr>
          </w:p>
        </w:tc>
        <w:tc>
          <w:tcPr>
            <w:tcW w:w="599" w:type="pct"/>
            <w:tcBorders>
              <w:top w:val="single" w:sz="4" w:space="0" w:color="auto"/>
              <w:left w:val="single" w:sz="4" w:space="0" w:color="auto"/>
              <w:bottom w:val="single" w:sz="4" w:space="0" w:color="auto"/>
              <w:right w:val="single" w:sz="4" w:space="0" w:color="auto"/>
            </w:tcBorders>
          </w:tcPr>
          <w:p w14:paraId="00F0FDCF" w14:textId="77777777" w:rsidR="00AD489C" w:rsidRDefault="00AD489C">
            <w:pPr>
              <w:rPr>
                <w:noProof/>
                <w:lang w:val="en-GB"/>
              </w:rPr>
            </w:pPr>
          </w:p>
        </w:tc>
      </w:tr>
      <w:tr w:rsidR="00AD489C" w14:paraId="7855C0F9" w14:textId="77777777" w:rsidTr="00AD489C">
        <w:tc>
          <w:tcPr>
            <w:tcW w:w="820" w:type="pct"/>
            <w:tcBorders>
              <w:top w:val="single" w:sz="4" w:space="0" w:color="auto"/>
              <w:left w:val="single" w:sz="4" w:space="0" w:color="auto"/>
              <w:bottom w:val="single" w:sz="4" w:space="0" w:color="auto"/>
              <w:right w:val="single" w:sz="4" w:space="0" w:color="auto"/>
            </w:tcBorders>
          </w:tcPr>
          <w:p w14:paraId="60DCCC97" w14:textId="77777777" w:rsidR="00AD489C" w:rsidRDefault="00AD489C">
            <w:pPr>
              <w:rPr>
                <w:noProof/>
                <w:lang w:val="en-GB"/>
              </w:rPr>
            </w:pPr>
          </w:p>
        </w:tc>
        <w:tc>
          <w:tcPr>
            <w:tcW w:w="886" w:type="pct"/>
            <w:tcBorders>
              <w:top w:val="single" w:sz="4" w:space="0" w:color="auto"/>
              <w:left w:val="single" w:sz="4" w:space="0" w:color="auto"/>
              <w:bottom w:val="single" w:sz="4" w:space="0" w:color="auto"/>
              <w:right w:val="single" w:sz="4" w:space="0" w:color="auto"/>
            </w:tcBorders>
          </w:tcPr>
          <w:p w14:paraId="11A1A89B" w14:textId="77777777" w:rsidR="00AD489C" w:rsidRDefault="00AD489C">
            <w:pPr>
              <w:rPr>
                <w:noProof/>
                <w:lang w:val="en-GB"/>
              </w:rPr>
            </w:pPr>
          </w:p>
        </w:tc>
        <w:tc>
          <w:tcPr>
            <w:tcW w:w="768" w:type="pct"/>
            <w:tcBorders>
              <w:top w:val="single" w:sz="4" w:space="0" w:color="auto"/>
              <w:left w:val="single" w:sz="4" w:space="0" w:color="auto"/>
              <w:bottom w:val="single" w:sz="4" w:space="0" w:color="auto"/>
              <w:right w:val="single" w:sz="4" w:space="0" w:color="auto"/>
            </w:tcBorders>
          </w:tcPr>
          <w:p w14:paraId="01CDFD6E" w14:textId="77777777" w:rsidR="00AD489C" w:rsidRDefault="00AD489C">
            <w:pPr>
              <w:rPr>
                <w:noProof/>
                <w:lang w:val="en-GB"/>
              </w:rPr>
            </w:pPr>
          </w:p>
        </w:tc>
        <w:tc>
          <w:tcPr>
            <w:tcW w:w="750" w:type="pct"/>
            <w:tcBorders>
              <w:top w:val="single" w:sz="4" w:space="0" w:color="auto"/>
              <w:left w:val="single" w:sz="4" w:space="0" w:color="auto"/>
              <w:bottom w:val="single" w:sz="4" w:space="0" w:color="auto"/>
              <w:right w:val="single" w:sz="4" w:space="0" w:color="auto"/>
            </w:tcBorders>
          </w:tcPr>
          <w:p w14:paraId="56802480" w14:textId="77777777" w:rsidR="00AD489C" w:rsidRDefault="00AD489C">
            <w:pPr>
              <w:rPr>
                <w:noProof/>
                <w:lang w:val="en-GB"/>
              </w:rPr>
            </w:pPr>
          </w:p>
        </w:tc>
        <w:tc>
          <w:tcPr>
            <w:tcW w:w="641" w:type="pct"/>
            <w:tcBorders>
              <w:top w:val="single" w:sz="4" w:space="0" w:color="auto"/>
              <w:left w:val="single" w:sz="4" w:space="0" w:color="auto"/>
              <w:bottom w:val="single" w:sz="4" w:space="0" w:color="auto"/>
              <w:right w:val="single" w:sz="4" w:space="0" w:color="auto"/>
            </w:tcBorders>
          </w:tcPr>
          <w:p w14:paraId="0D051D8B" w14:textId="77777777" w:rsidR="00AD489C" w:rsidRDefault="00AD489C">
            <w:pPr>
              <w:rPr>
                <w:noProof/>
                <w:lang w:val="en-GB"/>
              </w:rPr>
            </w:pPr>
          </w:p>
        </w:tc>
        <w:tc>
          <w:tcPr>
            <w:tcW w:w="536" w:type="pct"/>
            <w:tcBorders>
              <w:top w:val="single" w:sz="4" w:space="0" w:color="auto"/>
              <w:left w:val="single" w:sz="4" w:space="0" w:color="auto"/>
              <w:bottom w:val="single" w:sz="4" w:space="0" w:color="auto"/>
              <w:right w:val="single" w:sz="4" w:space="0" w:color="auto"/>
            </w:tcBorders>
          </w:tcPr>
          <w:p w14:paraId="184B1C37" w14:textId="77777777" w:rsidR="00AD489C" w:rsidRDefault="00AD489C">
            <w:pPr>
              <w:rPr>
                <w:noProof/>
                <w:lang w:val="en-GB"/>
              </w:rPr>
            </w:pPr>
          </w:p>
        </w:tc>
        <w:tc>
          <w:tcPr>
            <w:tcW w:w="599" w:type="pct"/>
            <w:tcBorders>
              <w:top w:val="single" w:sz="4" w:space="0" w:color="auto"/>
              <w:left w:val="single" w:sz="4" w:space="0" w:color="auto"/>
              <w:bottom w:val="single" w:sz="4" w:space="0" w:color="auto"/>
              <w:right w:val="single" w:sz="4" w:space="0" w:color="auto"/>
            </w:tcBorders>
          </w:tcPr>
          <w:p w14:paraId="14861EBC" w14:textId="77777777" w:rsidR="00AD489C" w:rsidRDefault="00AD489C">
            <w:pPr>
              <w:rPr>
                <w:noProof/>
                <w:lang w:val="en-GB"/>
              </w:rPr>
            </w:pPr>
          </w:p>
        </w:tc>
      </w:tr>
    </w:tbl>
    <w:p w14:paraId="0CD916E2" w14:textId="77777777" w:rsidR="00AD489C" w:rsidRDefault="00AD489C" w:rsidP="00AD489C">
      <w:pPr>
        <w:rPr>
          <w:noProof/>
          <w:lang w:val="en-GB" w:eastAsia="en-US"/>
        </w:rPr>
      </w:pPr>
    </w:p>
    <w:p w14:paraId="2A2C1C05" w14:textId="4D532FCA" w:rsidR="0049758A" w:rsidRDefault="0049758A">
      <w:pPr>
        <w:rPr>
          <w:rFonts w:asciiTheme="majorHAnsi" w:eastAsiaTheme="majorEastAsia" w:hAnsiTheme="majorHAnsi"/>
          <w:b/>
          <w:color w:val="365F91" w:themeColor="accent1" w:themeShade="BF"/>
          <w:sz w:val="32"/>
          <w:szCs w:val="24"/>
          <w:lang w:val="en-GB"/>
        </w:rPr>
      </w:pPr>
    </w:p>
    <w:p w14:paraId="4AD61E30" w14:textId="77777777" w:rsidR="006E4B5F" w:rsidRDefault="006E4B5F">
      <w:pPr>
        <w:rPr>
          <w:rFonts w:ascii="Calibri" w:eastAsia="Times New Roman" w:hAnsi="Calibri" w:cs="Arial"/>
          <w:b/>
          <w:bCs/>
          <w:color w:val="000000"/>
          <w:sz w:val="32"/>
          <w:szCs w:val="28"/>
          <w:lang w:val="en-US"/>
        </w:rPr>
      </w:pPr>
      <w:bookmarkStart w:id="78" w:name="_Toc81820188"/>
      <w:r>
        <w:rPr>
          <w:lang w:val="en-US"/>
        </w:rPr>
        <w:br w:type="page"/>
      </w:r>
    </w:p>
    <w:p w14:paraId="5B6B37E5" w14:textId="67087750" w:rsidR="000E77E7" w:rsidRPr="00A1050D" w:rsidRDefault="00167448" w:rsidP="006E4B5F">
      <w:pPr>
        <w:pStyle w:val="FHI-Overskrift1"/>
        <w:rPr>
          <w:lang w:val="en-US"/>
        </w:rPr>
      </w:pPr>
      <w:bookmarkStart w:id="79" w:name="_Toc82682566"/>
      <w:r w:rsidRPr="00A1050D">
        <w:rPr>
          <w:lang w:val="en-US"/>
        </w:rPr>
        <w:lastRenderedPageBreak/>
        <w:t>Relative efficacy/effectiveness</w:t>
      </w:r>
      <w:r w:rsidR="00BD7D69" w:rsidRPr="00A1050D">
        <w:rPr>
          <w:lang w:val="en-US"/>
        </w:rPr>
        <w:t xml:space="preserve"> and safety</w:t>
      </w:r>
      <w:bookmarkEnd w:id="78"/>
      <w:bookmarkEnd w:id="79"/>
    </w:p>
    <w:p w14:paraId="07C9F437" w14:textId="1A5E0397" w:rsidR="00AD489C" w:rsidRDefault="00A4290E" w:rsidP="00A1050D">
      <w:pPr>
        <w:rPr>
          <w:noProof/>
          <w:lang w:val="en-GB"/>
        </w:rPr>
      </w:pPr>
      <w:r>
        <w:rPr>
          <w:noProof/>
          <w:highlight w:val="lightGray"/>
          <w:lang w:val="en-GB"/>
        </w:rPr>
        <w:t>[</w:t>
      </w:r>
      <w:r w:rsidR="00AD489C" w:rsidRPr="002636B0">
        <w:rPr>
          <w:noProof/>
          <w:highlight w:val="lightGray"/>
          <w:lang w:val="en-GB"/>
        </w:rPr>
        <w:t xml:space="preserve">Describe and complete according to the guidelines, Chapter </w:t>
      </w:r>
      <w:r w:rsidR="00AD489C">
        <w:rPr>
          <w:noProof/>
          <w:highlight w:val="lightGray"/>
          <w:lang w:val="en-GB"/>
        </w:rPr>
        <w:t>6</w:t>
      </w:r>
      <w:r w:rsidRPr="006E4B5F">
        <w:rPr>
          <w:noProof/>
          <w:highlight w:val="lightGray"/>
          <w:lang w:val="en-GB"/>
        </w:rPr>
        <w:t>.]</w:t>
      </w:r>
    </w:p>
    <w:p w14:paraId="7921A902" w14:textId="41165545" w:rsidR="00AD489C" w:rsidRDefault="00A4290E" w:rsidP="00A1050D">
      <w:pPr>
        <w:rPr>
          <w:noProof/>
          <w:highlight w:val="lightGray"/>
          <w:lang w:val="en-GB"/>
        </w:rPr>
      </w:pPr>
      <w:r>
        <w:rPr>
          <w:noProof/>
          <w:highlight w:val="lightGray"/>
          <w:lang w:val="en-GB"/>
        </w:rPr>
        <w:t>[</w:t>
      </w:r>
      <w:r w:rsidR="004852DA">
        <w:rPr>
          <w:noProof/>
          <w:highlight w:val="lightGray"/>
          <w:lang w:val="en-GB"/>
        </w:rPr>
        <w:t>S</w:t>
      </w:r>
      <w:r w:rsidR="00AD489C">
        <w:rPr>
          <w:noProof/>
          <w:highlight w:val="lightGray"/>
          <w:lang w:val="en-GB"/>
        </w:rPr>
        <w:t xml:space="preserve">pecify which documentation the relative efficacy is based on and elaborate on whether direct comparisons, paired indirect comparisons, </w:t>
      </w:r>
      <w:r w:rsidR="00413846">
        <w:rPr>
          <w:noProof/>
          <w:highlight w:val="lightGray"/>
          <w:lang w:val="en-GB"/>
        </w:rPr>
        <w:t>indirect treatment comparisons</w:t>
      </w:r>
      <w:r w:rsidR="00AD489C">
        <w:rPr>
          <w:noProof/>
          <w:highlight w:val="lightGray"/>
          <w:lang w:val="en-GB"/>
        </w:rPr>
        <w:t xml:space="preserve"> or other method</w:t>
      </w:r>
      <w:r w:rsidR="00413846">
        <w:rPr>
          <w:noProof/>
          <w:highlight w:val="lightGray"/>
          <w:lang w:val="en-GB"/>
        </w:rPr>
        <w:t>s</w:t>
      </w:r>
      <w:r w:rsidR="00AD489C">
        <w:rPr>
          <w:noProof/>
          <w:highlight w:val="lightGray"/>
          <w:lang w:val="en-GB"/>
        </w:rPr>
        <w:t xml:space="preserve"> was used. Explain what the underlying studies are and why they have been selected.</w:t>
      </w:r>
      <w:r w:rsidRPr="00CC55F2">
        <w:rPr>
          <w:noProof/>
          <w:highlight w:val="lightGray"/>
          <w:lang w:val="en-GB"/>
        </w:rPr>
        <w:t>]</w:t>
      </w:r>
    </w:p>
    <w:p w14:paraId="0FE28ACE" w14:textId="10D218A7" w:rsidR="00BD7D69" w:rsidRDefault="00A4290E" w:rsidP="00A1050D">
      <w:pPr>
        <w:rPr>
          <w:noProof/>
          <w:highlight w:val="lightGray"/>
          <w:lang w:val="en-GB"/>
        </w:rPr>
      </w:pPr>
      <w:r>
        <w:rPr>
          <w:noProof/>
          <w:highlight w:val="lightGray"/>
          <w:lang w:val="en-GB"/>
        </w:rPr>
        <w:t>[</w:t>
      </w:r>
      <w:r w:rsidR="00BD7D69">
        <w:rPr>
          <w:noProof/>
          <w:highlight w:val="lightGray"/>
          <w:lang w:val="en-GB"/>
        </w:rPr>
        <w:t>Include the adverse reactions that are relevant to the assessment. This will usually be frequent, common and serious adverse reactions.</w:t>
      </w:r>
      <w:r w:rsidRPr="00CC55F2">
        <w:rPr>
          <w:noProof/>
          <w:highlight w:val="lightGray"/>
          <w:lang w:val="en-GB"/>
        </w:rPr>
        <w:t>]</w:t>
      </w:r>
    </w:p>
    <w:p w14:paraId="5E77CD9C" w14:textId="04AFB906" w:rsidR="004852DA" w:rsidRDefault="004852DA" w:rsidP="00A1050D">
      <w:pPr>
        <w:pStyle w:val="Overskrift2"/>
        <w:rPr>
          <w:lang w:val="en-GB"/>
        </w:rPr>
      </w:pPr>
      <w:bookmarkStart w:id="80" w:name="_Toc81820189"/>
      <w:bookmarkStart w:id="81" w:name="_Toc82682567"/>
      <w:r>
        <w:rPr>
          <w:lang w:val="en-GB"/>
        </w:rPr>
        <w:t>Direct comparisons</w:t>
      </w:r>
      <w:bookmarkEnd w:id="80"/>
      <w:bookmarkEnd w:id="81"/>
    </w:p>
    <w:p w14:paraId="0D2BC622" w14:textId="6E9471E1" w:rsidR="004852DA" w:rsidRPr="00A1050D" w:rsidRDefault="004852DA" w:rsidP="00A1050D">
      <w:pPr>
        <w:rPr>
          <w:noProof/>
          <w:highlight w:val="lightGray"/>
          <w:lang w:val="en-GB"/>
        </w:rPr>
      </w:pPr>
      <w:r w:rsidRPr="00A1050D">
        <w:rPr>
          <w:noProof/>
          <w:highlight w:val="lightGray"/>
          <w:lang w:val="en-GB"/>
        </w:rPr>
        <w:t>[When the relative efficacy documentation is based on a head-to-head study between the intervention and a comparator, it must be presented in this chapter. Tables may be used for clarification.]</w:t>
      </w:r>
    </w:p>
    <w:p w14:paraId="635CB781" w14:textId="13510762" w:rsidR="004852DA" w:rsidRPr="00A1050D" w:rsidRDefault="004852DA" w:rsidP="00A1050D">
      <w:pPr>
        <w:rPr>
          <w:noProof/>
          <w:highlight w:val="lightGray"/>
          <w:lang w:val="en-GB"/>
        </w:rPr>
      </w:pPr>
      <w:r w:rsidRPr="00A1050D">
        <w:rPr>
          <w:noProof/>
          <w:highlight w:val="lightGray"/>
          <w:lang w:val="en-GB"/>
        </w:rPr>
        <w:t>[If intermediate outcomes (or surrogate endpoints) are used in the model, to what extent they are related to the primary endpoints must be described. Explain how the relationship has been estimated and what evidence it is based on.]</w:t>
      </w:r>
    </w:p>
    <w:p w14:paraId="3D7925B8" w14:textId="69E47413" w:rsidR="004852DA" w:rsidRPr="00A1050D" w:rsidRDefault="004852DA" w:rsidP="00A1050D">
      <w:pPr>
        <w:rPr>
          <w:noProof/>
          <w:highlight w:val="lightGray"/>
          <w:lang w:val="en-GB"/>
        </w:rPr>
      </w:pPr>
      <w:r w:rsidRPr="00A1050D">
        <w:rPr>
          <w:noProof/>
          <w:highlight w:val="lightGray"/>
          <w:lang w:val="en-GB"/>
        </w:rPr>
        <w:t>[Extrapolation of data should be described under the section below entitled  "Extrapolation of relative efficacy."]</w:t>
      </w:r>
    </w:p>
    <w:p w14:paraId="19203C23" w14:textId="78E7AE08" w:rsidR="004852DA" w:rsidRDefault="004852DA" w:rsidP="00A1050D">
      <w:pPr>
        <w:pStyle w:val="Overskrift2"/>
        <w:rPr>
          <w:lang w:val="en-GB"/>
        </w:rPr>
      </w:pPr>
      <w:bookmarkStart w:id="82" w:name="_Toc81820190"/>
      <w:bookmarkStart w:id="83" w:name="_Toc82682568"/>
      <w:r>
        <w:rPr>
          <w:lang w:val="en-GB"/>
        </w:rPr>
        <w:t>Indirect comparisons</w:t>
      </w:r>
      <w:bookmarkEnd w:id="82"/>
      <w:bookmarkEnd w:id="83"/>
    </w:p>
    <w:p w14:paraId="4FF2FCBF" w14:textId="0CA122FA" w:rsidR="004852DA" w:rsidRPr="00A1050D" w:rsidRDefault="004852DA" w:rsidP="00A1050D">
      <w:pPr>
        <w:rPr>
          <w:noProof/>
          <w:highlight w:val="lightGray"/>
          <w:lang w:val="en-GB"/>
        </w:rPr>
      </w:pPr>
      <w:r w:rsidRPr="00A1050D">
        <w:rPr>
          <w:noProof/>
          <w:highlight w:val="lightGray"/>
          <w:lang w:val="en-GB"/>
        </w:rPr>
        <w:t>[When the relative efficacy documentation is based on an indirect comparison, the main results should be summarised in this chapter. Tables may be used if for clarification.]</w:t>
      </w:r>
    </w:p>
    <w:p w14:paraId="37D7176F" w14:textId="2694FC51" w:rsidR="004852DA" w:rsidRPr="00A1050D" w:rsidRDefault="004852DA" w:rsidP="00A1050D">
      <w:pPr>
        <w:rPr>
          <w:noProof/>
          <w:lang w:val="en-GB"/>
        </w:rPr>
      </w:pPr>
      <w:r w:rsidRPr="00A1050D">
        <w:rPr>
          <w:noProof/>
          <w:highlight w:val="lightGray"/>
          <w:lang w:val="en-GB"/>
        </w:rPr>
        <w:t xml:space="preserve">[The complete methodology should be described in detail in </w:t>
      </w:r>
      <w:r w:rsidR="00861F64">
        <w:rPr>
          <w:noProof/>
          <w:highlight w:val="lightGray"/>
          <w:lang w:val="en-GB"/>
        </w:rPr>
        <w:t xml:space="preserve">the </w:t>
      </w:r>
      <w:r w:rsidR="00AD563F">
        <w:rPr>
          <w:noProof/>
          <w:highlight w:val="lightGray"/>
          <w:lang w:val="en-GB"/>
        </w:rPr>
        <w:t>a</w:t>
      </w:r>
      <w:r w:rsidRPr="00A1050D">
        <w:rPr>
          <w:noProof/>
          <w:highlight w:val="lightGray"/>
          <w:lang w:val="en-GB"/>
        </w:rPr>
        <w:t>ppendix or separate attachment.]</w:t>
      </w:r>
    </w:p>
    <w:p w14:paraId="51AAD451" w14:textId="3CA06E5E" w:rsidR="004852DA" w:rsidRPr="00A1050D" w:rsidRDefault="004852DA" w:rsidP="00A1050D">
      <w:pPr>
        <w:rPr>
          <w:noProof/>
          <w:highlight w:val="lightGray"/>
          <w:lang w:val="en-GB"/>
        </w:rPr>
      </w:pPr>
      <w:r w:rsidRPr="00A1050D">
        <w:rPr>
          <w:noProof/>
          <w:highlight w:val="lightGray"/>
          <w:lang w:val="en-GB"/>
        </w:rPr>
        <w:t>[If intermediate outcomes (or surrogate endpoints) are used in the model, to what extent they are related to the primary endpoints must be described. Explain how the relationship has been estimated and what evidence it is based on.]</w:t>
      </w:r>
    </w:p>
    <w:p w14:paraId="219FFCD9" w14:textId="7B1AEA8F" w:rsidR="004852DA" w:rsidRPr="00A1050D" w:rsidRDefault="004852DA" w:rsidP="00A1050D">
      <w:pPr>
        <w:rPr>
          <w:noProof/>
          <w:highlight w:val="lightGray"/>
          <w:lang w:val="en-GB"/>
        </w:rPr>
      </w:pPr>
      <w:r w:rsidRPr="00A1050D">
        <w:rPr>
          <w:noProof/>
          <w:highlight w:val="lightGray"/>
          <w:lang w:val="en-GB"/>
        </w:rPr>
        <w:t>[Extrapolation of data should be described under the section below entitled "Extrapolation of relative efficacy."]</w:t>
      </w:r>
    </w:p>
    <w:p w14:paraId="05AC69E3" w14:textId="77777777" w:rsidR="00BD7D69" w:rsidRDefault="00BD7D69" w:rsidP="00A1050D">
      <w:pPr>
        <w:pStyle w:val="Overskrift2"/>
        <w:rPr>
          <w:lang w:val="en-GB"/>
        </w:rPr>
      </w:pPr>
      <w:bookmarkStart w:id="84" w:name="_Toc81820191"/>
      <w:bookmarkStart w:id="85" w:name="_Toc82682569"/>
      <w:r>
        <w:rPr>
          <w:lang w:val="en-GB"/>
        </w:rPr>
        <w:t>Extrapolation of relative efficacy</w:t>
      </w:r>
      <w:bookmarkEnd w:id="84"/>
      <w:bookmarkEnd w:id="85"/>
    </w:p>
    <w:p w14:paraId="485E3AC1" w14:textId="3DB1E439" w:rsidR="004852DA" w:rsidRPr="00A1050D" w:rsidRDefault="004852DA" w:rsidP="00A1050D">
      <w:pPr>
        <w:rPr>
          <w:noProof/>
          <w:highlight w:val="lightGray"/>
          <w:lang w:val="en-GB"/>
        </w:rPr>
      </w:pPr>
      <w:r w:rsidRPr="00A1050D">
        <w:rPr>
          <w:noProof/>
          <w:highlight w:val="lightGray"/>
          <w:lang w:val="en-GB"/>
        </w:rPr>
        <w:t>[If the extrapolation is not based on the time-to-event data (i.e. survival data), please explain and justify any assumptions made on how the effect differs beyond the study period. Does the effect remain the same, decrease, increase?]</w:t>
      </w:r>
    </w:p>
    <w:p w14:paraId="22E4C6F8" w14:textId="43F7A318" w:rsidR="004852DA" w:rsidRDefault="00BD7D69" w:rsidP="00A1050D">
      <w:pPr>
        <w:pStyle w:val="Overskrift2"/>
        <w:rPr>
          <w:lang w:val="en-GB"/>
        </w:rPr>
      </w:pPr>
      <w:bookmarkStart w:id="86" w:name="_Toc81820192"/>
      <w:bookmarkStart w:id="87" w:name="_Toc82682570"/>
      <w:r>
        <w:rPr>
          <w:lang w:val="en-GB"/>
        </w:rPr>
        <w:t>Time to event data</w:t>
      </w:r>
      <w:bookmarkEnd w:id="86"/>
      <w:bookmarkEnd w:id="87"/>
    </w:p>
    <w:p w14:paraId="4AAA85E2" w14:textId="77777777" w:rsidR="00BD7D69" w:rsidRPr="00A1050D" w:rsidRDefault="00BD7D69" w:rsidP="00A1050D">
      <w:pPr>
        <w:rPr>
          <w:noProof/>
          <w:highlight w:val="lightGray"/>
          <w:lang w:val="en-GB"/>
        </w:rPr>
      </w:pPr>
      <w:r w:rsidRPr="00A1050D">
        <w:rPr>
          <w:noProof/>
          <w:highlight w:val="lightGray"/>
          <w:lang w:val="en-GB"/>
        </w:rPr>
        <w:t>[If extrapolations from time-to-event data have been made, please present the full method used and results in Appendix C Parameterisation.]</w:t>
      </w:r>
    </w:p>
    <w:p w14:paraId="0ADEF9A9" w14:textId="77777777" w:rsidR="00BD7D69" w:rsidRPr="00A1050D" w:rsidRDefault="00BD7D69" w:rsidP="00A1050D">
      <w:pPr>
        <w:rPr>
          <w:noProof/>
          <w:highlight w:val="lightGray"/>
          <w:lang w:val="en-GB"/>
        </w:rPr>
      </w:pPr>
      <w:r w:rsidRPr="00A1050D">
        <w:rPr>
          <w:noProof/>
          <w:highlight w:val="lightGray"/>
          <w:lang w:val="en-GB"/>
        </w:rPr>
        <w:t>[Specify which parametric function was selected for both intervention and comparator.]</w:t>
      </w:r>
    </w:p>
    <w:p w14:paraId="5557C6F1" w14:textId="6DE60028" w:rsidR="00BD7D69" w:rsidRPr="00A1050D" w:rsidRDefault="00BD7D69" w:rsidP="00A1050D">
      <w:pPr>
        <w:rPr>
          <w:noProof/>
          <w:highlight w:val="lightGray"/>
          <w:lang w:val="en-GB"/>
        </w:rPr>
      </w:pPr>
      <w:r w:rsidRPr="00A1050D">
        <w:rPr>
          <w:noProof/>
          <w:highlight w:val="lightGray"/>
          <w:lang w:val="en-GB"/>
        </w:rPr>
        <w:t xml:space="preserve">[Graphical representation of the time to event data curves where both the Kaplan-Meier (KM) data and the parametric distributions are shown in the same figure must also be presented in this section </w:t>
      </w:r>
      <w:r w:rsidRPr="00A1050D">
        <w:rPr>
          <w:noProof/>
          <w:highlight w:val="lightGray"/>
          <w:lang w:val="en-GB"/>
        </w:rPr>
        <w:lastRenderedPageBreak/>
        <w:t>(for both intervention and comparator). Specify whether corrections have been made for treatment switch</w:t>
      </w:r>
      <w:r w:rsidR="0037587D">
        <w:rPr>
          <w:noProof/>
          <w:highlight w:val="lightGray"/>
          <w:lang w:val="en-GB"/>
        </w:rPr>
        <w:t xml:space="preserve"> </w:t>
      </w:r>
      <w:r w:rsidRPr="00A1050D">
        <w:rPr>
          <w:noProof/>
          <w:highlight w:val="lightGray"/>
          <w:lang w:val="en-GB"/>
        </w:rPr>
        <w:t>/ cross over (intervention and/or comparator).]</w:t>
      </w:r>
    </w:p>
    <w:p w14:paraId="2C38BCEF" w14:textId="2F5C9FA0" w:rsidR="00D90E00" w:rsidRPr="006E4B5F" w:rsidRDefault="0075292D" w:rsidP="006E4B5F">
      <w:pPr>
        <w:pStyle w:val="Overskrift2"/>
        <w:rPr>
          <w:lang w:val="en-GB"/>
        </w:rPr>
      </w:pPr>
      <w:bookmarkStart w:id="88" w:name="_Toc82682571"/>
      <w:r>
        <w:rPr>
          <w:lang w:val="en-GB"/>
        </w:rPr>
        <w:t>S</w:t>
      </w:r>
      <w:r w:rsidR="0093753E" w:rsidRPr="006E4B5F">
        <w:rPr>
          <w:lang w:val="en-GB"/>
        </w:rPr>
        <w:t>afety</w:t>
      </w:r>
      <w:bookmarkEnd w:id="88"/>
    </w:p>
    <w:p w14:paraId="5F5EECA0" w14:textId="77777777" w:rsidR="00DF404B" w:rsidRPr="00795A58" w:rsidRDefault="00DF404B" w:rsidP="00DF404B">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5.3. of the Guidelines.]</w:t>
      </w:r>
    </w:p>
    <w:p w14:paraId="57A8AE4F" w14:textId="7C8D513C" w:rsidR="00DF404B" w:rsidRPr="00795A58" w:rsidRDefault="00DF404B" w:rsidP="00DF404B">
      <w:pPr>
        <w:rPr>
          <w:noProof/>
          <w:lang w:val="en-GB"/>
        </w:rPr>
      </w:pPr>
      <w:r w:rsidRPr="00795A58">
        <w:rPr>
          <w:noProof/>
          <w:highlight w:val="lightGray"/>
          <w:lang w:val="en-GB"/>
        </w:rPr>
        <w:t>[</w:t>
      </w:r>
      <w:r>
        <w:rPr>
          <w:noProof/>
          <w:highlight w:val="lightGray"/>
          <w:lang w:val="en-GB"/>
        </w:rPr>
        <w:t>Present</w:t>
      </w:r>
      <w:r w:rsidRPr="00795A58">
        <w:rPr>
          <w:noProof/>
          <w:highlight w:val="lightGray"/>
          <w:lang w:val="en-GB"/>
        </w:rPr>
        <w:t xml:space="preserve"> </w:t>
      </w:r>
      <w:r w:rsidR="000676C7">
        <w:rPr>
          <w:noProof/>
          <w:highlight w:val="lightGray"/>
          <w:lang w:val="en-GB"/>
        </w:rPr>
        <w:t>harms/</w:t>
      </w:r>
      <w:r w:rsidRPr="00795A58">
        <w:rPr>
          <w:noProof/>
          <w:highlight w:val="lightGray"/>
          <w:lang w:val="en-GB"/>
        </w:rPr>
        <w:t xml:space="preserve">adverse </w:t>
      </w:r>
      <w:r w:rsidR="00A763E3">
        <w:rPr>
          <w:noProof/>
          <w:highlight w:val="lightGray"/>
          <w:lang w:val="en-GB"/>
        </w:rPr>
        <w:t xml:space="preserve">events </w:t>
      </w:r>
      <w:r w:rsidR="00323277" w:rsidRPr="006E4B5F">
        <w:rPr>
          <w:noProof/>
          <w:highlight w:val="lightGray"/>
          <w:lang w:val="en-GB"/>
        </w:rPr>
        <w:t>(</w:t>
      </w:r>
      <w:r w:rsidR="00535989" w:rsidRPr="006E4B5F">
        <w:rPr>
          <w:noProof/>
          <w:highlight w:val="lightGray"/>
          <w:lang w:val="en-GB"/>
        </w:rPr>
        <w:t xml:space="preserve">including </w:t>
      </w:r>
      <w:r w:rsidR="00323277" w:rsidRPr="006E4B5F">
        <w:rPr>
          <w:noProof/>
          <w:highlight w:val="lightGray"/>
          <w:lang w:val="en-GB"/>
        </w:rPr>
        <w:t>hospitalizations, all types of surgical and medical complications and unwanted effects</w:t>
      </w:r>
      <w:r w:rsidR="00535989" w:rsidRPr="006E4B5F">
        <w:rPr>
          <w:noProof/>
          <w:highlight w:val="lightGray"/>
          <w:lang w:val="en-GB"/>
        </w:rPr>
        <w:t>)</w:t>
      </w:r>
      <w:r w:rsidRPr="00795A58">
        <w:rPr>
          <w:noProof/>
          <w:highlight w:val="lightGray"/>
          <w:lang w:val="en-GB"/>
        </w:rPr>
        <w:t xml:space="preserve">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(see example below) while using the intervention and comparator(s) in the studies described above. Include the </w:t>
      </w:r>
      <w:r>
        <w:rPr>
          <w:noProof/>
          <w:highlight w:val="lightGray"/>
          <w:lang w:val="en-GB"/>
        </w:rPr>
        <w:t>adverse</w:t>
      </w:r>
      <w:r w:rsidR="00890901">
        <w:rPr>
          <w:noProof/>
          <w:highlight w:val="lightGray"/>
          <w:lang w:val="en-GB"/>
        </w:rPr>
        <w:t xml:space="preserve"> events </w:t>
      </w:r>
      <w:r w:rsidRPr="00795A58">
        <w:rPr>
          <w:noProof/>
          <w:highlight w:val="lightGray"/>
          <w:lang w:val="en-GB"/>
        </w:rPr>
        <w:t>that are relevant to the assessment. This will usually be frequent and</w:t>
      </w:r>
      <w:r w:rsidR="008E6F0E">
        <w:rPr>
          <w:noProof/>
          <w:highlight w:val="lightGray"/>
          <w:lang w:val="en-GB"/>
        </w:rPr>
        <w:t>/or</w:t>
      </w:r>
      <w:r w:rsidRPr="00795A58">
        <w:rPr>
          <w:noProof/>
          <w:highlight w:val="lightGray"/>
          <w:lang w:val="en-GB"/>
        </w:rPr>
        <w:t xml:space="preserve"> serious </w:t>
      </w:r>
      <w:r w:rsidR="008E6F0E">
        <w:rPr>
          <w:noProof/>
          <w:highlight w:val="lightGray"/>
          <w:lang w:val="en-GB"/>
        </w:rPr>
        <w:t>complications</w:t>
      </w:r>
      <w:r w:rsidRPr="00795A58">
        <w:rPr>
          <w:noProof/>
          <w:highlight w:val="lightGray"/>
          <w:lang w:val="en-GB"/>
        </w:rPr>
        <w:t>.]</w:t>
      </w:r>
    </w:p>
    <w:p w14:paraId="7D1E9E58" w14:textId="59AC7CC2" w:rsidR="00A763E3" w:rsidRPr="00795A58" w:rsidRDefault="00A763E3" w:rsidP="00A763E3">
      <w:pPr>
        <w:tabs>
          <w:tab w:val="left" w:pos="2977"/>
        </w:tabs>
        <w:rPr>
          <w:noProof/>
          <w:lang w:val="en-GB"/>
        </w:rPr>
      </w:pPr>
      <w:r w:rsidRPr="00795A58">
        <w:rPr>
          <w:noProof/>
          <w:lang w:val="en-GB"/>
        </w:rPr>
        <w:t xml:space="preserve">Example of table: Overview of </w:t>
      </w:r>
      <w:r w:rsidR="00B8559C">
        <w:rPr>
          <w:noProof/>
          <w:lang w:val="en-GB"/>
        </w:rPr>
        <w:t>adverse events</w:t>
      </w:r>
    </w:p>
    <w:tbl>
      <w:tblPr>
        <w:tblStyle w:val="Tabellrutenett"/>
        <w:tblW w:w="5000" w:type="pct"/>
        <w:tblLook w:val="04A0" w:firstRow="1" w:lastRow="0" w:firstColumn="1" w:lastColumn="0" w:noHBand="0" w:noVBand="1"/>
      </w:tblPr>
      <w:tblGrid>
        <w:gridCol w:w="1509"/>
        <w:gridCol w:w="1510"/>
        <w:gridCol w:w="1512"/>
        <w:gridCol w:w="1510"/>
        <w:gridCol w:w="1185"/>
        <w:gridCol w:w="1836"/>
      </w:tblGrid>
      <w:tr w:rsidR="00531F5F" w:rsidRPr="00F559D8" w14:paraId="5514282A" w14:textId="77777777" w:rsidTr="006E4B5F">
        <w:trPr>
          <w:trHeight w:val="383"/>
        </w:trPr>
        <w:tc>
          <w:tcPr>
            <w:tcW w:w="833" w:type="pct"/>
          </w:tcPr>
          <w:p w14:paraId="1AAD8FBB" w14:textId="77777777" w:rsidR="00531F5F" w:rsidRPr="00795A58" w:rsidRDefault="00531F5F" w:rsidP="00323714">
            <w:pPr>
              <w:rPr>
                <w:noProof/>
                <w:lang w:val="en-GB"/>
              </w:rPr>
            </w:pPr>
            <w:r w:rsidRPr="00795A58">
              <w:rPr>
                <w:noProof/>
                <w:lang w:val="en-GB"/>
              </w:rPr>
              <w:t>Frequency of adverse reactions</w:t>
            </w:r>
          </w:p>
        </w:tc>
        <w:tc>
          <w:tcPr>
            <w:tcW w:w="833" w:type="pct"/>
          </w:tcPr>
          <w:p w14:paraId="0F6FB2DB" w14:textId="77777777" w:rsidR="00531F5F" w:rsidRPr="00795A58" w:rsidRDefault="00531F5F" w:rsidP="00323714">
            <w:pPr>
              <w:rPr>
                <w:noProof/>
                <w:lang w:val="en-GB"/>
              </w:rPr>
            </w:pPr>
            <w:r w:rsidRPr="00795A58">
              <w:rPr>
                <w:noProof/>
                <w:lang w:val="en-GB"/>
              </w:rPr>
              <w:t>Study 1</w:t>
            </w:r>
          </w:p>
        </w:tc>
        <w:tc>
          <w:tcPr>
            <w:tcW w:w="834" w:type="pct"/>
          </w:tcPr>
          <w:p w14:paraId="4B2D3EB2" w14:textId="77777777" w:rsidR="00531F5F" w:rsidRPr="00795A58" w:rsidRDefault="00531F5F" w:rsidP="00323714">
            <w:pPr>
              <w:rPr>
                <w:noProof/>
                <w:lang w:val="en-GB"/>
              </w:rPr>
            </w:pPr>
            <w:r w:rsidRPr="00795A58">
              <w:rPr>
                <w:noProof/>
                <w:lang w:val="en-GB"/>
              </w:rPr>
              <w:t>Study 2</w:t>
            </w:r>
          </w:p>
        </w:tc>
        <w:tc>
          <w:tcPr>
            <w:tcW w:w="833" w:type="pct"/>
          </w:tcPr>
          <w:p w14:paraId="21CB02EA" w14:textId="77777777" w:rsidR="00531F5F" w:rsidRPr="00795A58" w:rsidRDefault="00531F5F" w:rsidP="00323714">
            <w:pPr>
              <w:rPr>
                <w:noProof/>
                <w:lang w:val="en-GB"/>
              </w:rPr>
            </w:pPr>
            <w:r w:rsidRPr="00795A58">
              <w:rPr>
                <w:noProof/>
                <w:lang w:val="en-GB"/>
              </w:rPr>
              <w:t>Study 3</w:t>
            </w:r>
          </w:p>
        </w:tc>
        <w:tc>
          <w:tcPr>
            <w:tcW w:w="654" w:type="pct"/>
          </w:tcPr>
          <w:p w14:paraId="6B32C2F3" w14:textId="66D1F622" w:rsidR="00531F5F" w:rsidRPr="00795A58" w:rsidRDefault="00531F5F" w:rsidP="00323714">
            <w:pPr>
              <w:rPr>
                <w:noProof/>
                <w:lang w:val="en-GB"/>
              </w:rPr>
            </w:pPr>
            <w:r>
              <w:rPr>
                <w:noProof/>
                <w:lang w:val="en-GB"/>
              </w:rPr>
              <w:t>Severity (grade)</w:t>
            </w:r>
          </w:p>
        </w:tc>
        <w:tc>
          <w:tcPr>
            <w:tcW w:w="1014" w:type="pct"/>
          </w:tcPr>
          <w:p w14:paraId="7C86A927" w14:textId="57336EE9" w:rsidR="00531F5F" w:rsidRPr="00795A58" w:rsidRDefault="00531F5F" w:rsidP="00323714">
            <w:pPr>
              <w:rPr>
                <w:noProof/>
                <w:lang w:val="en-GB"/>
              </w:rPr>
            </w:pPr>
            <w:r w:rsidRPr="00795A58">
              <w:rPr>
                <w:noProof/>
                <w:lang w:val="en-GB"/>
              </w:rPr>
              <w:t xml:space="preserve">Is the </w:t>
            </w:r>
            <w:r>
              <w:rPr>
                <w:noProof/>
                <w:lang w:val="en-GB"/>
              </w:rPr>
              <w:t>adverse event</w:t>
            </w:r>
            <w:r w:rsidRPr="00795A58">
              <w:rPr>
                <w:noProof/>
                <w:lang w:val="en-GB"/>
              </w:rPr>
              <w:t xml:space="preserve"> included in the model? Yes/</w:t>
            </w:r>
            <w:r>
              <w:rPr>
                <w:noProof/>
                <w:lang w:val="en-GB"/>
              </w:rPr>
              <w:t>n</w:t>
            </w:r>
            <w:r w:rsidRPr="00795A58">
              <w:rPr>
                <w:noProof/>
                <w:lang w:val="en-GB"/>
              </w:rPr>
              <w:t>o</w:t>
            </w:r>
            <w:r>
              <w:rPr>
                <w:noProof/>
                <w:lang w:val="en-GB"/>
              </w:rPr>
              <w:t>, if yes state duration in the model]</w:t>
            </w:r>
          </w:p>
        </w:tc>
      </w:tr>
      <w:tr w:rsidR="00531F5F" w:rsidRPr="00795A58" w14:paraId="78514CFB" w14:textId="77777777" w:rsidTr="006E4B5F">
        <w:trPr>
          <w:trHeight w:val="250"/>
        </w:trPr>
        <w:tc>
          <w:tcPr>
            <w:tcW w:w="833" w:type="pct"/>
          </w:tcPr>
          <w:p w14:paraId="0155BBC9" w14:textId="77777777" w:rsidR="00531F5F" w:rsidRPr="00795A58" w:rsidRDefault="00531F5F" w:rsidP="00323714">
            <w:pPr>
              <w:rPr>
                <w:b/>
                <w:noProof/>
                <w:lang w:val="en-GB"/>
              </w:rPr>
            </w:pPr>
            <w:r w:rsidRPr="00795A58">
              <w:rPr>
                <w:b/>
                <w:noProof/>
                <w:lang w:val="en-GB"/>
              </w:rPr>
              <w:t>Intervention</w:t>
            </w:r>
          </w:p>
        </w:tc>
        <w:tc>
          <w:tcPr>
            <w:tcW w:w="833" w:type="pct"/>
          </w:tcPr>
          <w:p w14:paraId="5111D068" w14:textId="77777777" w:rsidR="00531F5F" w:rsidRPr="00795A58" w:rsidRDefault="00531F5F" w:rsidP="00323714">
            <w:pPr>
              <w:rPr>
                <w:noProof/>
                <w:lang w:val="en-GB"/>
              </w:rPr>
            </w:pPr>
          </w:p>
        </w:tc>
        <w:tc>
          <w:tcPr>
            <w:tcW w:w="834" w:type="pct"/>
          </w:tcPr>
          <w:p w14:paraId="3374FD13" w14:textId="77777777" w:rsidR="00531F5F" w:rsidRPr="00795A58" w:rsidRDefault="00531F5F" w:rsidP="00323714">
            <w:pPr>
              <w:rPr>
                <w:noProof/>
                <w:lang w:val="en-GB"/>
              </w:rPr>
            </w:pPr>
          </w:p>
        </w:tc>
        <w:tc>
          <w:tcPr>
            <w:tcW w:w="833" w:type="pct"/>
          </w:tcPr>
          <w:p w14:paraId="2A1D984C" w14:textId="77777777" w:rsidR="00531F5F" w:rsidRPr="00795A58" w:rsidRDefault="00531F5F" w:rsidP="00323714">
            <w:pPr>
              <w:rPr>
                <w:noProof/>
                <w:lang w:val="en-GB"/>
              </w:rPr>
            </w:pPr>
          </w:p>
        </w:tc>
        <w:tc>
          <w:tcPr>
            <w:tcW w:w="654" w:type="pct"/>
          </w:tcPr>
          <w:p w14:paraId="168BEC86" w14:textId="77777777" w:rsidR="00531F5F" w:rsidRPr="00795A58" w:rsidRDefault="00531F5F" w:rsidP="00323714">
            <w:pPr>
              <w:rPr>
                <w:noProof/>
                <w:lang w:val="en-GB"/>
              </w:rPr>
            </w:pPr>
          </w:p>
        </w:tc>
        <w:tc>
          <w:tcPr>
            <w:tcW w:w="1014" w:type="pct"/>
          </w:tcPr>
          <w:p w14:paraId="5B2A1415" w14:textId="08C206CF" w:rsidR="00531F5F" w:rsidRPr="00795A58" w:rsidRDefault="00531F5F" w:rsidP="00323714">
            <w:pPr>
              <w:rPr>
                <w:noProof/>
                <w:lang w:val="en-GB"/>
              </w:rPr>
            </w:pPr>
          </w:p>
        </w:tc>
      </w:tr>
      <w:tr w:rsidR="00531F5F" w:rsidRPr="00795A58" w14:paraId="4599CA64" w14:textId="77777777" w:rsidTr="006E4B5F">
        <w:trPr>
          <w:trHeight w:val="762"/>
        </w:trPr>
        <w:tc>
          <w:tcPr>
            <w:tcW w:w="833" w:type="pct"/>
          </w:tcPr>
          <w:p w14:paraId="620333D7" w14:textId="6F548FCA" w:rsidR="00531F5F" w:rsidRPr="00795A58" w:rsidRDefault="00531F5F" w:rsidP="00323714">
            <w:pPr>
              <w:rPr>
                <w:noProof/>
                <w:lang w:val="en-GB"/>
              </w:rPr>
            </w:pPr>
            <w:r w:rsidRPr="00795A58">
              <w:rPr>
                <w:noProof/>
                <w:lang w:val="en-GB"/>
              </w:rPr>
              <w:t xml:space="preserve">Name of </w:t>
            </w:r>
            <w:r>
              <w:rPr>
                <w:noProof/>
                <w:lang w:val="en-GB"/>
              </w:rPr>
              <w:t>adverse event</w:t>
            </w:r>
            <w:r w:rsidRPr="00795A58">
              <w:rPr>
                <w:noProof/>
                <w:lang w:val="en-GB"/>
              </w:rPr>
              <w:t xml:space="preserve"> 1</w:t>
            </w:r>
          </w:p>
        </w:tc>
        <w:tc>
          <w:tcPr>
            <w:tcW w:w="833" w:type="pct"/>
          </w:tcPr>
          <w:p w14:paraId="2FE8A648" w14:textId="77777777" w:rsidR="00531F5F" w:rsidRPr="00795A58" w:rsidRDefault="00531F5F" w:rsidP="00323714">
            <w:pPr>
              <w:rPr>
                <w:noProof/>
                <w:lang w:val="en-GB"/>
              </w:rPr>
            </w:pPr>
          </w:p>
        </w:tc>
        <w:tc>
          <w:tcPr>
            <w:tcW w:w="834" w:type="pct"/>
          </w:tcPr>
          <w:p w14:paraId="0B3FF692" w14:textId="77777777" w:rsidR="00531F5F" w:rsidRPr="00795A58" w:rsidRDefault="00531F5F" w:rsidP="00323714">
            <w:pPr>
              <w:rPr>
                <w:noProof/>
                <w:lang w:val="en-GB"/>
              </w:rPr>
            </w:pPr>
          </w:p>
        </w:tc>
        <w:tc>
          <w:tcPr>
            <w:tcW w:w="833" w:type="pct"/>
          </w:tcPr>
          <w:p w14:paraId="2FE2ED6C" w14:textId="77777777" w:rsidR="00531F5F" w:rsidRPr="00795A58" w:rsidRDefault="00531F5F" w:rsidP="00323714">
            <w:pPr>
              <w:rPr>
                <w:noProof/>
                <w:lang w:val="en-GB"/>
              </w:rPr>
            </w:pPr>
          </w:p>
        </w:tc>
        <w:tc>
          <w:tcPr>
            <w:tcW w:w="654" w:type="pct"/>
          </w:tcPr>
          <w:p w14:paraId="3B7CDBB8" w14:textId="77777777" w:rsidR="00531F5F" w:rsidRPr="00795A58" w:rsidRDefault="00531F5F" w:rsidP="00323714">
            <w:pPr>
              <w:rPr>
                <w:noProof/>
                <w:lang w:val="en-GB"/>
              </w:rPr>
            </w:pPr>
          </w:p>
        </w:tc>
        <w:tc>
          <w:tcPr>
            <w:tcW w:w="1014" w:type="pct"/>
          </w:tcPr>
          <w:p w14:paraId="35D849F3" w14:textId="50F754CB" w:rsidR="00531F5F" w:rsidRPr="00795A58" w:rsidRDefault="00531F5F" w:rsidP="00323714">
            <w:pPr>
              <w:rPr>
                <w:noProof/>
                <w:lang w:val="en-GB"/>
              </w:rPr>
            </w:pPr>
          </w:p>
        </w:tc>
      </w:tr>
      <w:tr w:rsidR="00531F5F" w:rsidRPr="00795A58" w14:paraId="60F4BAC3" w14:textId="77777777" w:rsidTr="006E4B5F">
        <w:trPr>
          <w:trHeight w:val="775"/>
        </w:trPr>
        <w:tc>
          <w:tcPr>
            <w:tcW w:w="833" w:type="pct"/>
          </w:tcPr>
          <w:p w14:paraId="37F6335F" w14:textId="01C88C76" w:rsidR="00531F5F" w:rsidRPr="00795A58" w:rsidRDefault="00531F5F" w:rsidP="00323714">
            <w:pPr>
              <w:rPr>
                <w:noProof/>
                <w:lang w:val="en-GB"/>
              </w:rPr>
            </w:pPr>
            <w:r w:rsidRPr="00795A58">
              <w:rPr>
                <w:noProof/>
                <w:lang w:val="en-GB"/>
              </w:rPr>
              <w:t>Name of</w:t>
            </w:r>
            <w:r>
              <w:rPr>
                <w:noProof/>
                <w:lang w:val="en-GB"/>
              </w:rPr>
              <w:t xml:space="preserve"> adverse event</w:t>
            </w:r>
            <w:r w:rsidRPr="00795A58">
              <w:rPr>
                <w:noProof/>
                <w:lang w:val="en-GB"/>
              </w:rPr>
              <w:t xml:space="preserve"> 2</w:t>
            </w:r>
          </w:p>
        </w:tc>
        <w:tc>
          <w:tcPr>
            <w:tcW w:w="833" w:type="pct"/>
          </w:tcPr>
          <w:p w14:paraId="7B1DA391" w14:textId="77777777" w:rsidR="00531F5F" w:rsidRPr="00795A58" w:rsidRDefault="00531F5F" w:rsidP="00323714">
            <w:pPr>
              <w:rPr>
                <w:noProof/>
                <w:lang w:val="en-GB"/>
              </w:rPr>
            </w:pPr>
          </w:p>
        </w:tc>
        <w:tc>
          <w:tcPr>
            <w:tcW w:w="834" w:type="pct"/>
          </w:tcPr>
          <w:p w14:paraId="3B18ECA2" w14:textId="77777777" w:rsidR="00531F5F" w:rsidRPr="00795A58" w:rsidRDefault="00531F5F" w:rsidP="00323714">
            <w:pPr>
              <w:rPr>
                <w:noProof/>
                <w:lang w:val="en-GB"/>
              </w:rPr>
            </w:pPr>
          </w:p>
        </w:tc>
        <w:tc>
          <w:tcPr>
            <w:tcW w:w="833" w:type="pct"/>
          </w:tcPr>
          <w:p w14:paraId="463ADF8A" w14:textId="77777777" w:rsidR="00531F5F" w:rsidRPr="00795A58" w:rsidRDefault="00531F5F" w:rsidP="00323714">
            <w:pPr>
              <w:rPr>
                <w:noProof/>
                <w:lang w:val="en-GB"/>
              </w:rPr>
            </w:pPr>
          </w:p>
        </w:tc>
        <w:tc>
          <w:tcPr>
            <w:tcW w:w="654" w:type="pct"/>
          </w:tcPr>
          <w:p w14:paraId="381BD375" w14:textId="77777777" w:rsidR="00531F5F" w:rsidRPr="00795A58" w:rsidRDefault="00531F5F" w:rsidP="00323714">
            <w:pPr>
              <w:rPr>
                <w:noProof/>
                <w:lang w:val="en-GB"/>
              </w:rPr>
            </w:pPr>
          </w:p>
        </w:tc>
        <w:tc>
          <w:tcPr>
            <w:tcW w:w="1014" w:type="pct"/>
          </w:tcPr>
          <w:p w14:paraId="6A7D38B0" w14:textId="49E02C99" w:rsidR="00531F5F" w:rsidRPr="00795A58" w:rsidRDefault="00531F5F" w:rsidP="00323714">
            <w:pPr>
              <w:rPr>
                <w:noProof/>
                <w:lang w:val="en-GB"/>
              </w:rPr>
            </w:pPr>
          </w:p>
        </w:tc>
      </w:tr>
      <w:tr w:rsidR="00531F5F" w:rsidRPr="00795A58" w14:paraId="6BFB08AA" w14:textId="77777777" w:rsidTr="006E4B5F">
        <w:trPr>
          <w:trHeight w:val="250"/>
        </w:trPr>
        <w:tc>
          <w:tcPr>
            <w:tcW w:w="833" w:type="pct"/>
          </w:tcPr>
          <w:p w14:paraId="27ADAA3A" w14:textId="77777777" w:rsidR="00531F5F" w:rsidRPr="00795A58" w:rsidRDefault="00531F5F" w:rsidP="00323714">
            <w:pPr>
              <w:rPr>
                <w:noProof/>
                <w:lang w:val="en-GB"/>
              </w:rPr>
            </w:pPr>
          </w:p>
        </w:tc>
        <w:tc>
          <w:tcPr>
            <w:tcW w:w="833" w:type="pct"/>
          </w:tcPr>
          <w:p w14:paraId="4C682F50" w14:textId="77777777" w:rsidR="00531F5F" w:rsidRPr="00795A58" w:rsidRDefault="00531F5F" w:rsidP="00323714">
            <w:pPr>
              <w:rPr>
                <w:noProof/>
                <w:lang w:val="en-GB"/>
              </w:rPr>
            </w:pPr>
          </w:p>
        </w:tc>
        <w:tc>
          <w:tcPr>
            <w:tcW w:w="834" w:type="pct"/>
          </w:tcPr>
          <w:p w14:paraId="53EBEB66" w14:textId="77777777" w:rsidR="00531F5F" w:rsidRPr="00795A58" w:rsidRDefault="00531F5F" w:rsidP="00323714">
            <w:pPr>
              <w:rPr>
                <w:noProof/>
                <w:lang w:val="en-GB"/>
              </w:rPr>
            </w:pPr>
          </w:p>
        </w:tc>
        <w:tc>
          <w:tcPr>
            <w:tcW w:w="833" w:type="pct"/>
          </w:tcPr>
          <w:p w14:paraId="1CB29201" w14:textId="77777777" w:rsidR="00531F5F" w:rsidRPr="00795A58" w:rsidRDefault="00531F5F" w:rsidP="00323714">
            <w:pPr>
              <w:rPr>
                <w:noProof/>
                <w:lang w:val="en-GB"/>
              </w:rPr>
            </w:pPr>
          </w:p>
        </w:tc>
        <w:tc>
          <w:tcPr>
            <w:tcW w:w="654" w:type="pct"/>
          </w:tcPr>
          <w:p w14:paraId="689356FC" w14:textId="77777777" w:rsidR="00531F5F" w:rsidRPr="00795A58" w:rsidRDefault="00531F5F" w:rsidP="00323714">
            <w:pPr>
              <w:rPr>
                <w:noProof/>
                <w:lang w:val="en-GB"/>
              </w:rPr>
            </w:pPr>
          </w:p>
        </w:tc>
        <w:tc>
          <w:tcPr>
            <w:tcW w:w="1014" w:type="pct"/>
          </w:tcPr>
          <w:p w14:paraId="27E0892B" w14:textId="0333781B" w:rsidR="00531F5F" w:rsidRPr="00795A58" w:rsidRDefault="00531F5F" w:rsidP="00323714">
            <w:pPr>
              <w:rPr>
                <w:noProof/>
                <w:lang w:val="en-GB"/>
              </w:rPr>
            </w:pPr>
          </w:p>
        </w:tc>
      </w:tr>
      <w:tr w:rsidR="00531F5F" w:rsidRPr="00795A58" w14:paraId="630B36F8" w14:textId="77777777" w:rsidTr="006E4B5F">
        <w:trPr>
          <w:trHeight w:val="250"/>
        </w:trPr>
        <w:tc>
          <w:tcPr>
            <w:tcW w:w="833" w:type="pct"/>
          </w:tcPr>
          <w:p w14:paraId="18885DFE" w14:textId="77777777" w:rsidR="00531F5F" w:rsidRPr="00795A58" w:rsidRDefault="00531F5F" w:rsidP="00323714">
            <w:pPr>
              <w:rPr>
                <w:noProof/>
                <w:lang w:val="en-GB"/>
              </w:rPr>
            </w:pPr>
            <w:r w:rsidRPr="00795A58">
              <w:rPr>
                <w:b/>
                <w:noProof/>
                <w:lang w:val="en-GB"/>
              </w:rPr>
              <w:t>Comparator</w:t>
            </w:r>
          </w:p>
        </w:tc>
        <w:tc>
          <w:tcPr>
            <w:tcW w:w="833" w:type="pct"/>
          </w:tcPr>
          <w:p w14:paraId="428A930B" w14:textId="77777777" w:rsidR="00531F5F" w:rsidRPr="00795A58" w:rsidRDefault="00531F5F" w:rsidP="00323714">
            <w:pPr>
              <w:rPr>
                <w:noProof/>
                <w:lang w:val="en-GB"/>
              </w:rPr>
            </w:pPr>
          </w:p>
        </w:tc>
        <w:tc>
          <w:tcPr>
            <w:tcW w:w="834" w:type="pct"/>
          </w:tcPr>
          <w:p w14:paraId="5937E88F" w14:textId="77777777" w:rsidR="00531F5F" w:rsidRPr="00795A58" w:rsidRDefault="00531F5F" w:rsidP="00323714">
            <w:pPr>
              <w:rPr>
                <w:noProof/>
                <w:lang w:val="en-GB"/>
              </w:rPr>
            </w:pPr>
          </w:p>
        </w:tc>
        <w:tc>
          <w:tcPr>
            <w:tcW w:w="833" w:type="pct"/>
          </w:tcPr>
          <w:p w14:paraId="50E18E70" w14:textId="77777777" w:rsidR="00531F5F" w:rsidRPr="00795A58" w:rsidRDefault="00531F5F" w:rsidP="00323714">
            <w:pPr>
              <w:rPr>
                <w:noProof/>
                <w:lang w:val="en-GB"/>
              </w:rPr>
            </w:pPr>
          </w:p>
        </w:tc>
        <w:tc>
          <w:tcPr>
            <w:tcW w:w="654" w:type="pct"/>
          </w:tcPr>
          <w:p w14:paraId="524A8F41" w14:textId="77777777" w:rsidR="00531F5F" w:rsidRPr="00795A58" w:rsidRDefault="00531F5F" w:rsidP="00323714">
            <w:pPr>
              <w:rPr>
                <w:noProof/>
                <w:lang w:val="en-GB"/>
              </w:rPr>
            </w:pPr>
          </w:p>
        </w:tc>
        <w:tc>
          <w:tcPr>
            <w:tcW w:w="1014" w:type="pct"/>
          </w:tcPr>
          <w:p w14:paraId="56D92271" w14:textId="50AB2F83" w:rsidR="00531F5F" w:rsidRPr="00795A58" w:rsidRDefault="00531F5F" w:rsidP="00323714">
            <w:pPr>
              <w:rPr>
                <w:noProof/>
                <w:lang w:val="en-GB"/>
              </w:rPr>
            </w:pPr>
          </w:p>
        </w:tc>
      </w:tr>
      <w:tr w:rsidR="00531F5F" w:rsidRPr="00795A58" w14:paraId="74076D7F" w14:textId="77777777" w:rsidTr="006E4B5F">
        <w:trPr>
          <w:trHeight w:val="762"/>
        </w:trPr>
        <w:tc>
          <w:tcPr>
            <w:tcW w:w="833" w:type="pct"/>
          </w:tcPr>
          <w:p w14:paraId="4048B3D7" w14:textId="3D2EE631" w:rsidR="00531F5F" w:rsidRPr="00795A58" w:rsidRDefault="00531F5F" w:rsidP="00323714">
            <w:pPr>
              <w:rPr>
                <w:noProof/>
                <w:lang w:val="en-GB"/>
              </w:rPr>
            </w:pPr>
            <w:r w:rsidRPr="00795A58">
              <w:rPr>
                <w:noProof/>
                <w:lang w:val="en-GB"/>
              </w:rPr>
              <w:t xml:space="preserve">Name of </w:t>
            </w:r>
            <w:r>
              <w:rPr>
                <w:noProof/>
                <w:lang w:val="en-GB"/>
              </w:rPr>
              <w:t>adverse event</w:t>
            </w:r>
            <w:r w:rsidRPr="00795A58">
              <w:rPr>
                <w:noProof/>
                <w:lang w:val="en-GB"/>
              </w:rPr>
              <w:t xml:space="preserve"> 1</w:t>
            </w:r>
          </w:p>
        </w:tc>
        <w:tc>
          <w:tcPr>
            <w:tcW w:w="833" w:type="pct"/>
          </w:tcPr>
          <w:p w14:paraId="40282096" w14:textId="77777777" w:rsidR="00531F5F" w:rsidRPr="00795A58" w:rsidRDefault="00531F5F" w:rsidP="00323714">
            <w:pPr>
              <w:rPr>
                <w:noProof/>
                <w:lang w:val="en-GB"/>
              </w:rPr>
            </w:pPr>
          </w:p>
        </w:tc>
        <w:tc>
          <w:tcPr>
            <w:tcW w:w="834" w:type="pct"/>
          </w:tcPr>
          <w:p w14:paraId="5E770065" w14:textId="77777777" w:rsidR="00531F5F" w:rsidRPr="00795A58" w:rsidRDefault="00531F5F" w:rsidP="00323714">
            <w:pPr>
              <w:rPr>
                <w:noProof/>
                <w:lang w:val="en-GB"/>
              </w:rPr>
            </w:pPr>
          </w:p>
        </w:tc>
        <w:tc>
          <w:tcPr>
            <w:tcW w:w="833" w:type="pct"/>
          </w:tcPr>
          <w:p w14:paraId="1656FDBB" w14:textId="77777777" w:rsidR="00531F5F" w:rsidRPr="00795A58" w:rsidRDefault="00531F5F" w:rsidP="00323714">
            <w:pPr>
              <w:rPr>
                <w:noProof/>
                <w:lang w:val="en-GB"/>
              </w:rPr>
            </w:pPr>
          </w:p>
        </w:tc>
        <w:tc>
          <w:tcPr>
            <w:tcW w:w="654" w:type="pct"/>
          </w:tcPr>
          <w:p w14:paraId="6C2A198F" w14:textId="77777777" w:rsidR="00531F5F" w:rsidRPr="00795A58" w:rsidRDefault="00531F5F" w:rsidP="00323714">
            <w:pPr>
              <w:rPr>
                <w:noProof/>
                <w:lang w:val="en-GB"/>
              </w:rPr>
            </w:pPr>
          </w:p>
        </w:tc>
        <w:tc>
          <w:tcPr>
            <w:tcW w:w="1014" w:type="pct"/>
          </w:tcPr>
          <w:p w14:paraId="0E6FD9E9" w14:textId="61D965FA" w:rsidR="00531F5F" w:rsidRPr="00795A58" w:rsidRDefault="00531F5F" w:rsidP="00323714">
            <w:pPr>
              <w:rPr>
                <w:noProof/>
                <w:lang w:val="en-GB"/>
              </w:rPr>
            </w:pPr>
          </w:p>
        </w:tc>
      </w:tr>
      <w:tr w:rsidR="00531F5F" w:rsidRPr="00795A58" w14:paraId="7C61C99E" w14:textId="77777777" w:rsidTr="006E4B5F">
        <w:trPr>
          <w:trHeight w:val="762"/>
        </w:trPr>
        <w:tc>
          <w:tcPr>
            <w:tcW w:w="833" w:type="pct"/>
          </w:tcPr>
          <w:p w14:paraId="5C00A7A2" w14:textId="343D3132" w:rsidR="00531F5F" w:rsidRPr="00795A58" w:rsidRDefault="00531F5F" w:rsidP="00323714">
            <w:pPr>
              <w:rPr>
                <w:noProof/>
                <w:lang w:val="en-GB"/>
              </w:rPr>
            </w:pPr>
            <w:r w:rsidRPr="00795A58">
              <w:rPr>
                <w:noProof/>
                <w:lang w:val="en-GB"/>
              </w:rPr>
              <w:t xml:space="preserve">Name of </w:t>
            </w:r>
            <w:r>
              <w:rPr>
                <w:noProof/>
                <w:lang w:val="en-GB"/>
              </w:rPr>
              <w:t>adverse event</w:t>
            </w:r>
            <w:r w:rsidRPr="00795A58">
              <w:rPr>
                <w:noProof/>
                <w:lang w:val="en-GB"/>
              </w:rPr>
              <w:t xml:space="preserve"> </w:t>
            </w:r>
            <w:r>
              <w:rPr>
                <w:noProof/>
                <w:lang w:val="en-GB"/>
              </w:rPr>
              <w:t>2</w:t>
            </w:r>
          </w:p>
        </w:tc>
        <w:tc>
          <w:tcPr>
            <w:tcW w:w="833" w:type="pct"/>
          </w:tcPr>
          <w:p w14:paraId="202BCD7E" w14:textId="77777777" w:rsidR="00531F5F" w:rsidRPr="00795A58" w:rsidRDefault="00531F5F" w:rsidP="00323714">
            <w:pPr>
              <w:rPr>
                <w:noProof/>
                <w:lang w:val="en-GB"/>
              </w:rPr>
            </w:pPr>
          </w:p>
        </w:tc>
        <w:tc>
          <w:tcPr>
            <w:tcW w:w="834" w:type="pct"/>
          </w:tcPr>
          <w:p w14:paraId="4B7713DE" w14:textId="77777777" w:rsidR="00531F5F" w:rsidRPr="00795A58" w:rsidRDefault="00531F5F" w:rsidP="00323714">
            <w:pPr>
              <w:rPr>
                <w:noProof/>
                <w:lang w:val="en-GB"/>
              </w:rPr>
            </w:pPr>
          </w:p>
        </w:tc>
        <w:tc>
          <w:tcPr>
            <w:tcW w:w="833" w:type="pct"/>
          </w:tcPr>
          <w:p w14:paraId="32421539" w14:textId="77777777" w:rsidR="00531F5F" w:rsidRPr="00795A58" w:rsidRDefault="00531F5F" w:rsidP="00323714">
            <w:pPr>
              <w:rPr>
                <w:noProof/>
                <w:lang w:val="en-GB"/>
              </w:rPr>
            </w:pPr>
          </w:p>
        </w:tc>
        <w:tc>
          <w:tcPr>
            <w:tcW w:w="654" w:type="pct"/>
          </w:tcPr>
          <w:p w14:paraId="679D7145" w14:textId="77777777" w:rsidR="00531F5F" w:rsidRPr="00795A58" w:rsidRDefault="00531F5F" w:rsidP="00323714">
            <w:pPr>
              <w:rPr>
                <w:noProof/>
                <w:lang w:val="en-GB"/>
              </w:rPr>
            </w:pPr>
          </w:p>
        </w:tc>
        <w:tc>
          <w:tcPr>
            <w:tcW w:w="1014" w:type="pct"/>
          </w:tcPr>
          <w:p w14:paraId="08BE0210" w14:textId="2AB11C75" w:rsidR="00531F5F" w:rsidRPr="00795A58" w:rsidRDefault="00531F5F" w:rsidP="00323714">
            <w:pPr>
              <w:rPr>
                <w:noProof/>
                <w:lang w:val="en-GB"/>
              </w:rPr>
            </w:pPr>
          </w:p>
        </w:tc>
      </w:tr>
      <w:tr w:rsidR="00531F5F" w:rsidRPr="00795A58" w14:paraId="32AA784E" w14:textId="77777777" w:rsidTr="006E4B5F">
        <w:trPr>
          <w:trHeight w:val="250"/>
        </w:trPr>
        <w:tc>
          <w:tcPr>
            <w:tcW w:w="833" w:type="pct"/>
          </w:tcPr>
          <w:p w14:paraId="4E80C03D" w14:textId="77777777" w:rsidR="00531F5F" w:rsidRPr="00795A58" w:rsidRDefault="00531F5F" w:rsidP="00323714">
            <w:pPr>
              <w:rPr>
                <w:noProof/>
                <w:lang w:val="en-GB"/>
              </w:rPr>
            </w:pPr>
          </w:p>
        </w:tc>
        <w:tc>
          <w:tcPr>
            <w:tcW w:w="833" w:type="pct"/>
          </w:tcPr>
          <w:p w14:paraId="3C5BB828" w14:textId="77777777" w:rsidR="00531F5F" w:rsidRPr="00795A58" w:rsidRDefault="00531F5F" w:rsidP="00323714">
            <w:pPr>
              <w:rPr>
                <w:noProof/>
                <w:lang w:val="en-GB"/>
              </w:rPr>
            </w:pPr>
          </w:p>
        </w:tc>
        <w:tc>
          <w:tcPr>
            <w:tcW w:w="834" w:type="pct"/>
          </w:tcPr>
          <w:p w14:paraId="25B4A1C3" w14:textId="77777777" w:rsidR="00531F5F" w:rsidRPr="00795A58" w:rsidRDefault="00531F5F" w:rsidP="00323714">
            <w:pPr>
              <w:rPr>
                <w:noProof/>
                <w:lang w:val="en-GB"/>
              </w:rPr>
            </w:pPr>
          </w:p>
        </w:tc>
        <w:tc>
          <w:tcPr>
            <w:tcW w:w="833" w:type="pct"/>
          </w:tcPr>
          <w:p w14:paraId="1DAE7768" w14:textId="77777777" w:rsidR="00531F5F" w:rsidRPr="00795A58" w:rsidRDefault="00531F5F" w:rsidP="00323714">
            <w:pPr>
              <w:rPr>
                <w:noProof/>
                <w:lang w:val="en-GB"/>
              </w:rPr>
            </w:pPr>
          </w:p>
        </w:tc>
        <w:tc>
          <w:tcPr>
            <w:tcW w:w="654" w:type="pct"/>
          </w:tcPr>
          <w:p w14:paraId="4774815F" w14:textId="77777777" w:rsidR="00531F5F" w:rsidRPr="00795A58" w:rsidRDefault="00531F5F" w:rsidP="00323714">
            <w:pPr>
              <w:rPr>
                <w:noProof/>
                <w:lang w:val="en-GB"/>
              </w:rPr>
            </w:pPr>
          </w:p>
        </w:tc>
        <w:tc>
          <w:tcPr>
            <w:tcW w:w="1014" w:type="pct"/>
          </w:tcPr>
          <w:p w14:paraId="0BAACDEB" w14:textId="665434A5" w:rsidR="00531F5F" w:rsidRPr="00795A58" w:rsidRDefault="00531F5F" w:rsidP="00323714">
            <w:pPr>
              <w:rPr>
                <w:noProof/>
                <w:lang w:val="en-GB"/>
              </w:rPr>
            </w:pPr>
          </w:p>
        </w:tc>
      </w:tr>
    </w:tbl>
    <w:p w14:paraId="50264D89" w14:textId="77777777" w:rsidR="007A05EB" w:rsidRDefault="007A05EB" w:rsidP="000676C7">
      <w:pPr>
        <w:rPr>
          <w:noProof/>
          <w:highlight w:val="lightGray"/>
          <w:lang w:val="en-GB"/>
        </w:rPr>
      </w:pPr>
    </w:p>
    <w:p w14:paraId="6DBF3E31" w14:textId="05315213" w:rsidR="00A763E3" w:rsidRPr="000676C7" w:rsidRDefault="00A763E3" w:rsidP="000676C7">
      <w:pPr>
        <w:rPr>
          <w:noProof/>
          <w:lang w:val="en-GB"/>
        </w:rPr>
      </w:pPr>
      <w:r w:rsidRPr="00795A58">
        <w:rPr>
          <w:noProof/>
          <w:highlight w:val="lightGray"/>
          <w:lang w:val="en-GB"/>
        </w:rPr>
        <w:t xml:space="preserve">[How </w:t>
      </w:r>
      <w:r w:rsidR="0011211D">
        <w:rPr>
          <w:noProof/>
          <w:highlight w:val="lightGray"/>
          <w:lang w:val="en-GB"/>
        </w:rPr>
        <w:t>the harms/</w:t>
      </w:r>
      <w:r w:rsidRPr="00795A58">
        <w:rPr>
          <w:noProof/>
          <w:highlight w:val="lightGray"/>
          <w:lang w:val="en-GB"/>
        </w:rPr>
        <w:t xml:space="preserve">adverse </w:t>
      </w:r>
      <w:r w:rsidR="001453AC" w:rsidRPr="006E4B5F">
        <w:rPr>
          <w:noProof/>
          <w:highlight w:val="lightGray"/>
          <w:lang w:val="en-GB"/>
        </w:rPr>
        <w:t>event</w:t>
      </w:r>
      <w:r w:rsidR="000676C7">
        <w:rPr>
          <w:noProof/>
          <w:highlight w:val="lightGray"/>
          <w:lang w:val="en-GB"/>
        </w:rPr>
        <w:t>s</w:t>
      </w:r>
      <w:r w:rsidRPr="00795A58">
        <w:rPr>
          <w:noProof/>
          <w:highlight w:val="lightGray"/>
          <w:lang w:val="en-GB"/>
        </w:rPr>
        <w:t xml:space="preserve"> are handled in clinical practice (monitoring, follow-up, resource use, etc.) should not be described here, but instead under the section "Resource use and costs."]</w:t>
      </w:r>
    </w:p>
    <w:p w14:paraId="5CC1CD98" w14:textId="5F343D6A" w:rsidR="00A763E3" w:rsidRPr="00795A58" w:rsidRDefault="00A763E3" w:rsidP="00A763E3">
      <w:pPr>
        <w:rPr>
          <w:noProof/>
          <w:highlight w:val="lightGray"/>
          <w:lang w:val="en-GB"/>
        </w:rPr>
      </w:pPr>
      <w:r w:rsidRPr="00795A58">
        <w:rPr>
          <w:noProof/>
          <w:highlight w:val="lightGray"/>
          <w:lang w:val="en-GB"/>
        </w:rPr>
        <w:t xml:space="preserve">[Describe how the </w:t>
      </w:r>
      <w:r w:rsidR="000676C7">
        <w:rPr>
          <w:noProof/>
          <w:highlight w:val="lightGray"/>
          <w:lang w:val="en-GB"/>
        </w:rPr>
        <w:t>harms/</w:t>
      </w:r>
      <w:r>
        <w:rPr>
          <w:noProof/>
          <w:highlight w:val="lightGray"/>
          <w:lang w:val="en-GB"/>
        </w:rPr>
        <w:t xml:space="preserve">adverse </w:t>
      </w:r>
      <w:r w:rsidR="000676C7">
        <w:rPr>
          <w:noProof/>
          <w:highlight w:val="lightGray"/>
          <w:lang w:val="en-GB"/>
        </w:rPr>
        <w:t xml:space="preserve">events affect </w:t>
      </w:r>
      <w:r w:rsidRPr="00795A58">
        <w:rPr>
          <w:noProof/>
          <w:highlight w:val="lightGray"/>
          <w:lang w:val="en-GB"/>
        </w:rPr>
        <w:t>the health-related quality of life.</w:t>
      </w:r>
      <w:r w:rsidR="000676C7">
        <w:rPr>
          <w:noProof/>
          <w:highlight w:val="lightGray"/>
          <w:lang w:val="en-GB"/>
        </w:rPr>
        <w:t xml:space="preserve"> Give reasons for exclusion of any harms/adverse events from the health economic model.</w:t>
      </w:r>
      <w:r w:rsidRPr="00795A58">
        <w:rPr>
          <w:noProof/>
          <w:highlight w:val="lightGray"/>
          <w:lang w:val="en-GB"/>
        </w:rPr>
        <w:t>]</w:t>
      </w:r>
    </w:p>
    <w:p w14:paraId="07F4B6B5" w14:textId="6992EC9D" w:rsidR="00A763E3" w:rsidRPr="00795A58" w:rsidRDefault="00A763E3" w:rsidP="00A763E3">
      <w:pPr>
        <w:rPr>
          <w:noProof/>
          <w:highlight w:val="lightGray"/>
          <w:lang w:val="en-GB"/>
        </w:rPr>
      </w:pPr>
      <w:r w:rsidRPr="00795A58">
        <w:rPr>
          <w:noProof/>
          <w:highlight w:val="lightGray"/>
          <w:lang w:val="en-GB"/>
        </w:rPr>
        <w:t>[Describe how th</w:t>
      </w:r>
      <w:r w:rsidR="000676C7">
        <w:rPr>
          <w:noProof/>
          <w:highlight w:val="lightGray"/>
          <w:lang w:val="en-GB"/>
        </w:rPr>
        <w:t>e</w:t>
      </w:r>
      <w:r w:rsidRPr="00795A58">
        <w:rPr>
          <w:noProof/>
          <w:highlight w:val="lightGray"/>
          <w:lang w:val="en-GB"/>
        </w:rPr>
        <w:t xml:space="preserve"> </w:t>
      </w:r>
      <w:r w:rsidR="000676C7">
        <w:rPr>
          <w:noProof/>
          <w:highlight w:val="lightGray"/>
          <w:lang w:val="en-GB"/>
        </w:rPr>
        <w:t>harms/</w:t>
      </w:r>
      <w:r>
        <w:rPr>
          <w:noProof/>
          <w:highlight w:val="lightGray"/>
          <w:lang w:val="en-GB"/>
        </w:rPr>
        <w:t>adverse</w:t>
      </w:r>
      <w:r w:rsidR="000676C7">
        <w:rPr>
          <w:noProof/>
          <w:highlight w:val="lightGray"/>
          <w:lang w:val="en-GB"/>
        </w:rPr>
        <w:t xml:space="preserve"> events have</w:t>
      </w:r>
      <w:r w:rsidRPr="00795A58">
        <w:rPr>
          <w:noProof/>
          <w:highlight w:val="lightGray"/>
          <w:lang w:val="en-GB"/>
        </w:rPr>
        <w:t xml:space="preserve"> been accounted for in the model, for example with a reduced quality of life and/or as an additional a cost. </w:t>
      </w:r>
    </w:p>
    <w:p w14:paraId="0DC694F3" w14:textId="2210F611" w:rsidR="00DF7A5C" w:rsidRDefault="00DF7A5C">
      <w:pPr>
        <w:rPr>
          <w:lang w:val="en-GB"/>
        </w:rPr>
      </w:pPr>
      <w:r>
        <w:rPr>
          <w:lang w:val="en-GB"/>
        </w:rPr>
        <w:br w:type="page"/>
      </w:r>
    </w:p>
    <w:p w14:paraId="2DD7FC4A" w14:textId="26E1C914" w:rsidR="00BD7D69" w:rsidRPr="00A1050D" w:rsidRDefault="00BD7D69" w:rsidP="006E4B5F">
      <w:pPr>
        <w:pStyle w:val="FHI-Overskrift1"/>
        <w:rPr>
          <w:lang w:val="en-US"/>
        </w:rPr>
      </w:pPr>
      <w:bookmarkStart w:id="89" w:name="_Toc81820194"/>
      <w:bookmarkStart w:id="90" w:name="_Toc82682572"/>
      <w:r w:rsidRPr="00A1050D">
        <w:rPr>
          <w:lang w:val="en-US"/>
        </w:rPr>
        <w:lastRenderedPageBreak/>
        <w:t>Health</w:t>
      </w:r>
      <w:r w:rsidR="003768FB">
        <w:rPr>
          <w:lang w:val="en-US"/>
        </w:rPr>
        <w:t>-</w:t>
      </w:r>
      <w:r w:rsidRPr="00A1050D">
        <w:rPr>
          <w:lang w:val="en-US"/>
        </w:rPr>
        <w:t>related quality of life</w:t>
      </w:r>
      <w:bookmarkEnd w:id="89"/>
      <w:bookmarkEnd w:id="90"/>
    </w:p>
    <w:p w14:paraId="5B89A637" w14:textId="773064E0" w:rsidR="00BD7D69" w:rsidRDefault="00455E78" w:rsidP="00A1050D">
      <w:pPr>
        <w:rPr>
          <w:noProof/>
          <w:lang w:val="en-GB"/>
        </w:rPr>
      </w:pPr>
      <w:r>
        <w:rPr>
          <w:noProof/>
          <w:highlight w:val="lightGray"/>
          <w:lang w:val="en-GB"/>
        </w:rPr>
        <w:t>[</w:t>
      </w:r>
      <w:r w:rsidR="00BD7D69" w:rsidRPr="00A1050D">
        <w:rPr>
          <w:noProof/>
          <w:highlight w:val="lightGray"/>
          <w:lang w:val="en-GB"/>
        </w:rPr>
        <w:t>Describe and complete according to the guidelines, Chapter 8</w:t>
      </w:r>
      <w:r w:rsidR="00A1050D" w:rsidRPr="006E4B5F">
        <w:rPr>
          <w:noProof/>
          <w:highlight w:val="lightGray"/>
          <w:lang w:val="en-GB"/>
        </w:rPr>
        <w:t>.</w:t>
      </w:r>
      <w:r w:rsidRPr="006E4B5F">
        <w:rPr>
          <w:noProof/>
          <w:highlight w:val="lightGray"/>
          <w:lang w:val="en-GB"/>
        </w:rPr>
        <w:t>]</w:t>
      </w:r>
    </w:p>
    <w:p w14:paraId="343F49F8" w14:textId="027B22AA" w:rsidR="009F3601" w:rsidRPr="00451E61" w:rsidRDefault="00667FAB" w:rsidP="009F3601">
      <w:pPr>
        <w:spacing w:line="280" w:lineRule="auto"/>
        <w:rPr>
          <w:szCs w:val="24"/>
          <w:highlight w:val="lightGray"/>
          <w:lang w:val="en-GB"/>
        </w:rPr>
      </w:pPr>
      <w:bookmarkStart w:id="91" w:name="_Toc81820195"/>
      <w:r>
        <w:rPr>
          <w:szCs w:val="24"/>
          <w:highlight w:val="lightGray"/>
          <w:lang w:val="en-GB"/>
        </w:rPr>
        <w:t>[</w:t>
      </w:r>
      <w:r w:rsidR="009F3601" w:rsidRPr="00451E61">
        <w:rPr>
          <w:szCs w:val="24"/>
          <w:highlight w:val="lightGray"/>
          <w:lang w:val="en-GB"/>
        </w:rPr>
        <w:t>Quality-Adjusted Life Years (QALY) is the preferred objective for health. If QALY is not used in the analysis, this must be justified.</w:t>
      </w:r>
      <w:r>
        <w:rPr>
          <w:szCs w:val="24"/>
          <w:highlight w:val="lightGray"/>
          <w:lang w:val="en-GB"/>
        </w:rPr>
        <w:t>]</w:t>
      </w:r>
      <w:r w:rsidR="009F3601">
        <w:rPr>
          <w:szCs w:val="24"/>
          <w:highlight w:val="lightGray"/>
          <w:lang w:val="en-GB"/>
        </w:rPr>
        <w:t xml:space="preserve"> </w:t>
      </w:r>
    </w:p>
    <w:bookmarkEnd w:id="91"/>
    <w:p w14:paraId="5EB0164C" w14:textId="5B361CCC" w:rsidR="00B165EE" w:rsidRDefault="00667FAB" w:rsidP="00B165EE">
      <w:pPr>
        <w:rPr>
          <w:noProof/>
          <w:lang w:val="en-US"/>
        </w:rPr>
      </w:pPr>
      <w:r>
        <w:rPr>
          <w:szCs w:val="24"/>
          <w:highlight w:val="lightGray"/>
          <w:lang w:val="en-GB"/>
        </w:rPr>
        <w:t>[</w:t>
      </w:r>
      <w:r w:rsidR="00C94723" w:rsidRPr="006E4B5F">
        <w:rPr>
          <w:szCs w:val="24"/>
          <w:highlight w:val="lightGray"/>
          <w:lang w:val="en-GB"/>
        </w:rPr>
        <w:t xml:space="preserve">Describe </w:t>
      </w:r>
      <w:r w:rsidR="00BB1520" w:rsidRPr="006E4B5F">
        <w:rPr>
          <w:szCs w:val="24"/>
          <w:highlight w:val="lightGray"/>
          <w:lang w:val="en-GB"/>
        </w:rPr>
        <w:t xml:space="preserve">how </w:t>
      </w:r>
      <w:r w:rsidR="00B37FE9" w:rsidRPr="00451E61">
        <w:rPr>
          <w:szCs w:val="24"/>
          <w:highlight w:val="lightGray"/>
          <w:lang w:val="en-GB"/>
        </w:rPr>
        <w:t>the disease affect the patients’ quality of life</w:t>
      </w:r>
      <w:r w:rsidR="00BB1520">
        <w:rPr>
          <w:szCs w:val="24"/>
          <w:highlight w:val="lightGray"/>
          <w:lang w:val="en-GB"/>
        </w:rPr>
        <w:t xml:space="preserve"> and h</w:t>
      </w:r>
      <w:r w:rsidR="00B37FE9" w:rsidRPr="00451E61">
        <w:rPr>
          <w:szCs w:val="24"/>
          <w:highlight w:val="lightGray"/>
          <w:lang w:val="en-GB"/>
        </w:rPr>
        <w:t xml:space="preserve">ow is the patients’ quality of life </w:t>
      </w:r>
      <w:r w:rsidR="00BB1520">
        <w:rPr>
          <w:szCs w:val="24"/>
          <w:highlight w:val="lightGray"/>
          <w:lang w:val="en-GB"/>
        </w:rPr>
        <w:t xml:space="preserve">is </w:t>
      </w:r>
      <w:r w:rsidR="00B37FE9" w:rsidRPr="00451E61">
        <w:rPr>
          <w:szCs w:val="24"/>
          <w:highlight w:val="lightGray"/>
          <w:lang w:val="en-GB"/>
        </w:rPr>
        <w:t>expected to develop over time, with and without the currently established treatmen</w:t>
      </w:r>
      <w:r w:rsidRPr="006E4B5F">
        <w:rPr>
          <w:szCs w:val="24"/>
          <w:highlight w:val="lightGray"/>
          <w:lang w:val="en-GB"/>
        </w:rPr>
        <w:t>t</w:t>
      </w:r>
      <w:r w:rsidR="00BB1520" w:rsidRPr="006E4B5F">
        <w:rPr>
          <w:szCs w:val="24"/>
          <w:highlight w:val="lightGray"/>
          <w:lang w:val="en-GB"/>
        </w:rPr>
        <w:t>.</w:t>
      </w:r>
      <w:r w:rsidRPr="006E4B5F">
        <w:rPr>
          <w:szCs w:val="24"/>
          <w:highlight w:val="lightGray"/>
          <w:lang w:val="en-GB"/>
        </w:rPr>
        <w:t>]</w:t>
      </w:r>
    </w:p>
    <w:p w14:paraId="58F2E2A2" w14:textId="5B7B6B6A" w:rsidR="00667FAB" w:rsidRDefault="00667FAB" w:rsidP="00667FAB">
      <w:pPr>
        <w:pStyle w:val="Overskrift2"/>
        <w:rPr>
          <w:noProof/>
          <w:lang w:val="en-GB"/>
        </w:rPr>
      </w:pPr>
      <w:bookmarkStart w:id="92" w:name="_Toc82682573"/>
      <w:r>
        <w:rPr>
          <w:noProof/>
          <w:lang w:val="en-GB"/>
        </w:rPr>
        <w:t>Overview of health state utility values (HSUV)</w:t>
      </w:r>
      <w:bookmarkEnd w:id="92"/>
    </w:p>
    <w:p w14:paraId="68BF4F06" w14:textId="50F53CB6" w:rsidR="00BB1520" w:rsidRDefault="00DD1C4B" w:rsidP="00B37FE9">
      <w:pPr>
        <w:keepNext/>
        <w:spacing w:line="280" w:lineRule="auto"/>
        <w:rPr>
          <w:szCs w:val="24"/>
          <w:highlight w:val="lightGray"/>
          <w:lang w:val="en-GB"/>
        </w:rPr>
      </w:pPr>
      <w:r>
        <w:rPr>
          <w:noProof/>
          <w:highlight w:val="lightGray"/>
          <w:lang w:val="en-GB"/>
        </w:rPr>
        <w:t xml:space="preserve"> </w:t>
      </w:r>
      <w:r w:rsidR="00BB1520">
        <w:rPr>
          <w:noProof/>
          <w:highlight w:val="lightGray"/>
          <w:lang w:val="en-GB"/>
        </w:rPr>
        <w:t xml:space="preserve">[Present in a table the </w:t>
      </w:r>
      <w:r w:rsidR="00BB1520">
        <w:rPr>
          <w:highlight w:val="lightGray"/>
          <w:lang w:val="en-US"/>
        </w:rPr>
        <w:t xml:space="preserve">HSUV (also called QALY </w:t>
      </w:r>
      <w:r w:rsidR="00BB1520">
        <w:rPr>
          <w:noProof/>
          <w:highlight w:val="lightGray"/>
          <w:lang w:val="en-GB"/>
        </w:rPr>
        <w:t>weights</w:t>
      </w:r>
      <w:r w:rsidR="00BB1520">
        <w:rPr>
          <w:highlight w:val="lightGray"/>
          <w:lang w:val="en-US"/>
        </w:rPr>
        <w:t>)</w:t>
      </w:r>
      <w:r w:rsidR="00BB1520">
        <w:rPr>
          <w:noProof/>
          <w:highlight w:val="lightGray"/>
          <w:lang w:val="en-GB"/>
        </w:rPr>
        <w:t xml:space="preserve"> that have been used in the </w:t>
      </w:r>
      <w:r w:rsidR="00923A25">
        <w:rPr>
          <w:noProof/>
          <w:highlight w:val="lightGray"/>
          <w:lang w:val="en-GB"/>
        </w:rPr>
        <w:t>model</w:t>
      </w:r>
      <w:r w:rsidR="00BB1520">
        <w:rPr>
          <w:noProof/>
          <w:highlight w:val="lightGray"/>
          <w:lang w:val="en-GB"/>
        </w:rPr>
        <w:t>. This may be from the literature search, clinical studies that underlie the relative efficacy in this assessment and/or from mapping.</w:t>
      </w:r>
    </w:p>
    <w:p w14:paraId="3997E8F5" w14:textId="0D645633" w:rsidR="00B37FE9" w:rsidRPr="00451E61" w:rsidRDefault="00923A25" w:rsidP="00B37FE9">
      <w:pPr>
        <w:keepNext/>
        <w:spacing w:line="280" w:lineRule="auto"/>
        <w:rPr>
          <w:szCs w:val="24"/>
          <w:lang w:val="en-GB"/>
        </w:rPr>
      </w:pPr>
      <w:r>
        <w:rPr>
          <w:szCs w:val="24"/>
          <w:highlight w:val="lightGray"/>
          <w:lang w:val="en-GB"/>
        </w:rPr>
        <w:t>[</w:t>
      </w:r>
      <w:r w:rsidR="00B37FE9" w:rsidRPr="00451E61">
        <w:rPr>
          <w:szCs w:val="24"/>
          <w:highlight w:val="lightGray"/>
          <w:lang w:val="en-GB"/>
        </w:rPr>
        <w:t>Specify</w:t>
      </w:r>
      <w:r w:rsidR="00EA7325">
        <w:rPr>
          <w:szCs w:val="24"/>
          <w:highlight w:val="lightGray"/>
          <w:lang w:val="en-GB"/>
        </w:rPr>
        <w:t xml:space="preserve"> and justify </w:t>
      </w:r>
      <w:r w:rsidR="00B37FE9" w:rsidRPr="00451E61">
        <w:rPr>
          <w:szCs w:val="24"/>
          <w:highlight w:val="lightGray"/>
          <w:lang w:val="en-GB"/>
        </w:rPr>
        <w:t xml:space="preserve">the quality of life weightings which were used in the </w:t>
      </w:r>
      <w:r w:rsidR="009D37F0">
        <w:rPr>
          <w:szCs w:val="24"/>
          <w:highlight w:val="lightGray"/>
          <w:lang w:val="en-GB"/>
        </w:rPr>
        <w:t xml:space="preserve">health economic </w:t>
      </w:r>
      <w:r w:rsidR="003445EF">
        <w:rPr>
          <w:szCs w:val="24"/>
          <w:highlight w:val="lightGray"/>
          <w:lang w:val="en-GB"/>
        </w:rPr>
        <w:t>model</w:t>
      </w:r>
      <w:r w:rsidR="00B37FE9" w:rsidRPr="00451E61">
        <w:rPr>
          <w:szCs w:val="24"/>
          <w:highlight w:val="lightGray"/>
          <w:lang w:val="en-GB"/>
        </w:rPr>
        <w:t xml:space="preserve"> in the following format:</w:t>
      </w:r>
      <w:r w:rsidRPr="006E4B5F">
        <w:rPr>
          <w:szCs w:val="24"/>
          <w:highlight w:val="lightGray"/>
          <w:lang w:val="en-GB"/>
        </w:rPr>
        <w:t>]</w:t>
      </w:r>
    </w:p>
    <w:tbl>
      <w:tblPr>
        <w:tblStyle w:val="Tabellrutenett"/>
        <w:tblW w:w="5000" w:type="pct"/>
        <w:tblLook w:val="04A0" w:firstRow="1" w:lastRow="0" w:firstColumn="1" w:lastColumn="0" w:noHBand="0" w:noVBand="1"/>
      </w:tblPr>
      <w:tblGrid>
        <w:gridCol w:w="1900"/>
        <w:gridCol w:w="2000"/>
        <w:gridCol w:w="1616"/>
        <w:gridCol w:w="1667"/>
        <w:gridCol w:w="1879"/>
      </w:tblGrid>
      <w:tr w:rsidR="00B37FE9" w:rsidRPr="00792FF6" w14:paraId="09E4B9AB" w14:textId="77777777" w:rsidTr="006E4B5F">
        <w:tc>
          <w:tcPr>
            <w:tcW w:w="1048" w:type="pct"/>
          </w:tcPr>
          <w:p w14:paraId="13D0DAF2" w14:textId="1B12A559" w:rsidR="00B37FE9" w:rsidRPr="006E4B5F" w:rsidRDefault="00693ABD" w:rsidP="006E4B5F">
            <w:pPr>
              <w:pStyle w:val="Listeavsnitt"/>
              <w:keepNext/>
              <w:ind w:left="0"/>
              <w:rPr>
                <w:bCs/>
                <w:lang w:val="en-GB"/>
              </w:rPr>
            </w:pPr>
            <w:r w:rsidRPr="006E4B5F">
              <w:rPr>
                <w:bCs/>
                <w:lang w:val="en-GB"/>
              </w:rPr>
              <w:t>H</w:t>
            </w:r>
            <w:r w:rsidR="00B37FE9" w:rsidRPr="006E4B5F">
              <w:rPr>
                <w:bCs/>
                <w:lang w:val="en-GB"/>
              </w:rPr>
              <w:t>ealth</w:t>
            </w:r>
            <w:r w:rsidRPr="006E4B5F">
              <w:rPr>
                <w:bCs/>
                <w:lang w:val="en-GB"/>
              </w:rPr>
              <w:t xml:space="preserve"> state</w:t>
            </w:r>
            <w:r w:rsidR="00B37FE9" w:rsidRPr="006E4B5F">
              <w:rPr>
                <w:bCs/>
                <w:lang w:val="en-GB"/>
              </w:rPr>
              <w:t>/health situation</w:t>
            </w:r>
          </w:p>
          <w:p w14:paraId="4E6C2485" w14:textId="77777777" w:rsidR="00B37FE9" w:rsidRPr="006E4B5F" w:rsidRDefault="00B37FE9" w:rsidP="006E4B5F">
            <w:pPr>
              <w:pStyle w:val="Listeavsnitt"/>
              <w:keepNext/>
              <w:ind w:left="0"/>
              <w:rPr>
                <w:bCs/>
                <w:lang w:val="en-GB"/>
              </w:rPr>
            </w:pPr>
          </w:p>
        </w:tc>
        <w:tc>
          <w:tcPr>
            <w:tcW w:w="1103" w:type="pct"/>
          </w:tcPr>
          <w:p w14:paraId="25C1DB68" w14:textId="77777777" w:rsidR="00B37FE9" w:rsidRPr="006E4B5F" w:rsidRDefault="00B37FE9" w:rsidP="006E4B5F">
            <w:pPr>
              <w:pStyle w:val="Listeavsnitt"/>
              <w:keepNext/>
              <w:ind w:left="0"/>
              <w:rPr>
                <w:bCs/>
                <w:lang w:val="en-GB"/>
              </w:rPr>
            </w:pPr>
            <w:r w:rsidRPr="006E4B5F">
              <w:rPr>
                <w:bCs/>
                <w:lang w:val="en-GB"/>
              </w:rPr>
              <w:t>Quality of life weighting</w:t>
            </w:r>
          </w:p>
        </w:tc>
        <w:tc>
          <w:tcPr>
            <w:tcW w:w="891" w:type="pct"/>
          </w:tcPr>
          <w:p w14:paraId="190AFD80" w14:textId="77777777" w:rsidR="00B37FE9" w:rsidRPr="006E4B5F" w:rsidRDefault="00B37FE9" w:rsidP="006E4B5F">
            <w:pPr>
              <w:pStyle w:val="Listeavsnitt"/>
              <w:keepNext/>
              <w:ind w:left="0"/>
              <w:rPr>
                <w:bCs/>
                <w:lang w:val="en-GB"/>
              </w:rPr>
            </w:pPr>
            <w:r w:rsidRPr="006E4B5F">
              <w:rPr>
                <w:bCs/>
                <w:lang w:val="en-GB"/>
              </w:rPr>
              <w:t>CI (95 %)</w:t>
            </w:r>
          </w:p>
        </w:tc>
        <w:tc>
          <w:tcPr>
            <w:tcW w:w="920" w:type="pct"/>
          </w:tcPr>
          <w:p w14:paraId="55ABCD5F" w14:textId="77777777" w:rsidR="00B37FE9" w:rsidRPr="006E4B5F" w:rsidRDefault="00B37FE9" w:rsidP="006E4B5F">
            <w:pPr>
              <w:pStyle w:val="Listeavsnitt"/>
              <w:keepNext/>
              <w:ind w:left="0"/>
              <w:rPr>
                <w:bCs/>
                <w:lang w:val="en-GB"/>
              </w:rPr>
            </w:pPr>
            <w:r w:rsidRPr="006E4B5F">
              <w:rPr>
                <w:bCs/>
                <w:lang w:val="en-GB"/>
              </w:rPr>
              <w:t>Source</w:t>
            </w:r>
          </w:p>
        </w:tc>
        <w:tc>
          <w:tcPr>
            <w:tcW w:w="1037" w:type="pct"/>
          </w:tcPr>
          <w:p w14:paraId="3AF2A65B" w14:textId="77777777" w:rsidR="00B37FE9" w:rsidRPr="006E4B5F" w:rsidRDefault="00B37FE9" w:rsidP="006E4B5F">
            <w:pPr>
              <w:pStyle w:val="Listeavsnitt"/>
              <w:keepNext/>
              <w:ind w:left="0"/>
              <w:rPr>
                <w:bCs/>
                <w:lang w:val="en-GB"/>
              </w:rPr>
            </w:pPr>
            <w:r w:rsidRPr="006E4B5F">
              <w:rPr>
                <w:bCs/>
                <w:lang w:val="en-GB"/>
              </w:rPr>
              <w:t>Reason for the selection</w:t>
            </w:r>
          </w:p>
        </w:tc>
      </w:tr>
      <w:tr w:rsidR="00B37FE9" w:rsidRPr="00792FF6" w14:paraId="24DF152F" w14:textId="77777777" w:rsidTr="006E4B5F">
        <w:tc>
          <w:tcPr>
            <w:tcW w:w="1048" w:type="pct"/>
          </w:tcPr>
          <w:p w14:paraId="26B388F9" w14:textId="37791E39" w:rsidR="00B37FE9" w:rsidRPr="006E4B5F" w:rsidRDefault="00693ABD" w:rsidP="006E4B5F">
            <w:pPr>
              <w:pStyle w:val="Listeavsnitt"/>
              <w:keepNext/>
              <w:ind w:left="0"/>
              <w:rPr>
                <w:lang w:val="en-GB"/>
              </w:rPr>
            </w:pPr>
            <w:r w:rsidRPr="006E4B5F">
              <w:rPr>
                <w:lang w:val="en-GB"/>
              </w:rPr>
              <w:t>H</w:t>
            </w:r>
            <w:r w:rsidR="00B37FE9" w:rsidRPr="006E4B5F">
              <w:rPr>
                <w:lang w:val="en-GB"/>
              </w:rPr>
              <w:t>ealth</w:t>
            </w:r>
            <w:r w:rsidRPr="006E4B5F">
              <w:rPr>
                <w:lang w:val="en-GB"/>
              </w:rPr>
              <w:t xml:space="preserve"> state</w:t>
            </w:r>
            <w:r w:rsidR="00B37FE9" w:rsidRPr="006E4B5F">
              <w:rPr>
                <w:lang w:val="en-GB"/>
              </w:rPr>
              <w:t xml:space="preserve"> 1</w:t>
            </w:r>
          </w:p>
        </w:tc>
        <w:tc>
          <w:tcPr>
            <w:tcW w:w="1103" w:type="pct"/>
          </w:tcPr>
          <w:p w14:paraId="509A869B" w14:textId="77777777" w:rsidR="00B37FE9" w:rsidRPr="00792FF6" w:rsidRDefault="00B37FE9" w:rsidP="006E4B5F">
            <w:pPr>
              <w:pStyle w:val="Listeavsnitt"/>
              <w:keepNext/>
              <w:ind w:left="0"/>
              <w:rPr>
                <w:lang w:val="en-GB"/>
              </w:rPr>
            </w:pPr>
          </w:p>
        </w:tc>
        <w:tc>
          <w:tcPr>
            <w:tcW w:w="891" w:type="pct"/>
          </w:tcPr>
          <w:p w14:paraId="532AD375" w14:textId="77777777" w:rsidR="00B37FE9" w:rsidRPr="00792FF6" w:rsidRDefault="00B37FE9" w:rsidP="006E4B5F">
            <w:pPr>
              <w:pStyle w:val="Listeavsnitt"/>
              <w:keepNext/>
              <w:ind w:left="0"/>
              <w:rPr>
                <w:lang w:val="en-GB"/>
              </w:rPr>
            </w:pPr>
          </w:p>
        </w:tc>
        <w:tc>
          <w:tcPr>
            <w:tcW w:w="920" w:type="pct"/>
          </w:tcPr>
          <w:p w14:paraId="2CFEFF9B" w14:textId="77777777" w:rsidR="00B37FE9" w:rsidRPr="00792FF6" w:rsidRDefault="00B37FE9" w:rsidP="006E4B5F">
            <w:pPr>
              <w:pStyle w:val="Listeavsnitt"/>
              <w:keepNext/>
              <w:ind w:left="0"/>
              <w:rPr>
                <w:lang w:val="en-GB"/>
              </w:rPr>
            </w:pPr>
          </w:p>
        </w:tc>
        <w:tc>
          <w:tcPr>
            <w:tcW w:w="1037" w:type="pct"/>
          </w:tcPr>
          <w:p w14:paraId="4DA09774" w14:textId="77777777" w:rsidR="00B37FE9" w:rsidRPr="00792FF6" w:rsidRDefault="00B37FE9" w:rsidP="006E4B5F">
            <w:pPr>
              <w:pStyle w:val="Listeavsnitt"/>
              <w:keepNext/>
              <w:ind w:left="0"/>
              <w:rPr>
                <w:lang w:val="en-GB"/>
              </w:rPr>
            </w:pPr>
          </w:p>
        </w:tc>
      </w:tr>
      <w:tr w:rsidR="00B37FE9" w:rsidRPr="00792FF6" w14:paraId="72BD330C" w14:textId="77777777" w:rsidTr="006E4B5F">
        <w:tc>
          <w:tcPr>
            <w:tcW w:w="1048" w:type="pct"/>
          </w:tcPr>
          <w:p w14:paraId="1D3C6FF6" w14:textId="6B86CB36" w:rsidR="00B37FE9" w:rsidRPr="006E4B5F" w:rsidRDefault="00693ABD" w:rsidP="006E4B5F">
            <w:pPr>
              <w:pStyle w:val="Listeavsnitt"/>
              <w:keepNext/>
              <w:ind w:left="0"/>
              <w:rPr>
                <w:lang w:val="en-GB"/>
              </w:rPr>
            </w:pPr>
            <w:r w:rsidRPr="006E4B5F">
              <w:rPr>
                <w:lang w:val="en-GB"/>
              </w:rPr>
              <w:t>H</w:t>
            </w:r>
            <w:r w:rsidR="00B37FE9" w:rsidRPr="006E4B5F">
              <w:rPr>
                <w:lang w:val="en-GB"/>
              </w:rPr>
              <w:t>ealth</w:t>
            </w:r>
            <w:r w:rsidRPr="006E4B5F">
              <w:rPr>
                <w:lang w:val="en-GB"/>
              </w:rPr>
              <w:t xml:space="preserve"> state</w:t>
            </w:r>
            <w:r w:rsidR="00B37FE9" w:rsidRPr="006E4B5F">
              <w:rPr>
                <w:lang w:val="en-GB"/>
              </w:rPr>
              <w:t xml:space="preserve"> 2</w:t>
            </w:r>
          </w:p>
        </w:tc>
        <w:tc>
          <w:tcPr>
            <w:tcW w:w="1103" w:type="pct"/>
          </w:tcPr>
          <w:p w14:paraId="329FF993" w14:textId="77777777" w:rsidR="00B37FE9" w:rsidRPr="00792FF6" w:rsidRDefault="00B37FE9" w:rsidP="006E4B5F">
            <w:pPr>
              <w:pStyle w:val="Listeavsnitt"/>
              <w:keepNext/>
              <w:ind w:left="0"/>
              <w:rPr>
                <w:lang w:val="en-GB"/>
              </w:rPr>
            </w:pPr>
          </w:p>
        </w:tc>
        <w:tc>
          <w:tcPr>
            <w:tcW w:w="891" w:type="pct"/>
          </w:tcPr>
          <w:p w14:paraId="3E3641A3" w14:textId="77777777" w:rsidR="00B37FE9" w:rsidRPr="00792FF6" w:rsidRDefault="00B37FE9" w:rsidP="006E4B5F">
            <w:pPr>
              <w:pStyle w:val="Listeavsnitt"/>
              <w:keepNext/>
              <w:ind w:left="0"/>
              <w:rPr>
                <w:lang w:val="en-GB"/>
              </w:rPr>
            </w:pPr>
          </w:p>
        </w:tc>
        <w:tc>
          <w:tcPr>
            <w:tcW w:w="920" w:type="pct"/>
          </w:tcPr>
          <w:p w14:paraId="4280DDC3" w14:textId="77777777" w:rsidR="00B37FE9" w:rsidRPr="00792FF6" w:rsidRDefault="00B37FE9" w:rsidP="006E4B5F">
            <w:pPr>
              <w:pStyle w:val="Listeavsnitt"/>
              <w:keepNext/>
              <w:ind w:left="0"/>
              <w:rPr>
                <w:lang w:val="en-GB"/>
              </w:rPr>
            </w:pPr>
          </w:p>
        </w:tc>
        <w:tc>
          <w:tcPr>
            <w:tcW w:w="1037" w:type="pct"/>
          </w:tcPr>
          <w:p w14:paraId="64C8499F" w14:textId="77777777" w:rsidR="00B37FE9" w:rsidRPr="00792FF6" w:rsidRDefault="00B37FE9" w:rsidP="006E4B5F">
            <w:pPr>
              <w:pStyle w:val="Listeavsnitt"/>
              <w:keepNext/>
              <w:ind w:left="0"/>
              <w:rPr>
                <w:lang w:val="en-GB"/>
              </w:rPr>
            </w:pPr>
          </w:p>
        </w:tc>
      </w:tr>
      <w:tr w:rsidR="00B37FE9" w:rsidRPr="00792FF6" w14:paraId="5A756DFE" w14:textId="77777777" w:rsidTr="006E4B5F">
        <w:tc>
          <w:tcPr>
            <w:tcW w:w="1048" w:type="pct"/>
          </w:tcPr>
          <w:p w14:paraId="5F5C4ED7" w14:textId="77777777" w:rsidR="00B37FE9" w:rsidRPr="006E4B5F" w:rsidRDefault="00B37FE9" w:rsidP="006E4B5F">
            <w:pPr>
              <w:pStyle w:val="Listeavsnitt"/>
              <w:keepNext/>
              <w:ind w:left="0"/>
              <w:rPr>
                <w:lang w:val="en-GB"/>
              </w:rPr>
            </w:pPr>
            <w:r w:rsidRPr="006E4B5F">
              <w:rPr>
                <w:lang w:val="en-GB"/>
              </w:rPr>
              <w:t>Etc.</w:t>
            </w:r>
          </w:p>
        </w:tc>
        <w:tc>
          <w:tcPr>
            <w:tcW w:w="1103" w:type="pct"/>
          </w:tcPr>
          <w:p w14:paraId="73497521" w14:textId="77777777" w:rsidR="00B37FE9" w:rsidRPr="00792FF6" w:rsidRDefault="00B37FE9" w:rsidP="006E4B5F">
            <w:pPr>
              <w:pStyle w:val="Listeavsnitt"/>
              <w:keepNext/>
              <w:ind w:left="0"/>
              <w:rPr>
                <w:lang w:val="en-GB"/>
              </w:rPr>
            </w:pPr>
          </w:p>
        </w:tc>
        <w:tc>
          <w:tcPr>
            <w:tcW w:w="891" w:type="pct"/>
          </w:tcPr>
          <w:p w14:paraId="641F69D3" w14:textId="77777777" w:rsidR="00B37FE9" w:rsidRPr="00792FF6" w:rsidRDefault="00B37FE9" w:rsidP="006E4B5F">
            <w:pPr>
              <w:pStyle w:val="Listeavsnitt"/>
              <w:keepNext/>
              <w:ind w:left="0"/>
              <w:rPr>
                <w:lang w:val="en-GB"/>
              </w:rPr>
            </w:pPr>
          </w:p>
        </w:tc>
        <w:tc>
          <w:tcPr>
            <w:tcW w:w="920" w:type="pct"/>
          </w:tcPr>
          <w:p w14:paraId="242BA0CA" w14:textId="77777777" w:rsidR="00B37FE9" w:rsidRPr="00792FF6" w:rsidRDefault="00B37FE9" w:rsidP="006E4B5F">
            <w:pPr>
              <w:pStyle w:val="Listeavsnitt"/>
              <w:keepNext/>
              <w:ind w:left="0"/>
              <w:rPr>
                <w:lang w:val="en-GB"/>
              </w:rPr>
            </w:pPr>
          </w:p>
        </w:tc>
        <w:tc>
          <w:tcPr>
            <w:tcW w:w="1037" w:type="pct"/>
          </w:tcPr>
          <w:p w14:paraId="38C436C1" w14:textId="77777777" w:rsidR="00B37FE9" w:rsidRPr="00792FF6" w:rsidRDefault="00B37FE9" w:rsidP="006E4B5F">
            <w:pPr>
              <w:pStyle w:val="Listeavsnitt"/>
              <w:keepNext/>
              <w:ind w:left="0"/>
              <w:rPr>
                <w:lang w:val="en-GB"/>
              </w:rPr>
            </w:pPr>
          </w:p>
        </w:tc>
      </w:tr>
      <w:tr w:rsidR="00B37FE9" w:rsidRPr="00792FF6" w14:paraId="2D209FC6" w14:textId="77777777" w:rsidTr="006E4B5F">
        <w:tc>
          <w:tcPr>
            <w:tcW w:w="1048" w:type="pct"/>
          </w:tcPr>
          <w:p w14:paraId="660987FB" w14:textId="77777777" w:rsidR="00B37FE9" w:rsidRPr="006E4B5F" w:rsidRDefault="00B37FE9" w:rsidP="006E4B5F">
            <w:pPr>
              <w:pStyle w:val="Listeavsnitt"/>
              <w:keepNext/>
              <w:ind w:left="0"/>
              <w:rPr>
                <w:lang w:val="en-GB"/>
              </w:rPr>
            </w:pPr>
            <w:r w:rsidRPr="006E4B5F">
              <w:rPr>
                <w:lang w:val="en-GB"/>
              </w:rPr>
              <w:t>Event 1</w:t>
            </w:r>
          </w:p>
        </w:tc>
        <w:tc>
          <w:tcPr>
            <w:tcW w:w="1103" w:type="pct"/>
          </w:tcPr>
          <w:p w14:paraId="16B298CE" w14:textId="77777777" w:rsidR="00B37FE9" w:rsidRPr="00792FF6" w:rsidRDefault="00B37FE9" w:rsidP="006E4B5F">
            <w:pPr>
              <w:pStyle w:val="Listeavsnitt"/>
              <w:keepNext/>
              <w:ind w:left="0"/>
              <w:rPr>
                <w:lang w:val="en-GB"/>
              </w:rPr>
            </w:pPr>
          </w:p>
        </w:tc>
        <w:tc>
          <w:tcPr>
            <w:tcW w:w="891" w:type="pct"/>
          </w:tcPr>
          <w:p w14:paraId="5C9CCA89" w14:textId="77777777" w:rsidR="00B37FE9" w:rsidRPr="00792FF6" w:rsidRDefault="00B37FE9" w:rsidP="006E4B5F">
            <w:pPr>
              <w:pStyle w:val="Listeavsnitt"/>
              <w:keepNext/>
              <w:ind w:left="0"/>
              <w:rPr>
                <w:lang w:val="en-GB"/>
              </w:rPr>
            </w:pPr>
          </w:p>
        </w:tc>
        <w:tc>
          <w:tcPr>
            <w:tcW w:w="920" w:type="pct"/>
          </w:tcPr>
          <w:p w14:paraId="0612D05A" w14:textId="77777777" w:rsidR="00B37FE9" w:rsidRPr="00792FF6" w:rsidRDefault="00B37FE9" w:rsidP="006E4B5F">
            <w:pPr>
              <w:pStyle w:val="Listeavsnitt"/>
              <w:keepNext/>
              <w:ind w:left="0"/>
              <w:rPr>
                <w:lang w:val="en-GB"/>
              </w:rPr>
            </w:pPr>
          </w:p>
        </w:tc>
        <w:tc>
          <w:tcPr>
            <w:tcW w:w="1037" w:type="pct"/>
          </w:tcPr>
          <w:p w14:paraId="1ACFB35C" w14:textId="77777777" w:rsidR="00B37FE9" w:rsidRPr="00792FF6" w:rsidRDefault="00B37FE9" w:rsidP="006E4B5F">
            <w:pPr>
              <w:pStyle w:val="Listeavsnitt"/>
              <w:keepNext/>
              <w:ind w:left="0"/>
              <w:rPr>
                <w:lang w:val="en-GB"/>
              </w:rPr>
            </w:pPr>
          </w:p>
        </w:tc>
      </w:tr>
      <w:tr w:rsidR="00B37FE9" w:rsidRPr="00792FF6" w14:paraId="27D0032B" w14:textId="77777777" w:rsidTr="006E4B5F">
        <w:tc>
          <w:tcPr>
            <w:tcW w:w="1048" w:type="pct"/>
          </w:tcPr>
          <w:p w14:paraId="579E301E" w14:textId="77777777" w:rsidR="00B37FE9" w:rsidRPr="006E4B5F" w:rsidRDefault="00B37FE9" w:rsidP="006E4B5F">
            <w:pPr>
              <w:pStyle w:val="Listeavsnitt"/>
              <w:keepNext/>
              <w:ind w:left="0"/>
              <w:rPr>
                <w:lang w:val="en-GB"/>
              </w:rPr>
            </w:pPr>
            <w:r w:rsidRPr="006E4B5F">
              <w:rPr>
                <w:lang w:val="en-GB"/>
              </w:rPr>
              <w:t>Event 2</w:t>
            </w:r>
          </w:p>
        </w:tc>
        <w:tc>
          <w:tcPr>
            <w:tcW w:w="1103" w:type="pct"/>
          </w:tcPr>
          <w:p w14:paraId="6AA8C9C9" w14:textId="77777777" w:rsidR="00B37FE9" w:rsidRPr="00792FF6" w:rsidRDefault="00B37FE9" w:rsidP="006E4B5F">
            <w:pPr>
              <w:pStyle w:val="Listeavsnitt"/>
              <w:keepNext/>
              <w:ind w:left="0"/>
              <w:rPr>
                <w:lang w:val="en-GB"/>
              </w:rPr>
            </w:pPr>
          </w:p>
        </w:tc>
        <w:tc>
          <w:tcPr>
            <w:tcW w:w="891" w:type="pct"/>
          </w:tcPr>
          <w:p w14:paraId="68520A85" w14:textId="77777777" w:rsidR="00B37FE9" w:rsidRPr="00792FF6" w:rsidRDefault="00B37FE9" w:rsidP="006E4B5F">
            <w:pPr>
              <w:pStyle w:val="Listeavsnitt"/>
              <w:keepNext/>
              <w:ind w:left="0"/>
              <w:rPr>
                <w:lang w:val="en-GB"/>
              </w:rPr>
            </w:pPr>
          </w:p>
        </w:tc>
        <w:tc>
          <w:tcPr>
            <w:tcW w:w="920" w:type="pct"/>
          </w:tcPr>
          <w:p w14:paraId="2E6A7CBD" w14:textId="77777777" w:rsidR="00B37FE9" w:rsidRPr="00792FF6" w:rsidRDefault="00B37FE9" w:rsidP="006E4B5F">
            <w:pPr>
              <w:pStyle w:val="Listeavsnitt"/>
              <w:keepNext/>
              <w:ind w:left="0"/>
              <w:rPr>
                <w:lang w:val="en-GB"/>
              </w:rPr>
            </w:pPr>
          </w:p>
        </w:tc>
        <w:tc>
          <w:tcPr>
            <w:tcW w:w="1037" w:type="pct"/>
          </w:tcPr>
          <w:p w14:paraId="46403221" w14:textId="77777777" w:rsidR="00B37FE9" w:rsidRPr="00792FF6" w:rsidRDefault="00B37FE9" w:rsidP="006E4B5F">
            <w:pPr>
              <w:pStyle w:val="Listeavsnitt"/>
              <w:keepNext/>
              <w:ind w:left="0"/>
              <w:rPr>
                <w:lang w:val="en-GB"/>
              </w:rPr>
            </w:pPr>
          </w:p>
        </w:tc>
      </w:tr>
      <w:tr w:rsidR="00B37FE9" w:rsidRPr="00792FF6" w14:paraId="45C1F576" w14:textId="77777777" w:rsidTr="006E4B5F">
        <w:tc>
          <w:tcPr>
            <w:tcW w:w="1048" w:type="pct"/>
          </w:tcPr>
          <w:p w14:paraId="721640AA" w14:textId="77777777" w:rsidR="00B37FE9" w:rsidRPr="006E4B5F" w:rsidRDefault="00B37FE9" w:rsidP="006E4B5F">
            <w:pPr>
              <w:pStyle w:val="Listeavsnitt"/>
              <w:keepNext/>
              <w:ind w:left="0"/>
              <w:rPr>
                <w:lang w:val="en-GB"/>
              </w:rPr>
            </w:pPr>
            <w:r w:rsidRPr="006E4B5F">
              <w:rPr>
                <w:lang w:val="en-GB"/>
              </w:rPr>
              <w:t>Etc.</w:t>
            </w:r>
          </w:p>
        </w:tc>
        <w:tc>
          <w:tcPr>
            <w:tcW w:w="1103" w:type="pct"/>
          </w:tcPr>
          <w:p w14:paraId="5ABBB4DD" w14:textId="77777777" w:rsidR="00B37FE9" w:rsidRPr="00792FF6" w:rsidRDefault="00B37FE9" w:rsidP="006E4B5F">
            <w:pPr>
              <w:pStyle w:val="Listeavsnitt"/>
              <w:keepNext/>
              <w:ind w:left="0"/>
              <w:rPr>
                <w:lang w:val="en-GB"/>
              </w:rPr>
            </w:pPr>
          </w:p>
        </w:tc>
        <w:tc>
          <w:tcPr>
            <w:tcW w:w="891" w:type="pct"/>
          </w:tcPr>
          <w:p w14:paraId="6E166CE8" w14:textId="77777777" w:rsidR="00B37FE9" w:rsidRPr="00792FF6" w:rsidRDefault="00B37FE9" w:rsidP="006E4B5F">
            <w:pPr>
              <w:pStyle w:val="Listeavsnitt"/>
              <w:keepNext/>
              <w:ind w:left="0"/>
              <w:rPr>
                <w:lang w:val="en-GB"/>
              </w:rPr>
            </w:pPr>
          </w:p>
        </w:tc>
        <w:tc>
          <w:tcPr>
            <w:tcW w:w="920" w:type="pct"/>
          </w:tcPr>
          <w:p w14:paraId="6D5CEC53" w14:textId="77777777" w:rsidR="00B37FE9" w:rsidRPr="00792FF6" w:rsidRDefault="00B37FE9" w:rsidP="006E4B5F">
            <w:pPr>
              <w:pStyle w:val="Listeavsnitt"/>
              <w:keepNext/>
              <w:ind w:left="0"/>
              <w:rPr>
                <w:lang w:val="en-GB"/>
              </w:rPr>
            </w:pPr>
          </w:p>
        </w:tc>
        <w:tc>
          <w:tcPr>
            <w:tcW w:w="1037" w:type="pct"/>
          </w:tcPr>
          <w:p w14:paraId="20E329A9" w14:textId="77777777" w:rsidR="00B37FE9" w:rsidRPr="00792FF6" w:rsidRDefault="00B37FE9" w:rsidP="006E4B5F">
            <w:pPr>
              <w:pStyle w:val="Listeavsnitt"/>
              <w:keepNext/>
              <w:ind w:left="0"/>
              <w:rPr>
                <w:lang w:val="en-GB"/>
              </w:rPr>
            </w:pPr>
          </w:p>
        </w:tc>
      </w:tr>
    </w:tbl>
    <w:p w14:paraId="4D6362D3" w14:textId="3035DFD4" w:rsidR="00B37FE9" w:rsidRDefault="00B37FE9" w:rsidP="00A1050D">
      <w:pPr>
        <w:rPr>
          <w:noProof/>
          <w:lang w:val="en-US"/>
        </w:rPr>
      </w:pPr>
    </w:p>
    <w:p w14:paraId="6B26E642" w14:textId="77777777" w:rsidR="00DD1C4B" w:rsidRPr="00451E61" w:rsidRDefault="00DD1C4B" w:rsidP="00DD1C4B">
      <w:pPr>
        <w:spacing w:line="280" w:lineRule="auto"/>
        <w:rPr>
          <w:szCs w:val="24"/>
          <w:highlight w:val="lightGray"/>
          <w:lang w:val="en-GB"/>
        </w:rPr>
      </w:pPr>
      <w:r>
        <w:rPr>
          <w:szCs w:val="24"/>
          <w:highlight w:val="lightGray"/>
          <w:lang w:val="en-GB"/>
        </w:rPr>
        <w:t xml:space="preserve">[If the quality </w:t>
      </w:r>
      <w:r w:rsidRPr="00451E61">
        <w:rPr>
          <w:szCs w:val="24"/>
          <w:highlight w:val="lightGray"/>
          <w:lang w:val="en-GB"/>
        </w:rPr>
        <w:t xml:space="preserve">of life data </w:t>
      </w:r>
      <w:r>
        <w:rPr>
          <w:szCs w:val="24"/>
          <w:highlight w:val="lightGray"/>
          <w:lang w:val="en-GB"/>
        </w:rPr>
        <w:t xml:space="preserve">was </w:t>
      </w:r>
      <w:r w:rsidRPr="00451E61">
        <w:rPr>
          <w:szCs w:val="24"/>
          <w:highlight w:val="lightGray"/>
          <w:lang w:val="en-GB"/>
        </w:rPr>
        <w:t xml:space="preserve">acquired </w:t>
      </w:r>
      <w:r>
        <w:rPr>
          <w:szCs w:val="24"/>
          <w:highlight w:val="lightGray"/>
          <w:lang w:val="en-GB"/>
        </w:rPr>
        <w:t>in connection with</w:t>
      </w:r>
      <w:r w:rsidRPr="00451E61">
        <w:rPr>
          <w:szCs w:val="24"/>
          <w:highlight w:val="lightGray"/>
          <w:lang w:val="en-GB"/>
        </w:rPr>
        <w:t xml:space="preserve"> the studies from which clinical data was obtained</w:t>
      </w:r>
      <w:r>
        <w:rPr>
          <w:szCs w:val="24"/>
          <w:highlight w:val="lightGray"/>
          <w:lang w:val="en-GB"/>
        </w:rPr>
        <w:t xml:space="preserve"> –</w:t>
      </w:r>
      <w:r w:rsidRPr="00451E61">
        <w:rPr>
          <w:szCs w:val="24"/>
          <w:highlight w:val="lightGray"/>
          <w:lang w:val="en-GB"/>
        </w:rPr>
        <w:t xml:space="preserve"> describe in detail the method for valuing the patients’ quality of life and for acquiring this data. Include the time of measurement</w:t>
      </w:r>
      <w:r>
        <w:rPr>
          <w:szCs w:val="24"/>
          <w:highlight w:val="lightGray"/>
          <w:lang w:val="en-GB"/>
        </w:rPr>
        <w:t xml:space="preserve"> </w:t>
      </w:r>
      <w:r w:rsidRPr="00451E61">
        <w:rPr>
          <w:szCs w:val="24"/>
          <w:highlight w:val="lightGray"/>
          <w:lang w:val="en-GB"/>
        </w:rPr>
        <w:t>and the confidence intervals concerning the measurements</w:t>
      </w:r>
      <w:r>
        <w:rPr>
          <w:szCs w:val="24"/>
          <w:highlight w:val="lightGray"/>
          <w:lang w:val="en-GB"/>
        </w:rPr>
        <w:t>.]</w:t>
      </w:r>
    </w:p>
    <w:p w14:paraId="7231919C" w14:textId="5D5064F5" w:rsidR="00AB63F0" w:rsidRDefault="00AB63F0" w:rsidP="00AB63F0">
      <w:pPr>
        <w:rPr>
          <w:noProof/>
          <w:lang w:val="en-GB"/>
        </w:rPr>
      </w:pPr>
      <w:r>
        <w:rPr>
          <w:noProof/>
          <w:highlight w:val="lightGray"/>
          <w:lang w:val="en-GB"/>
        </w:rPr>
        <w:t>[Describe the strengths and weaknesses of the quality of life data used.]</w:t>
      </w:r>
    </w:p>
    <w:p w14:paraId="312F2A18" w14:textId="06357CCA" w:rsidR="00D814C3" w:rsidRDefault="00D814C3" w:rsidP="005A77E0">
      <w:pPr>
        <w:rPr>
          <w:noProof/>
          <w:lang w:val="en-GB"/>
        </w:rPr>
      </w:pPr>
    </w:p>
    <w:p w14:paraId="37A67BF0" w14:textId="77777777" w:rsidR="00DF7A5C" w:rsidRDefault="00DF7A5C">
      <w:pPr>
        <w:rPr>
          <w:rFonts w:ascii="Calibri" w:eastAsia="Times New Roman" w:hAnsi="Calibri" w:cs="Arial"/>
          <w:b/>
          <w:bCs/>
          <w:noProof/>
          <w:color w:val="000000"/>
          <w:sz w:val="32"/>
          <w:szCs w:val="28"/>
          <w:lang w:val="en-GB"/>
        </w:rPr>
      </w:pPr>
      <w:bookmarkStart w:id="93" w:name="_Toc82085529"/>
      <w:bookmarkStart w:id="94" w:name="_Toc82085601"/>
      <w:bookmarkStart w:id="95" w:name="_Toc82682574"/>
      <w:bookmarkEnd w:id="93"/>
      <w:bookmarkEnd w:id="94"/>
      <w:r>
        <w:rPr>
          <w:noProof/>
          <w:lang w:val="en-GB"/>
        </w:rPr>
        <w:br w:type="page"/>
      </w:r>
    </w:p>
    <w:p w14:paraId="6A7FB8CD" w14:textId="04A7E26F" w:rsidR="00E739A3" w:rsidRPr="002C5B4C" w:rsidRDefault="00AF4B1F" w:rsidP="009E4289">
      <w:pPr>
        <w:pStyle w:val="FHI-Overskrift1"/>
        <w:rPr>
          <w:noProof/>
          <w:lang w:val="en-GB"/>
        </w:rPr>
      </w:pPr>
      <w:r>
        <w:rPr>
          <w:noProof/>
          <w:lang w:val="en-GB"/>
        </w:rPr>
        <w:lastRenderedPageBreak/>
        <w:t>Health economic analysis and modelling</w:t>
      </w:r>
      <w:bookmarkEnd w:id="95"/>
    </w:p>
    <w:p w14:paraId="3B4C3325" w14:textId="66608624" w:rsidR="000E77E7" w:rsidRPr="008C1343" w:rsidRDefault="000E77E7" w:rsidP="00996809">
      <w:pPr>
        <w:pStyle w:val="Overskrift2"/>
        <w:rPr>
          <w:lang w:val="en-GB"/>
        </w:rPr>
      </w:pPr>
      <w:bookmarkStart w:id="96" w:name="_Toc81820198"/>
      <w:bookmarkStart w:id="97" w:name="_Toc82682575"/>
      <w:r w:rsidRPr="008C1343">
        <w:rPr>
          <w:lang w:val="en-GB"/>
        </w:rPr>
        <w:t>Previously published cost-effectiveness analyses</w:t>
      </w:r>
      <w:bookmarkEnd w:id="96"/>
      <w:bookmarkEnd w:id="97"/>
    </w:p>
    <w:p w14:paraId="7552DBF1" w14:textId="77777777" w:rsidR="000E77E7" w:rsidRPr="00996809" w:rsidRDefault="000E77E7" w:rsidP="00996809">
      <w:pPr>
        <w:pStyle w:val="Overskrift3"/>
        <w:rPr>
          <w:color w:val="auto"/>
          <w:lang w:val="en-GB"/>
        </w:rPr>
      </w:pPr>
      <w:bookmarkStart w:id="98" w:name="_Toc81820199"/>
      <w:bookmarkStart w:id="99" w:name="_Toc82682576"/>
      <w:r w:rsidRPr="00996809">
        <w:rPr>
          <w:color w:val="auto"/>
          <w:lang w:val="en-GB"/>
        </w:rPr>
        <w:t>Identification of other relevant published analyses</w:t>
      </w:r>
      <w:bookmarkEnd w:id="98"/>
      <w:bookmarkEnd w:id="99"/>
    </w:p>
    <w:p w14:paraId="76230D3D" w14:textId="18A8DB71" w:rsidR="00C54512" w:rsidRPr="00996809" w:rsidRDefault="00D95930" w:rsidP="00996809">
      <w:pPr>
        <w:rPr>
          <w:lang w:val="en-GB"/>
        </w:rPr>
      </w:pPr>
      <w:r>
        <w:rPr>
          <w:highlight w:val="lightGray"/>
          <w:lang w:val="en-GB"/>
        </w:rPr>
        <w:t>[</w:t>
      </w:r>
      <w:r w:rsidR="00C54512" w:rsidRPr="00996809">
        <w:rPr>
          <w:highlight w:val="lightGray"/>
          <w:lang w:val="en-GB"/>
        </w:rPr>
        <w:t xml:space="preserve">If </w:t>
      </w:r>
      <w:r w:rsidR="00996809" w:rsidRPr="00996809">
        <w:rPr>
          <w:highlight w:val="lightGray"/>
          <w:lang w:val="en-GB"/>
        </w:rPr>
        <w:t xml:space="preserve">relevant </w:t>
      </w:r>
      <w:r w:rsidR="00C54512" w:rsidRPr="00996809">
        <w:rPr>
          <w:highlight w:val="lightGray"/>
          <w:lang w:val="en-GB"/>
        </w:rPr>
        <w:t xml:space="preserve">health economic analyses </w:t>
      </w:r>
      <w:r w:rsidR="00996809" w:rsidRPr="00996809">
        <w:rPr>
          <w:highlight w:val="lightGray"/>
          <w:lang w:val="en-GB"/>
        </w:rPr>
        <w:t>are published, please enclose</w:t>
      </w:r>
      <w:r w:rsidR="00C54512" w:rsidRPr="00996809">
        <w:rPr>
          <w:highlight w:val="lightGray"/>
          <w:lang w:val="en-GB"/>
        </w:rPr>
        <w:t>.</w:t>
      </w:r>
      <w:r>
        <w:rPr>
          <w:lang w:val="en-GB"/>
        </w:rPr>
        <w:t>]</w:t>
      </w:r>
    </w:p>
    <w:p w14:paraId="0E20C731" w14:textId="5066F32F" w:rsidR="00ED3357" w:rsidRPr="00996809" w:rsidRDefault="00996809" w:rsidP="00996809">
      <w:pPr>
        <w:spacing w:after="0" w:line="281" w:lineRule="auto"/>
        <w:rPr>
          <w:szCs w:val="24"/>
          <w:lang w:val="en-GB"/>
        </w:rPr>
      </w:pPr>
      <w:r w:rsidRPr="00996809">
        <w:rPr>
          <w:szCs w:val="24"/>
          <w:lang w:val="en-GB"/>
        </w:rPr>
        <w:t>Example of table</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1134"/>
        <w:gridCol w:w="992"/>
        <w:gridCol w:w="1418"/>
        <w:gridCol w:w="1275"/>
        <w:gridCol w:w="1276"/>
        <w:gridCol w:w="851"/>
        <w:gridCol w:w="1275"/>
      </w:tblGrid>
      <w:tr w:rsidR="00EE5807" w:rsidRPr="00F80FDB" w14:paraId="6F376A3E" w14:textId="77777777" w:rsidTr="008E44B3">
        <w:trPr>
          <w:trHeight w:val="1104"/>
        </w:trPr>
        <w:tc>
          <w:tcPr>
            <w:tcW w:w="851" w:type="dxa"/>
          </w:tcPr>
          <w:p w14:paraId="1A8659CD" w14:textId="77777777"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Study</w:t>
            </w:r>
          </w:p>
        </w:tc>
        <w:tc>
          <w:tcPr>
            <w:tcW w:w="709" w:type="dxa"/>
          </w:tcPr>
          <w:p w14:paraId="2F2FCD63" w14:textId="77777777"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Year</w:t>
            </w:r>
          </w:p>
        </w:tc>
        <w:tc>
          <w:tcPr>
            <w:tcW w:w="1134" w:type="dxa"/>
          </w:tcPr>
          <w:p w14:paraId="57E7267B" w14:textId="09F48539"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 xml:space="preserve">Country </w:t>
            </w:r>
            <w:r w:rsidR="008E44B3">
              <w:rPr>
                <w:rFonts w:asciiTheme="minorHAnsi" w:hAnsiTheme="minorHAnsi" w:cstheme="minorBidi"/>
                <w:bCs/>
                <w:sz w:val="20"/>
                <w:szCs w:val="20"/>
                <w:lang w:val="en-GB"/>
              </w:rPr>
              <w:t xml:space="preserve">where </w:t>
            </w:r>
            <w:r w:rsidRPr="009E4289">
              <w:rPr>
                <w:rFonts w:asciiTheme="minorHAnsi" w:hAnsiTheme="minorHAnsi" w:cstheme="minorBidi"/>
                <w:bCs/>
                <w:sz w:val="20"/>
                <w:szCs w:val="20"/>
                <w:lang w:val="en-GB"/>
              </w:rPr>
              <w:t>the study was conducted</w:t>
            </w:r>
          </w:p>
        </w:tc>
        <w:tc>
          <w:tcPr>
            <w:tcW w:w="992" w:type="dxa"/>
          </w:tcPr>
          <w:p w14:paraId="59BC1C84" w14:textId="77777777"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What type of model analysis?</w:t>
            </w:r>
          </w:p>
        </w:tc>
        <w:tc>
          <w:tcPr>
            <w:tcW w:w="1418" w:type="dxa"/>
          </w:tcPr>
          <w:p w14:paraId="209EDA02" w14:textId="3AE756A3"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 xml:space="preserve">Patient population (age, </w:t>
            </w:r>
            <w:r w:rsidR="00996809" w:rsidRPr="009E4289">
              <w:rPr>
                <w:rFonts w:asciiTheme="minorHAnsi" w:hAnsiTheme="minorHAnsi" w:cstheme="minorBidi"/>
                <w:bCs/>
                <w:sz w:val="20"/>
                <w:szCs w:val="20"/>
                <w:lang w:val="en-GB"/>
              </w:rPr>
              <w:t>sex</w:t>
            </w:r>
            <w:r w:rsidRPr="009E4289">
              <w:rPr>
                <w:rFonts w:asciiTheme="minorHAnsi" w:hAnsiTheme="minorHAnsi" w:cstheme="minorBidi"/>
                <w:bCs/>
                <w:sz w:val="20"/>
                <w:szCs w:val="20"/>
                <w:lang w:val="en-GB"/>
              </w:rPr>
              <w:t>, state of health, etc.)</w:t>
            </w:r>
          </w:p>
        </w:tc>
        <w:tc>
          <w:tcPr>
            <w:tcW w:w="1275" w:type="dxa"/>
          </w:tcPr>
          <w:p w14:paraId="68BD6C70" w14:textId="77777777"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Incremental QALY* benefit</w:t>
            </w:r>
          </w:p>
        </w:tc>
        <w:tc>
          <w:tcPr>
            <w:tcW w:w="1276" w:type="dxa"/>
          </w:tcPr>
          <w:p w14:paraId="45F5E99E" w14:textId="1182CAC0"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Incremental costs</w:t>
            </w:r>
          </w:p>
        </w:tc>
        <w:tc>
          <w:tcPr>
            <w:tcW w:w="851" w:type="dxa"/>
          </w:tcPr>
          <w:p w14:paraId="06101F94" w14:textId="61A8F287" w:rsidR="00EE5807" w:rsidRPr="009E4289" w:rsidRDefault="00EE5807" w:rsidP="009E4289">
            <w:pPr>
              <w:pStyle w:val="Tabletext"/>
              <w:contextualSpacing/>
              <w:rPr>
                <w:rFonts w:cstheme="minorBidi"/>
                <w:bCs/>
                <w:sz w:val="20"/>
                <w:szCs w:val="20"/>
                <w:lang w:val="en-GB"/>
              </w:rPr>
            </w:pPr>
            <w:r w:rsidRPr="009E4289">
              <w:rPr>
                <w:rFonts w:asciiTheme="minorHAnsi" w:hAnsiTheme="minorHAnsi" w:cstheme="minorBidi"/>
                <w:bCs/>
                <w:sz w:val="20"/>
                <w:szCs w:val="20"/>
                <w:lang w:val="en-GB"/>
              </w:rPr>
              <w:t>ICER**</w:t>
            </w:r>
          </w:p>
        </w:tc>
        <w:tc>
          <w:tcPr>
            <w:tcW w:w="1275" w:type="dxa"/>
          </w:tcPr>
          <w:p w14:paraId="339827B0" w14:textId="77777777" w:rsidR="00EE5807" w:rsidRPr="009E4289" w:rsidRDefault="00EE5807" w:rsidP="009E4289">
            <w:pPr>
              <w:pStyle w:val="Tabletext"/>
              <w:contextualSpacing/>
              <w:rPr>
                <w:rFonts w:asciiTheme="minorHAnsi" w:hAnsiTheme="minorHAnsi" w:cstheme="minorBidi"/>
                <w:bCs/>
                <w:sz w:val="20"/>
                <w:szCs w:val="20"/>
                <w:lang w:val="en-GB"/>
              </w:rPr>
            </w:pPr>
            <w:r w:rsidRPr="009E4289">
              <w:rPr>
                <w:rFonts w:asciiTheme="minorHAnsi" w:hAnsiTheme="minorHAnsi" w:cstheme="minorBidi"/>
                <w:bCs/>
                <w:sz w:val="20"/>
                <w:szCs w:val="20"/>
                <w:lang w:val="en-GB"/>
              </w:rPr>
              <w:t>Comparison</w:t>
            </w:r>
          </w:p>
        </w:tc>
      </w:tr>
      <w:tr w:rsidR="00EE5807" w:rsidRPr="00F80FDB" w14:paraId="6C2DCCB4" w14:textId="77777777" w:rsidTr="008E44B3">
        <w:trPr>
          <w:trHeight w:val="330"/>
        </w:trPr>
        <w:tc>
          <w:tcPr>
            <w:tcW w:w="851" w:type="dxa"/>
            <w:vAlign w:val="center"/>
          </w:tcPr>
          <w:p w14:paraId="3BF3CE86" w14:textId="77777777" w:rsidR="00EE5807" w:rsidRPr="009E4289" w:rsidRDefault="00EE5807" w:rsidP="000E77E7">
            <w:pPr>
              <w:pStyle w:val="Tabletext"/>
              <w:contextualSpacing/>
              <w:jc w:val="center"/>
              <w:rPr>
                <w:rFonts w:cstheme="minorBidi"/>
                <w:sz w:val="20"/>
                <w:szCs w:val="20"/>
                <w:lang w:val="en-GB"/>
              </w:rPr>
            </w:pPr>
            <w:r w:rsidRPr="009E4289">
              <w:rPr>
                <w:rFonts w:asciiTheme="minorHAnsi" w:hAnsiTheme="minorHAnsi" w:cstheme="minorBidi"/>
                <w:sz w:val="20"/>
                <w:szCs w:val="20"/>
                <w:lang w:val="en-GB"/>
              </w:rPr>
              <w:t>Study 1</w:t>
            </w:r>
          </w:p>
        </w:tc>
        <w:tc>
          <w:tcPr>
            <w:tcW w:w="709" w:type="dxa"/>
            <w:vAlign w:val="center"/>
          </w:tcPr>
          <w:p w14:paraId="1346CA37"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134" w:type="dxa"/>
            <w:vAlign w:val="center"/>
          </w:tcPr>
          <w:p w14:paraId="1DC86A29"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992" w:type="dxa"/>
            <w:vAlign w:val="center"/>
          </w:tcPr>
          <w:p w14:paraId="2C9D79FE"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418" w:type="dxa"/>
            <w:vAlign w:val="center"/>
          </w:tcPr>
          <w:p w14:paraId="305DC99C"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190C3254"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6" w:type="dxa"/>
            <w:vAlign w:val="center"/>
          </w:tcPr>
          <w:p w14:paraId="03F36D07"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851" w:type="dxa"/>
            <w:vAlign w:val="center"/>
          </w:tcPr>
          <w:p w14:paraId="2CAA54F9"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1D8AAD79" w14:textId="77777777" w:rsidR="00EE5807" w:rsidRPr="00F80FDB" w:rsidRDefault="00EE5807" w:rsidP="00662D59">
            <w:pPr>
              <w:pStyle w:val="Tabletext"/>
              <w:contextualSpacing/>
              <w:jc w:val="center"/>
              <w:rPr>
                <w:rFonts w:asciiTheme="minorHAnsi" w:hAnsiTheme="minorHAnsi" w:cstheme="minorHAnsi"/>
                <w:szCs w:val="22"/>
                <w:lang w:val="en-GB"/>
              </w:rPr>
            </w:pPr>
          </w:p>
        </w:tc>
      </w:tr>
      <w:tr w:rsidR="00EE5807" w:rsidRPr="00F80FDB" w14:paraId="109D7572" w14:textId="77777777" w:rsidTr="008E44B3">
        <w:trPr>
          <w:trHeight w:val="330"/>
        </w:trPr>
        <w:tc>
          <w:tcPr>
            <w:tcW w:w="851" w:type="dxa"/>
            <w:vAlign w:val="center"/>
          </w:tcPr>
          <w:p w14:paraId="3412F5C0" w14:textId="77777777" w:rsidR="00EE5807" w:rsidRPr="009E4289" w:rsidRDefault="00EE5807" w:rsidP="000E77E7">
            <w:pPr>
              <w:pStyle w:val="Tabletext"/>
              <w:contextualSpacing/>
              <w:jc w:val="center"/>
              <w:rPr>
                <w:rFonts w:cstheme="minorBidi"/>
                <w:sz w:val="20"/>
                <w:szCs w:val="20"/>
                <w:lang w:val="en-GB"/>
              </w:rPr>
            </w:pPr>
            <w:r w:rsidRPr="009E4289">
              <w:rPr>
                <w:rFonts w:asciiTheme="minorHAnsi" w:hAnsiTheme="minorHAnsi" w:cstheme="minorBidi"/>
                <w:sz w:val="20"/>
                <w:szCs w:val="20"/>
                <w:lang w:val="en-GB"/>
              </w:rPr>
              <w:t>Study 2</w:t>
            </w:r>
          </w:p>
        </w:tc>
        <w:tc>
          <w:tcPr>
            <w:tcW w:w="709" w:type="dxa"/>
            <w:vAlign w:val="center"/>
          </w:tcPr>
          <w:p w14:paraId="566A9101"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134" w:type="dxa"/>
            <w:vAlign w:val="center"/>
          </w:tcPr>
          <w:p w14:paraId="5149AD6D"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992" w:type="dxa"/>
            <w:vAlign w:val="center"/>
          </w:tcPr>
          <w:p w14:paraId="128F152D"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418" w:type="dxa"/>
            <w:vAlign w:val="center"/>
          </w:tcPr>
          <w:p w14:paraId="162C2C60"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37AF2E3A"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6" w:type="dxa"/>
            <w:vAlign w:val="center"/>
          </w:tcPr>
          <w:p w14:paraId="568D2842"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851" w:type="dxa"/>
            <w:vAlign w:val="center"/>
          </w:tcPr>
          <w:p w14:paraId="004E46DE"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560172C9" w14:textId="77777777" w:rsidR="00EE5807" w:rsidRPr="00F80FDB" w:rsidRDefault="00EE5807" w:rsidP="00662D59">
            <w:pPr>
              <w:pStyle w:val="Tabletext"/>
              <w:contextualSpacing/>
              <w:jc w:val="center"/>
              <w:rPr>
                <w:rFonts w:asciiTheme="minorHAnsi" w:hAnsiTheme="minorHAnsi" w:cstheme="minorHAnsi"/>
                <w:szCs w:val="22"/>
                <w:lang w:val="en-GB"/>
              </w:rPr>
            </w:pPr>
          </w:p>
        </w:tc>
      </w:tr>
      <w:tr w:rsidR="00EE5807" w:rsidRPr="00F80FDB" w14:paraId="6A8B9013" w14:textId="77777777" w:rsidTr="008E44B3">
        <w:trPr>
          <w:trHeight w:val="330"/>
        </w:trPr>
        <w:tc>
          <w:tcPr>
            <w:tcW w:w="851" w:type="dxa"/>
            <w:vAlign w:val="center"/>
          </w:tcPr>
          <w:p w14:paraId="03AF51E9" w14:textId="77777777" w:rsidR="00EE5807" w:rsidRPr="009E4289" w:rsidRDefault="00EE5807" w:rsidP="000E77E7">
            <w:pPr>
              <w:pStyle w:val="Tabletext"/>
              <w:contextualSpacing/>
              <w:jc w:val="center"/>
              <w:rPr>
                <w:rFonts w:cstheme="minorBidi"/>
                <w:sz w:val="20"/>
                <w:szCs w:val="20"/>
                <w:lang w:val="en-GB"/>
              </w:rPr>
            </w:pPr>
            <w:r w:rsidRPr="009E4289">
              <w:rPr>
                <w:rFonts w:asciiTheme="minorHAnsi" w:hAnsiTheme="minorHAnsi" w:cstheme="minorBidi"/>
                <w:sz w:val="20"/>
                <w:szCs w:val="20"/>
                <w:lang w:val="en-GB"/>
              </w:rPr>
              <w:t>Etc.</w:t>
            </w:r>
          </w:p>
        </w:tc>
        <w:tc>
          <w:tcPr>
            <w:tcW w:w="709" w:type="dxa"/>
            <w:vAlign w:val="center"/>
          </w:tcPr>
          <w:p w14:paraId="77E613A9"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134" w:type="dxa"/>
            <w:vAlign w:val="center"/>
          </w:tcPr>
          <w:p w14:paraId="508D2731"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992" w:type="dxa"/>
            <w:vAlign w:val="center"/>
          </w:tcPr>
          <w:p w14:paraId="522552C0"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418" w:type="dxa"/>
            <w:vAlign w:val="center"/>
          </w:tcPr>
          <w:p w14:paraId="7CE46251"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609CC412"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6" w:type="dxa"/>
            <w:vAlign w:val="center"/>
          </w:tcPr>
          <w:p w14:paraId="791AD01C"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851" w:type="dxa"/>
            <w:vAlign w:val="center"/>
          </w:tcPr>
          <w:p w14:paraId="14AEBFC1" w14:textId="77777777" w:rsidR="00EE5807" w:rsidRPr="00F80FDB" w:rsidRDefault="00EE5807" w:rsidP="00662D59">
            <w:pPr>
              <w:pStyle w:val="Tabletext"/>
              <w:contextualSpacing/>
              <w:jc w:val="center"/>
              <w:rPr>
                <w:rFonts w:asciiTheme="minorHAnsi" w:hAnsiTheme="minorHAnsi" w:cstheme="minorHAnsi"/>
                <w:szCs w:val="22"/>
                <w:lang w:val="en-GB"/>
              </w:rPr>
            </w:pPr>
          </w:p>
        </w:tc>
        <w:tc>
          <w:tcPr>
            <w:tcW w:w="1275" w:type="dxa"/>
          </w:tcPr>
          <w:p w14:paraId="0EFF1314" w14:textId="77777777" w:rsidR="00EE5807" w:rsidRPr="00F80FDB" w:rsidRDefault="00EE5807" w:rsidP="00662D59">
            <w:pPr>
              <w:pStyle w:val="Tabletext"/>
              <w:contextualSpacing/>
              <w:jc w:val="center"/>
              <w:rPr>
                <w:rFonts w:asciiTheme="minorHAnsi" w:hAnsiTheme="minorHAnsi" w:cstheme="minorHAnsi"/>
                <w:szCs w:val="22"/>
                <w:lang w:val="en-GB"/>
              </w:rPr>
            </w:pPr>
          </w:p>
        </w:tc>
      </w:tr>
    </w:tbl>
    <w:p w14:paraId="07231062" w14:textId="77777777" w:rsidR="000E77E7" w:rsidRPr="00F80FDB" w:rsidRDefault="000E77E7" w:rsidP="000E77E7">
      <w:pPr>
        <w:spacing w:after="0" w:line="240" w:lineRule="auto"/>
        <w:rPr>
          <w:szCs w:val="24"/>
          <w:lang w:val="en-GB"/>
        </w:rPr>
      </w:pPr>
      <w:r w:rsidRPr="00F80FDB">
        <w:rPr>
          <w:sz w:val="18"/>
          <w:szCs w:val="24"/>
          <w:lang w:val="en-GB"/>
        </w:rPr>
        <w:t>* QALY: Quality-Adjusted Life Years</w:t>
      </w:r>
    </w:p>
    <w:p w14:paraId="67382D28" w14:textId="77777777" w:rsidR="000E77E7" w:rsidRPr="00F80FDB" w:rsidRDefault="000E77E7" w:rsidP="000E77E7">
      <w:pPr>
        <w:spacing w:after="0" w:line="240" w:lineRule="auto"/>
        <w:rPr>
          <w:szCs w:val="24"/>
          <w:lang w:val="en-GB"/>
        </w:rPr>
      </w:pPr>
      <w:r w:rsidRPr="00F80FDB">
        <w:rPr>
          <w:sz w:val="18"/>
          <w:szCs w:val="24"/>
          <w:lang w:val="en-GB"/>
        </w:rPr>
        <w:t>** ICER: Incremental Cost-Effectiveness Ratio</w:t>
      </w:r>
    </w:p>
    <w:p w14:paraId="71294227" w14:textId="77777777" w:rsidR="00EE5807" w:rsidRDefault="00EE5807" w:rsidP="00003441">
      <w:pPr>
        <w:pStyle w:val="Listeavsnitt"/>
        <w:spacing w:line="280" w:lineRule="auto"/>
        <w:ind w:left="1428"/>
        <w:rPr>
          <w:szCs w:val="24"/>
          <w:lang w:val="en-GB"/>
        </w:rPr>
      </w:pPr>
    </w:p>
    <w:p w14:paraId="027C1CB2" w14:textId="777E545C" w:rsidR="000E77E7" w:rsidRPr="008C1343" w:rsidRDefault="00237B35" w:rsidP="00451E61">
      <w:pPr>
        <w:pStyle w:val="Overskrift2"/>
        <w:rPr>
          <w:lang w:val="en-GB"/>
        </w:rPr>
      </w:pPr>
      <w:bookmarkStart w:id="100" w:name="_Toc81820201"/>
      <w:bookmarkStart w:id="101" w:name="_Toc82682578"/>
      <w:r>
        <w:rPr>
          <w:lang w:val="en-GB"/>
        </w:rPr>
        <w:t xml:space="preserve">Health </w:t>
      </w:r>
      <w:r w:rsidR="00C33709">
        <w:rPr>
          <w:lang w:val="en-GB"/>
        </w:rPr>
        <w:t xml:space="preserve">economic </w:t>
      </w:r>
      <w:r w:rsidR="00C33709" w:rsidRPr="00CA6062">
        <w:rPr>
          <w:lang w:val="en-GB"/>
        </w:rPr>
        <w:t>analysis</w:t>
      </w:r>
      <w:r w:rsidR="00CA6062" w:rsidRPr="009E4289">
        <w:rPr>
          <w:lang w:val="en-GB"/>
        </w:rPr>
        <w:t xml:space="preserve"> and model</w:t>
      </w:r>
      <w:bookmarkEnd w:id="100"/>
      <w:bookmarkEnd w:id="101"/>
    </w:p>
    <w:p w14:paraId="3F60F1A8" w14:textId="17D0B1ED" w:rsidR="005C0786" w:rsidRPr="009E4289" w:rsidRDefault="00C33709" w:rsidP="009E4289">
      <w:pPr>
        <w:pStyle w:val="Overskrift3"/>
        <w:rPr>
          <w:b w:val="0"/>
          <w:bCs w:val="0"/>
          <w:lang w:val="en-GB"/>
        </w:rPr>
      </w:pPr>
      <w:bookmarkStart w:id="102" w:name="_Toc82682579"/>
      <w:r w:rsidRPr="009E4289">
        <w:rPr>
          <w:color w:val="auto"/>
          <w:lang w:val="en-GB"/>
        </w:rPr>
        <w:t>Health economic analysis method chosen for this STA</w:t>
      </w:r>
      <w:bookmarkEnd w:id="102"/>
    </w:p>
    <w:p w14:paraId="679A738A" w14:textId="519163BA" w:rsidR="00197B18" w:rsidRDefault="00197B18" w:rsidP="00197B18">
      <w:pPr>
        <w:rPr>
          <w:noProof/>
          <w:highlight w:val="lightGray"/>
          <w:lang w:val="en-GB"/>
        </w:rPr>
      </w:pPr>
      <w:r w:rsidRPr="00795A58">
        <w:rPr>
          <w:noProof/>
          <w:highlight w:val="lightGray"/>
          <w:lang w:val="en-GB"/>
        </w:rPr>
        <w:t>[Describe which type of health economic analysis has been used (</w:t>
      </w:r>
      <w:r w:rsidR="00717FFC">
        <w:rPr>
          <w:noProof/>
          <w:highlight w:val="lightGray"/>
          <w:lang w:val="en-GB"/>
        </w:rPr>
        <w:t>cost utility analysis (</w:t>
      </w:r>
      <w:r w:rsidRPr="00795A58">
        <w:rPr>
          <w:noProof/>
          <w:highlight w:val="lightGray"/>
          <w:lang w:val="en-GB"/>
        </w:rPr>
        <w:t>CUA</w:t>
      </w:r>
      <w:r w:rsidR="00717FFC">
        <w:rPr>
          <w:noProof/>
          <w:highlight w:val="lightGray"/>
          <w:lang w:val="en-GB"/>
        </w:rPr>
        <w:t>)</w:t>
      </w:r>
      <w:r w:rsidRPr="00795A58">
        <w:rPr>
          <w:noProof/>
          <w:highlight w:val="lightGray"/>
          <w:lang w:val="en-GB"/>
        </w:rPr>
        <w:t>, cost</w:t>
      </w:r>
      <w:r>
        <w:rPr>
          <w:noProof/>
          <w:highlight w:val="lightGray"/>
          <w:lang w:val="en-GB"/>
        </w:rPr>
        <w:t>-</w:t>
      </w:r>
      <w:r w:rsidRPr="00795A58">
        <w:rPr>
          <w:noProof/>
          <w:highlight w:val="lightGray"/>
          <w:lang w:val="en-GB"/>
        </w:rPr>
        <w:t xml:space="preserve">minimisation analysis, etc.). </w:t>
      </w:r>
      <w:r>
        <w:rPr>
          <w:noProof/>
          <w:highlight w:val="lightGray"/>
          <w:lang w:val="en-GB"/>
        </w:rPr>
        <w:t>In the event that a cost-</w:t>
      </w:r>
      <w:r w:rsidRPr="00795A58">
        <w:rPr>
          <w:noProof/>
          <w:highlight w:val="lightGray"/>
          <w:lang w:val="en-GB"/>
        </w:rPr>
        <w:t>minimisation analysis was conducted, not all of the following items will be relevant.]</w:t>
      </w:r>
    </w:p>
    <w:p w14:paraId="35EAA407" w14:textId="7D296889" w:rsidR="00E22ECD" w:rsidRDefault="00E22ECD" w:rsidP="00197B18">
      <w:pPr>
        <w:rPr>
          <w:noProof/>
          <w:highlight w:val="lightGray"/>
          <w:lang w:val="en-GB"/>
        </w:rPr>
      </w:pPr>
      <w:r>
        <w:rPr>
          <w:noProof/>
          <w:highlight w:val="lightGray"/>
          <w:lang w:val="en-GB"/>
        </w:rPr>
        <w:t xml:space="preserve">[If </w:t>
      </w:r>
      <w:r w:rsidR="00923794">
        <w:rPr>
          <w:noProof/>
          <w:highlight w:val="lightGray"/>
          <w:lang w:val="en-GB"/>
        </w:rPr>
        <w:t>an</w:t>
      </w:r>
      <w:r>
        <w:rPr>
          <w:noProof/>
          <w:highlight w:val="lightGray"/>
          <w:lang w:val="en-GB"/>
        </w:rPr>
        <w:t xml:space="preserve">other </w:t>
      </w:r>
      <w:r w:rsidR="00923794">
        <w:rPr>
          <w:noProof/>
          <w:highlight w:val="lightGray"/>
          <w:lang w:val="en-GB"/>
        </w:rPr>
        <w:t xml:space="preserve">type of </w:t>
      </w:r>
      <w:r>
        <w:rPr>
          <w:noProof/>
          <w:highlight w:val="lightGray"/>
          <w:lang w:val="en-GB"/>
        </w:rPr>
        <w:t>analys</w:t>
      </w:r>
      <w:r w:rsidR="00923794">
        <w:rPr>
          <w:noProof/>
          <w:highlight w:val="lightGray"/>
          <w:lang w:val="en-GB"/>
        </w:rPr>
        <w:t>i</w:t>
      </w:r>
      <w:r>
        <w:rPr>
          <w:noProof/>
          <w:highlight w:val="lightGray"/>
          <w:lang w:val="en-GB"/>
        </w:rPr>
        <w:t>s</w:t>
      </w:r>
      <w:r w:rsidR="00923794">
        <w:rPr>
          <w:noProof/>
          <w:highlight w:val="lightGray"/>
          <w:lang w:val="en-GB"/>
        </w:rPr>
        <w:t xml:space="preserve"> than CUA</w:t>
      </w:r>
      <w:r w:rsidR="007B5A70">
        <w:rPr>
          <w:noProof/>
          <w:highlight w:val="lightGray"/>
          <w:lang w:val="en-GB"/>
        </w:rPr>
        <w:t xml:space="preserve"> (cost per QALY)</w:t>
      </w:r>
      <w:r w:rsidR="00923794">
        <w:rPr>
          <w:noProof/>
          <w:highlight w:val="lightGray"/>
          <w:lang w:val="en-GB"/>
        </w:rPr>
        <w:t xml:space="preserve"> </w:t>
      </w:r>
      <w:r w:rsidR="00760163">
        <w:rPr>
          <w:noProof/>
          <w:highlight w:val="lightGray"/>
          <w:lang w:val="en-GB"/>
        </w:rPr>
        <w:t>was conducted</w:t>
      </w:r>
      <w:r w:rsidR="00923794">
        <w:rPr>
          <w:noProof/>
          <w:highlight w:val="lightGray"/>
          <w:lang w:val="en-GB"/>
        </w:rPr>
        <w:t xml:space="preserve">, </w:t>
      </w:r>
      <w:r w:rsidR="003D5CB3">
        <w:rPr>
          <w:noProof/>
          <w:highlight w:val="lightGray"/>
          <w:lang w:val="en-GB"/>
        </w:rPr>
        <w:t>state the reasons.</w:t>
      </w:r>
      <w:r>
        <w:rPr>
          <w:noProof/>
          <w:highlight w:val="lightGray"/>
          <w:lang w:val="en-GB"/>
        </w:rPr>
        <w:t>]</w:t>
      </w:r>
    </w:p>
    <w:p w14:paraId="66CE74C0" w14:textId="77777777" w:rsidR="00341A97" w:rsidRPr="00795A58" w:rsidRDefault="00341A97" w:rsidP="00341A97">
      <w:pPr>
        <w:rPr>
          <w:noProof/>
          <w:lang w:val="en-GB"/>
        </w:rPr>
      </w:pPr>
      <w:r w:rsidRPr="00795A58">
        <w:rPr>
          <w:noProof/>
          <w:highlight w:val="lightGray"/>
          <w:lang w:val="en-GB"/>
        </w:rPr>
        <w:t xml:space="preserve">[In all models </w:t>
      </w:r>
      <w:r>
        <w:rPr>
          <w:noProof/>
          <w:highlight w:val="lightGray"/>
          <w:lang w:val="en-GB"/>
        </w:rPr>
        <w:t>submitted</w:t>
      </w:r>
      <w:r w:rsidRPr="00795A58">
        <w:rPr>
          <w:noProof/>
          <w:highlight w:val="lightGray"/>
          <w:lang w:val="en-GB"/>
        </w:rPr>
        <w:t xml:space="preserve"> (for example, in spreadsheets) the input data sources in the model must also be included in the attached spreadsheet.]</w:t>
      </w:r>
    </w:p>
    <w:p w14:paraId="7D0811A7" w14:textId="77777777" w:rsidR="00D80197" w:rsidRPr="00E46F2D" w:rsidRDefault="00D80197" w:rsidP="00D80197">
      <w:pPr>
        <w:pStyle w:val="Overskrift3"/>
        <w:rPr>
          <w:color w:val="auto"/>
          <w:lang w:val="en-GB"/>
        </w:rPr>
      </w:pPr>
      <w:bookmarkStart w:id="103" w:name="_Toc82682580"/>
      <w:r w:rsidRPr="00E46F2D">
        <w:rPr>
          <w:color w:val="auto"/>
          <w:lang w:val="en-GB"/>
        </w:rPr>
        <w:t>The structure of the analyses</w:t>
      </w:r>
      <w:bookmarkEnd w:id="103"/>
    </w:p>
    <w:p w14:paraId="399A3CA4" w14:textId="5C7CC91A" w:rsidR="00D80197" w:rsidRPr="00451E61" w:rsidRDefault="0079654C" w:rsidP="00D80197">
      <w:pPr>
        <w:spacing w:line="280" w:lineRule="auto"/>
        <w:rPr>
          <w:szCs w:val="24"/>
          <w:highlight w:val="lightGray"/>
          <w:u w:val="single"/>
          <w:lang w:val="en-GB"/>
        </w:rPr>
      </w:pPr>
      <w:r>
        <w:rPr>
          <w:szCs w:val="24"/>
          <w:highlight w:val="lightGray"/>
          <w:lang w:val="en-GB"/>
        </w:rPr>
        <w:t>[</w:t>
      </w:r>
      <w:r w:rsidR="00D80197" w:rsidRPr="00451E61">
        <w:rPr>
          <w:szCs w:val="24"/>
          <w:highlight w:val="lightGray"/>
          <w:lang w:val="en-GB"/>
        </w:rPr>
        <w:t>Describe and explain the structure of the analyses.</w:t>
      </w:r>
      <w:r>
        <w:rPr>
          <w:szCs w:val="24"/>
          <w:highlight w:val="lightGray"/>
          <w:lang w:val="en-GB"/>
        </w:rPr>
        <w:t>]</w:t>
      </w:r>
    </w:p>
    <w:p w14:paraId="6D152017" w14:textId="235305C5" w:rsidR="00D80197" w:rsidRDefault="0079654C" w:rsidP="00D80197">
      <w:pPr>
        <w:spacing w:line="280" w:lineRule="auto"/>
        <w:rPr>
          <w:szCs w:val="24"/>
          <w:highlight w:val="lightGray"/>
          <w:lang w:val="en-GB"/>
        </w:rPr>
      </w:pPr>
      <w:r>
        <w:rPr>
          <w:szCs w:val="24"/>
          <w:highlight w:val="lightGray"/>
          <w:lang w:val="en-GB"/>
        </w:rPr>
        <w:t>[</w:t>
      </w:r>
      <w:r w:rsidR="00D80197" w:rsidRPr="00451E61">
        <w:rPr>
          <w:szCs w:val="24"/>
          <w:highlight w:val="lightGray"/>
          <w:lang w:val="en-GB"/>
        </w:rPr>
        <w:t>Is the analysis based on modelling or based directly on costs and health effects collated as part of a comparative efficacy study (piggyback analysis)? Or a combination of these?</w:t>
      </w:r>
      <w:r>
        <w:rPr>
          <w:szCs w:val="24"/>
          <w:highlight w:val="lightGray"/>
          <w:lang w:val="en-GB"/>
        </w:rPr>
        <w:t>]</w:t>
      </w:r>
    </w:p>
    <w:p w14:paraId="5E7CFB41" w14:textId="01B7E2C8" w:rsidR="00D80197" w:rsidRDefault="0079654C" w:rsidP="00D80197">
      <w:pPr>
        <w:spacing w:line="280" w:lineRule="auto"/>
        <w:rPr>
          <w:szCs w:val="24"/>
          <w:lang w:val="en-GB"/>
        </w:rPr>
      </w:pPr>
      <w:r>
        <w:rPr>
          <w:szCs w:val="24"/>
          <w:highlight w:val="lightGray"/>
          <w:lang w:val="en-GB"/>
        </w:rPr>
        <w:t>[</w:t>
      </w:r>
      <w:r w:rsidR="00D80197" w:rsidRPr="00451E61">
        <w:rPr>
          <w:szCs w:val="24"/>
          <w:highlight w:val="lightGray"/>
          <w:lang w:val="en-GB"/>
        </w:rPr>
        <w:t>If the analysis is based directly on a comparative efficacy study, please describe the collation of costs and health effects in detail, such as choice of target group, determination of how the data (costs, quality of life data) is to be acquired and analysed, and choice of time interval/time frame for data acquisition.</w:t>
      </w:r>
      <w:r>
        <w:rPr>
          <w:szCs w:val="24"/>
          <w:lang w:val="en-GB"/>
        </w:rPr>
        <w:t>]</w:t>
      </w:r>
    </w:p>
    <w:p w14:paraId="1783DA39" w14:textId="77777777" w:rsidR="001E106D" w:rsidRDefault="001E106D">
      <w:pPr>
        <w:rPr>
          <w:rFonts w:asciiTheme="majorHAnsi" w:eastAsiaTheme="majorEastAsia" w:hAnsiTheme="majorHAnsi" w:cstheme="majorBidi"/>
          <w:b/>
          <w:bCs/>
          <w:lang w:val="en-GB"/>
        </w:rPr>
      </w:pPr>
      <w:r>
        <w:rPr>
          <w:rFonts w:asciiTheme="majorHAnsi" w:eastAsiaTheme="majorEastAsia" w:hAnsiTheme="majorHAnsi" w:cstheme="majorBidi"/>
          <w:b/>
          <w:bCs/>
          <w:lang w:val="en-GB"/>
        </w:rPr>
        <w:br w:type="page"/>
      </w:r>
    </w:p>
    <w:p w14:paraId="7BBFD1D7" w14:textId="4E4DBE21" w:rsidR="00D80197" w:rsidRPr="009F046B" w:rsidRDefault="00D80197" w:rsidP="00F52B5E">
      <w:pPr>
        <w:spacing w:after="0" w:line="281" w:lineRule="auto"/>
        <w:rPr>
          <w:rFonts w:asciiTheme="majorHAnsi" w:eastAsiaTheme="majorEastAsia" w:hAnsiTheme="majorHAnsi" w:cstheme="majorBidi"/>
          <w:b/>
          <w:bCs/>
          <w:lang w:val="en-GB"/>
        </w:rPr>
      </w:pPr>
      <w:r w:rsidRPr="009F046B">
        <w:rPr>
          <w:rFonts w:asciiTheme="majorHAnsi" w:eastAsiaTheme="majorEastAsia" w:hAnsiTheme="majorHAnsi" w:cstheme="majorBidi"/>
          <w:b/>
          <w:bCs/>
          <w:lang w:val="en-GB"/>
        </w:rPr>
        <w:lastRenderedPageBreak/>
        <w:t>Model</w:t>
      </w:r>
    </w:p>
    <w:p w14:paraId="08E20E29" w14:textId="082F79B6" w:rsidR="00D80197" w:rsidRDefault="0079654C" w:rsidP="00D80197">
      <w:pPr>
        <w:spacing w:line="280" w:lineRule="auto"/>
        <w:rPr>
          <w:noProof/>
          <w:lang w:val="en-GB"/>
        </w:rPr>
      </w:pPr>
      <w:r>
        <w:rPr>
          <w:noProof/>
          <w:highlight w:val="lightGray"/>
          <w:lang w:val="en-GB"/>
        </w:rPr>
        <w:t>[</w:t>
      </w:r>
      <w:r w:rsidR="00D80197" w:rsidRPr="00795A58">
        <w:rPr>
          <w:noProof/>
          <w:highlight w:val="lightGray"/>
          <w:lang w:val="en-GB"/>
        </w:rPr>
        <w:t>Describe the model (</w:t>
      </w:r>
      <w:r w:rsidR="00D80197">
        <w:rPr>
          <w:noProof/>
          <w:highlight w:val="lightGray"/>
          <w:lang w:val="en-GB"/>
        </w:rPr>
        <w:t>see</w:t>
      </w:r>
      <w:r w:rsidR="00D80197" w:rsidRPr="00795A58">
        <w:rPr>
          <w:noProof/>
          <w:highlight w:val="lightGray"/>
          <w:lang w:val="en-GB"/>
        </w:rPr>
        <w:t xml:space="preserve"> Chapter 10 of the Guidelines) and depict the </w:t>
      </w:r>
      <w:r w:rsidR="00D80197">
        <w:rPr>
          <w:noProof/>
          <w:highlight w:val="lightGray"/>
          <w:lang w:val="en-GB"/>
        </w:rPr>
        <w:t xml:space="preserve">structure of the </w:t>
      </w:r>
      <w:r w:rsidR="00D80197" w:rsidRPr="00795A58">
        <w:rPr>
          <w:noProof/>
          <w:highlight w:val="lightGray"/>
          <w:lang w:val="en-GB"/>
        </w:rPr>
        <w:t xml:space="preserve">model clearly showing the different stages and the main features of how it works. </w:t>
      </w:r>
      <w:r w:rsidR="00D80197">
        <w:rPr>
          <w:szCs w:val="24"/>
          <w:highlight w:val="lightGray"/>
          <w:lang w:val="en-GB"/>
        </w:rPr>
        <w:t>S</w:t>
      </w:r>
      <w:r w:rsidR="00D80197" w:rsidRPr="00451E61">
        <w:rPr>
          <w:szCs w:val="24"/>
          <w:highlight w:val="lightGray"/>
          <w:lang w:val="en-GB"/>
        </w:rPr>
        <w:t>tate how the course of the disease with the current treatment is modelled and</w:t>
      </w:r>
      <w:r w:rsidR="00D80197">
        <w:rPr>
          <w:szCs w:val="24"/>
          <w:highlight w:val="lightGray"/>
          <w:lang w:val="en-GB"/>
        </w:rPr>
        <w:t xml:space="preserve"> with</w:t>
      </w:r>
      <w:r w:rsidR="00D80197" w:rsidRPr="00451E61">
        <w:rPr>
          <w:szCs w:val="24"/>
          <w:highlight w:val="lightGray"/>
          <w:lang w:val="en-GB"/>
        </w:rPr>
        <w:t xml:space="preserve"> the new treatment</w:t>
      </w:r>
      <w:r w:rsidR="00D80197">
        <w:rPr>
          <w:szCs w:val="24"/>
          <w:highlight w:val="lightGray"/>
          <w:lang w:val="en-GB"/>
        </w:rPr>
        <w:t xml:space="preserve">. </w:t>
      </w:r>
      <w:r w:rsidR="00D80197" w:rsidRPr="00795A58">
        <w:rPr>
          <w:noProof/>
          <w:highlight w:val="lightGray"/>
          <w:lang w:val="en-GB"/>
        </w:rPr>
        <w:t xml:space="preserve">Explain to what degree the model </w:t>
      </w:r>
      <w:r w:rsidR="00D80197">
        <w:rPr>
          <w:noProof/>
          <w:highlight w:val="lightGray"/>
          <w:lang w:val="en-GB"/>
        </w:rPr>
        <w:t>is appropriate for analysing the research question of the STA.</w:t>
      </w:r>
      <w:r>
        <w:rPr>
          <w:noProof/>
          <w:lang w:val="en-GB"/>
        </w:rPr>
        <w:t>]</w:t>
      </w:r>
    </w:p>
    <w:p w14:paraId="6345E17B" w14:textId="1D0EB4C8" w:rsidR="00D80197" w:rsidRPr="00795A58" w:rsidRDefault="0079654C" w:rsidP="00D80197">
      <w:pPr>
        <w:spacing w:after="120"/>
        <w:rPr>
          <w:noProof/>
          <w:highlight w:val="lightGray"/>
          <w:lang w:val="en-GB"/>
        </w:rPr>
      </w:pPr>
      <w:r>
        <w:rPr>
          <w:noProof/>
          <w:highlight w:val="lightGray"/>
          <w:lang w:val="en-GB"/>
        </w:rPr>
        <w:t>[</w:t>
      </w:r>
      <w:r w:rsidR="00D80197" w:rsidRPr="00795A58">
        <w:rPr>
          <w:noProof/>
          <w:highlight w:val="lightGray"/>
          <w:lang w:val="en-GB"/>
        </w:rPr>
        <w:t>Describe and justify the choice of time horizon (see Chapter 10.</w:t>
      </w:r>
      <w:r w:rsidR="00D80197">
        <w:rPr>
          <w:noProof/>
          <w:highlight w:val="lightGray"/>
          <w:lang w:val="en-GB"/>
        </w:rPr>
        <w:t>5</w:t>
      </w:r>
      <w:r w:rsidR="00D80197" w:rsidRPr="00795A58">
        <w:rPr>
          <w:noProof/>
          <w:highlight w:val="lightGray"/>
          <w:lang w:val="en-GB"/>
        </w:rPr>
        <w:t xml:space="preserve"> of the Guidelines).</w:t>
      </w:r>
      <w:r w:rsidR="00E50D1C">
        <w:rPr>
          <w:noProof/>
          <w:highlight w:val="lightGray"/>
          <w:lang w:val="en-GB"/>
        </w:rPr>
        <w:t xml:space="preserve"> </w:t>
      </w:r>
    </w:p>
    <w:p w14:paraId="79E118A8" w14:textId="4A09122E" w:rsidR="00AE3864" w:rsidRDefault="00D80197" w:rsidP="00D80197">
      <w:pPr>
        <w:spacing w:after="120"/>
        <w:rPr>
          <w:noProof/>
          <w:highlight w:val="lightGray"/>
          <w:lang w:val="en-GB"/>
        </w:rPr>
      </w:pPr>
      <w:r>
        <w:rPr>
          <w:noProof/>
          <w:highlight w:val="lightGray"/>
          <w:lang w:val="en-GB"/>
        </w:rPr>
        <w:t>State</w:t>
      </w:r>
      <w:r w:rsidRPr="00795A58">
        <w:rPr>
          <w:noProof/>
          <w:highlight w:val="lightGray"/>
          <w:lang w:val="en-GB"/>
        </w:rPr>
        <w:t xml:space="preserve"> the different discount rates for costs and benefits respectively</w:t>
      </w:r>
      <w:r>
        <w:rPr>
          <w:noProof/>
          <w:highlight w:val="lightGray"/>
          <w:lang w:val="en-GB"/>
        </w:rPr>
        <w:t xml:space="preserve"> (see Chaper 9.4 in the Guideline).</w:t>
      </w:r>
      <w:r w:rsidR="0079654C">
        <w:rPr>
          <w:noProof/>
          <w:highlight w:val="lightGray"/>
          <w:lang w:val="en-GB"/>
        </w:rPr>
        <w:t>]</w:t>
      </w:r>
    </w:p>
    <w:p w14:paraId="054AB346" w14:textId="0DB9F707" w:rsidR="00D80197" w:rsidRPr="00795A58" w:rsidRDefault="00A66421" w:rsidP="00D80197">
      <w:pPr>
        <w:spacing w:after="120"/>
        <w:rPr>
          <w:noProof/>
          <w:highlight w:val="lightGray"/>
          <w:lang w:val="en-GB"/>
        </w:rPr>
      </w:pPr>
      <w:r>
        <w:rPr>
          <w:noProof/>
          <w:highlight w:val="lightGray"/>
          <w:lang w:val="en-GB"/>
        </w:rPr>
        <w:t>[</w:t>
      </w:r>
      <w:r w:rsidR="00D80197" w:rsidRPr="00795A58">
        <w:rPr>
          <w:noProof/>
          <w:highlight w:val="lightGray"/>
          <w:lang w:val="en-GB"/>
        </w:rPr>
        <w:t>Describe how the model has been validated. Refer to the relevant publication(s) if external validation has been performed (see Chapter 10 of the Guidelines).</w:t>
      </w:r>
      <w:r w:rsidR="00FA3F06">
        <w:rPr>
          <w:noProof/>
          <w:highlight w:val="lightGray"/>
          <w:lang w:val="en-GB"/>
        </w:rPr>
        <w:t>]</w:t>
      </w:r>
    </w:p>
    <w:p w14:paraId="1DCC3895" w14:textId="06AE615D" w:rsidR="00D80197" w:rsidRDefault="00FA3F06" w:rsidP="00D80197">
      <w:pPr>
        <w:spacing w:after="120"/>
        <w:rPr>
          <w:noProof/>
          <w:highlight w:val="lightGray"/>
          <w:lang w:val="en-GB"/>
        </w:rPr>
      </w:pPr>
      <w:r>
        <w:rPr>
          <w:noProof/>
          <w:highlight w:val="lightGray"/>
          <w:lang w:val="en-GB"/>
        </w:rPr>
        <w:t>[</w:t>
      </w:r>
      <w:r w:rsidR="00D80197" w:rsidRPr="00795A58">
        <w:rPr>
          <w:noProof/>
          <w:highlight w:val="lightGray"/>
          <w:lang w:val="en-GB"/>
        </w:rPr>
        <w:t>Describe and justify key assumptions in the model.</w:t>
      </w:r>
      <w:r>
        <w:rPr>
          <w:noProof/>
          <w:highlight w:val="lightGray"/>
          <w:lang w:val="en-GB"/>
        </w:rPr>
        <w:t>]</w:t>
      </w:r>
    </w:p>
    <w:p w14:paraId="7A964B29" w14:textId="267B28F0" w:rsidR="00B5122D" w:rsidRPr="009E4289" w:rsidRDefault="009E7C6A">
      <w:pPr>
        <w:rPr>
          <w:noProof/>
          <w:highlight w:val="lightGray"/>
          <w:lang w:val="en-GB"/>
        </w:rPr>
      </w:pPr>
      <w:r w:rsidRPr="009E4289">
        <w:rPr>
          <w:noProof/>
          <w:highlight w:val="lightGray"/>
          <w:lang w:val="en-GB"/>
        </w:rPr>
        <w:t xml:space="preserve">[Describe </w:t>
      </w:r>
      <w:r w:rsidR="00525E81" w:rsidRPr="009E4289">
        <w:rPr>
          <w:noProof/>
          <w:highlight w:val="lightGray"/>
          <w:lang w:val="en-GB"/>
        </w:rPr>
        <w:t xml:space="preserve">the calculation of </w:t>
      </w:r>
      <w:r w:rsidRPr="009E4289">
        <w:rPr>
          <w:noProof/>
          <w:highlight w:val="lightGray"/>
          <w:lang w:val="en-GB"/>
        </w:rPr>
        <w:t>t</w:t>
      </w:r>
      <w:r w:rsidR="00B5122D" w:rsidRPr="009E4289">
        <w:rPr>
          <w:noProof/>
          <w:highlight w:val="lightGray"/>
          <w:lang w:val="en-GB"/>
        </w:rPr>
        <w:t xml:space="preserve">ransition </w:t>
      </w:r>
      <w:r w:rsidRPr="009E4289">
        <w:rPr>
          <w:noProof/>
          <w:highlight w:val="lightGray"/>
          <w:lang w:val="en-GB"/>
        </w:rPr>
        <w:t>probabilities</w:t>
      </w:r>
      <w:r w:rsidR="00525E81" w:rsidRPr="009E4289">
        <w:rPr>
          <w:noProof/>
          <w:highlight w:val="lightGray"/>
          <w:lang w:val="en-GB"/>
        </w:rPr>
        <w:t>.]</w:t>
      </w:r>
      <w:r w:rsidRPr="009E4289">
        <w:rPr>
          <w:noProof/>
          <w:highlight w:val="lightGray"/>
          <w:lang w:val="en-GB"/>
        </w:rPr>
        <w:t xml:space="preserve"> </w:t>
      </w:r>
    </w:p>
    <w:p w14:paraId="12B46956" w14:textId="77777777" w:rsidR="009819AF" w:rsidRPr="009E35F2" w:rsidRDefault="009819AF" w:rsidP="00F52B5E">
      <w:pPr>
        <w:spacing w:after="0"/>
        <w:rPr>
          <w:lang w:val="en-GB"/>
        </w:rPr>
      </w:pPr>
      <w:bookmarkStart w:id="104" w:name="_Toc81820202"/>
      <w:r w:rsidRPr="009E35F2">
        <w:rPr>
          <w:rFonts w:asciiTheme="majorHAnsi" w:eastAsiaTheme="majorEastAsia" w:hAnsiTheme="majorHAnsi" w:cstheme="majorBidi"/>
          <w:b/>
          <w:bCs/>
          <w:lang w:val="en-GB"/>
        </w:rPr>
        <w:t>The patient group in the analysis</w:t>
      </w:r>
      <w:bookmarkEnd w:id="104"/>
    </w:p>
    <w:p w14:paraId="13F059B3" w14:textId="430EE9DC" w:rsidR="00780548" w:rsidRPr="009E4289" w:rsidRDefault="00865B86">
      <w:pPr>
        <w:spacing w:line="280" w:lineRule="auto"/>
        <w:rPr>
          <w:szCs w:val="24"/>
          <w:highlight w:val="lightGray"/>
          <w:lang w:val="en-GB"/>
        </w:rPr>
      </w:pPr>
      <w:r>
        <w:rPr>
          <w:szCs w:val="24"/>
          <w:highlight w:val="lightGray"/>
          <w:lang w:val="en-GB"/>
        </w:rPr>
        <w:t>[</w:t>
      </w:r>
      <w:r w:rsidR="009819AF" w:rsidRPr="005E7303">
        <w:rPr>
          <w:szCs w:val="24"/>
          <w:highlight w:val="lightGray"/>
          <w:lang w:val="en-GB"/>
        </w:rPr>
        <w:t>Describe the patient group at which the analysis is aimed.</w:t>
      </w:r>
      <w:r w:rsidR="001E02C0" w:rsidRPr="005E7303">
        <w:rPr>
          <w:szCs w:val="24"/>
          <w:highlight w:val="lightGray"/>
          <w:lang w:val="en-GB"/>
        </w:rPr>
        <w:t xml:space="preserve"> </w:t>
      </w:r>
      <w:r w:rsidR="009819AF" w:rsidRPr="005E7303">
        <w:rPr>
          <w:szCs w:val="24"/>
          <w:highlight w:val="lightGray"/>
          <w:lang w:val="en-GB"/>
        </w:rPr>
        <w:t>Does it differ from the target group</w:t>
      </w:r>
      <w:r w:rsidR="00451E61" w:rsidRPr="005E7303">
        <w:rPr>
          <w:szCs w:val="24"/>
          <w:highlight w:val="lightGray"/>
          <w:lang w:val="en-GB"/>
        </w:rPr>
        <w:t xml:space="preserve"> (see defined in section 5)</w:t>
      </w:r>
      <w:r w:rsidR="00866AFF" w:rsidRPr="005E7303">
        <w:rPr>
          <w:szCs w:val="24"/>
          <w:highlight w:val="lightGray"/>
          <w:lang w:val="en-GB"/>
        </w:rPr>
        <w:t>,</w:t>
      </w:r>
      <w:r w:rsidR="009819AF" w:rsidRPr="005E7303">
        <w:rPr>
          <w:szCs w:val="24"/>
          <w:highlight w:val="lightGray"/>
          <w:lang w:val="en-GB"/>
        </w:rPr>
        <w:t xml:space="preserve"> and</w:t>
      </w:r>
      <w:r w:rsidR="001E02C0" w:rsidRPr="005E7303">
        <w:rPr>
          <w:szCs w:val="24"/>
          <w:highlight w:val="lightGray"/>
          <w:lang w:val="en-GB"/>
        </w:rPr>
        <w:t xml:space="preserve"> </w:t>
      </w:r>
      <w:r w:rsidR="00866AFF" w:rsidRPr="005E7303">
        <w:rPr>
          <w:szCs w:val="24"/>
          <w:highlight w:val="lightGray"/>
          <w:lang w:val="en-GB"/>
        </w:rPr>
        <w:t>i</w:t>
      </w:r>
      <w:r w:rsidR="009819AF" w:rsidRPr="005E7303">
        <w:rPr>
          <w:szCs w:val="24"/>
          <w:highlight w:val="lightGray"/>
          <w:lang w:val="en-GB"/>
        </w:rPr>
        <w:t>f so, how?</w:t>
      </w:r>
      <w:r w:rsidRPr="009E4289">
        <w:rPr>
          <w:szCs w:val="24"/>
          <w:highlight w:val="lightGray"/>
          <w:lang w:val="en-GB"/>
        </w:rPr>
        <w:t>]</w:t>
      </w:r>
    </w:p>
    <w:p w14:paraId="45948A5F" w14:textId="77777777" w:rsidR="009E350D" w:rsidRPr="00865B86" w:rsidRDefault="009E350D" w:rsidP="009E350D">
      <w:pPr>
        <w:pStyle w:val="Overskrift3"/>
        <w:rPr>
          <w:color w:val="auto"/>
          <w:lang w:val="en-GB"/>
        </w:rPr>
      </w:pPr>
      <w:bookmarkStart w:id="105" w:name="_Toc82682581"/>
      <w:r w:rsidRPr="00865B86">
        <w:rPr>
          <w:color w:val="auto"/>
          <w:lang w:val="en-GB"/>
        </w:rPr>
        <w:t>Use of efficacy data in the model</w:t>
      </w:r>
      <w:bookmarkEnd w:id="105"/>
    </w:p>
    <w:p w14:paraId="6E8D3EA4" w14:textId="00FF0323" w:rsidR="009E350D" w:rsidRPr="009E4289" w:rsidRDefault="002B2575" w:rsidP="009E350D">
      <w:pPr>
        <w:spacing w:line="280" w:lineRule="auto"/>
        <w:rPr>
          <w:szCs w:val="24"/>
          <w:highlight w:val="lightGray"/>
          <w:lang w:val="en-GB"/>
        </w:rPr>
      </w:pPr>
      <w:r w:rsidRPr="009E4289">
        <w:rPr>
          <w:szCs w:val="24"/>
          <w:highlight w:val="lightGray"/>
          <w:lang w:val="en-GB"/>
        </w:rPr>
        <w:t>[</w:t>
      </w:r>
      <w:r w:rsidR="009E350D" w:rsidRPr="009E4289">
        <w:rPr>
          <w:szCs w:val="24"/>
          <w:highlight w:val="lightGray"/>
          <w:lang w:val="en-GB"/>
        </w:rPr>
        <w:t>It is recommended that clinical efficacy data from the included studies, should be included in the model in the form of hazard ratios (or alternatively relative risks or odds ratios) for an event or condition applied to a background risk taken from Norwegian epidemiological data (see the section below).</w:t>
      </w:r>
      <w:r w:rsidRPr="009E4289">
        <w:rPr>
          <w:szCs w:val="24"/>
          <w:highlight w:val="lightGray"/>
          <w:lang w:val="en-GB"/>
        </w:rPr>
        <w:t>]</w:t>
      </w:r>
    </w:p>
    <w:p w14:paraId="3BA91B81" w14:textId="628B6A47" w:rsidR="009E350D" w:rsidRPr="009E4289" w:rsidRDefault="002B2575" w:rsidP="009E350D">
      <w:pPr>
        <w:spacing w:line="280" w:lineRule="auto"/>
        <w:rPr>
          <w:szCs w:val="24"/>
          <w:highlight w:val="lightGray"/>
          <w:lang w:val="en-GB"/>
        </w:rPr>
      </w:pPr>
      <w:r w:rsidRPr="009E4289">
        <w:rPr>
          <w:szCs w:val="24"/>
          <w:highlight w:val="lightGray"/>
          <w:lang w:val="en-GB"/>
        </w:rPr>
        <w:t>[</w:t>
      </w:r>
      <w:r w:rsidR="009E350D" w:rsidRPr="009E4289">
        <w:rPr>
          <w:szCs w:val="24"/>
          <w:highlight w:val="lightGray"/>
          <w:lang w:val="en-GB"/>
        </w:rPr>
        <w:t>Describe all the stages in the calculation of probability for different events in the model.</w:t>
      </w:r>
      <w:r w:rsidRPr="009E4289">
        <w:rPr>
          <w:szCs w:val="24"/>
          <w:highlight w:val="lightGray"/>
          <w:lang w:val="en-GB"/>
        </w:rPr>
        <w:t>]</w:t>
      </w:r>
    </w:p>
    <w:p w14:paraId="6190FC80" w14:textId="293A802F" w:rsidR="009E350D" w:rsidRPr="009E4289" w:rsidRDefault="00565B26" w:rsidP="009E350D">
      <w:pPr>
        <w:spacing w:line="280" w:lineRule="auto"/>
        <w:rPr>
          <w:szCs w:val="24"/>
          <w:highlight w:val="lightGray"/>
          <w:lang w:val="en-GB"/>
        </w:rPr>
      </w:pPr>
      <w:r>
        <w:rPr>
          <w:szCs w:val="24"/>
          <w:highlight w:val="lightGray"/>
          <w:lang w:val="en-GB"/>
        </w:rPr>
        <w:t>[</w:t>
      </w:r>
      <w:r w:rsidR="009E350D" w:rsidRPr="009E4289">
        <w:rPr>
          <w:szCs w:val="24"/>
          <w:highlight w:val="lightGray"/>
          <w:lang w:val="en-GB"/>
        </w:rPr>
        <w:t>Clinical, hard endpoints (e.g. number of cases of relapse, infarction, death, etc.) are preferred in the modelling. If intermediate (surrogate) endpoints are to be used in the model instead of clinical endpoints, this must be justified (e.g. HbA1c, LDL-c, SBP, PSA, etc.). Please also give references and discuss the available evidence which supports the ratio between the chosen surrogates and the relevant clinical endpoints. See th</w:t>
      </w:r>
      <w:r w:rsidR="00426917">
        <w:rPr>
          <w:szCs w:val="24"/>
          <w:highlight w:val="lightGray"/>
          <w:lang w:val="en-GB"/>
        </w:rPr>
        <w:t>e</w:t>
      </w:r>
      <w:r w:rsidR="009E350D" w:rsidRPr="009E4289">
        <w:rPr>
          <w:szCs w:val="24"/>
          <w:highlight w:val="lightGray"/>
          <w:lang w:val="en-GB"/>
        </w:rPr>
        <w:t xml:space="preserve"> </w:t>
      </w:r>
      <w:hyperlink r:id="rId15" w:history="1">
        <w:proofErr w:type="spellStart"/>
        <w:r w:rsidR="009E350D" w:rsidRPr="009E4289">
          <w:rPr>
            <w:szCs w:val="24"/>
            <w:highlight w:val="lightGray"/>
            <w:u w:val="single"/>
            <w:lang w:val="en-GB"/>
          </w:rPr>
          <w:t>EUnetHTA</w:t>
        </w:r>
        <w:proofErr w:type="spellEnd"/>
        <w:r w:rsidR="009E350D" w:rsidRPr="009E4289">
          <w:rPr>
            <w:szCs w:val="24"/>
            <w:highlight w:val="lightGray"/>
            <w:u w:val="single"/>
            <w:lang w:val="en-GB"/>
          </w:rPr>
          <w:t xml:space="preserve"> guideline</w:t>
        </w:r>
        <w:r w:rsidR="009E350D" w:rsidRPr="009E4289">
          <w:rPr>
            <w:szCs w:val="24"/>
            <w:highlight w:val="lightGray"/>
            <w:lang w:val="en-GB"/>
          </w:rPr>
          <w:t xml:space="preserve"> on the use of surrogate endpoints in health technology assessments</w:t>
        </w:r>
      </w:hyperlink>
      <w:r w:rsidR="009E350D" w:rsidRPr="009E4289">
        <w:rPr>
          <w:szCs w:val="24"/>
          <w:highlight w:val="lightGray"/>
          <w:lang w:val="en-GB"/>
        </w:rPr>
        <w:t xml:space="preserve"> for details.</w:t>
      </w:r>
      <w:r>
        <w:rPr>
          <w:szCs w:val="24"/>
          <w:highlight w:val="lightGray"/>
          <w:lang w:val="en-GB"/>
        </w:rPr>
        <w:t>]</w:t>
      </w:r>
    </w:p>
    <w:p w14:paraId="1233B623" w14:textId="44545661" w:rsidR="009E350D" w:rsidRPr="009E4289" w:rsidRDefault="002B2575" w:rsidP="009E350D">
      <w:pPr>
        <w:spacing w:line="280" w:lineRule="auto"/>
        <w:rPr>
          <w:szCs w:val="24"/>
          <w:highlight w:val="lightGray"/>
          <w:lang w:val="en-GB"/>
        </w:rPr>
      </w:pPr>
      <w:r w:rsidRPr="009E4289">
        <w:rPr>
          <w:szCs w:val="24"/>
          <w:highlight w:val="lightGray"/>
          <w:lang w:val="en-GB"/>
        </w:rPr>
        <w:t>[</w:t>
      </w:r>
      <w:r w:rsidR="009E350D" w:rsidRPr="009E4289">
        <w:rPr>
          <w:szCs w:val="24"/>
          <w:highlight w:val="lightGray"/>
          <w:lang w:val="en-GB"/>
        </w:rPr>
        <w:t xml:space="preserve">For how long </w:t>
      </w:r>
      <w:proofErr w:type="gramStart"/>
      <w:r w:rsidR="009E350D" w:rsidRPr="009E4289">
        <w:rPr>
          <w:szCs w:val="24"/>
          <w:highlight w:val="lightGray"/>
          <w:lang w:val="en-GB"/>
        </w:rPr>
        <w:t>time period</w:t>
      </w:r>
      <w:proofErr w:type="gramEnd"/>
      <w:r w:rsidR="009E350D" w:rsidRPr="009E4289">
        <w:rPr>
          <w:szCs w:val="24"/>
          <w:highlight w:val="lightGray"/>
          <w:lang w:val="en-GB"/>
        </w:rPr>
        <w:t xml:space="preserve"> was the efficacy data applied? If this extends beyond the period for which clinical documentation is available, this must be </w:t>
      </w:r>
      <w:proofErr w:type="gramStart"/>
      <w:r w:rsidR="009E350D" w:rsidRPr="009E4289">
        <w:rPr>
          <w:szCs w:val="24"/>
          <w:highlight w:val="lightGray"/>
          <w:lang w:val="en-GB"/>
        </w:rPr>
        <w:t>justified</w:t>
      </w:r>
      <w:proofErr w:type="gramEnd"/>
      <w:r w:rsidR="009E350D" w:rsidRPr="009E4289">
        <w:rPr>
          <w:szCs w:val="24"/>
          <w:highlight w:val="lightGray"/>
          <w:lang w:val="en-GB"/>
        </w:rPr>
        <w:t xml:space="preserve"> and assumptions must be described thoroughly. Show the results in diagram form, e.g. using the Kaplan-Meier curve.</w:t>
      </w:r>
      <w:r w:rsidRPr="009E4289">
        <w:rPr>
          <w:szCs w:val="24"/>
          <w:highlight w:val="lightGray"/>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830"/>
        <w:gridCol w:w="2351"/>
        <w:gridCol w:w="2352"/>
        <w:gridCol w:w="2041"/>
      </w:tblGrid>
      <w:tr w:rsidR="009E350D" w:rsidRPr="00865B86" w14:paraId="6C8C4DF5" w14:textId="77777777" w:rsidTr="00323714">
        <w:tc>
          <w:tcPr>
            <w:tcW w:w="821" w:type="pct"/>
          </w:tcPr>
          <w:p w14:paraId="64DF04F3" w14:textId="77777777" w:rsidR="009E350D" w:rsidRPr="009E4289" w:rsidRDefault="009E350D" w:rsidP="00323714">
            <w:pPr>
              <w:pStyle w:val="Tabletext"/>
              <w:contextualSpacing/>
              <w:rPr>
                <w:rFonts w:cstheme="minorBidi"/>
                <w:bCs/>
                <w:lang w:val="en-GB"/>
              </w:rPr>
            </w:pPr>
            <w:r w:rsidRPr="009E4289">
              <w:rPr>
                <w:rFonts w:asciiTheme="minorHAnsi" w:hAnsiTheme="minorHAnsi" w:cstheme="minorBidi"/>
                <w:bCs/>
                <w:lang w:val="en-GB"/>
              </w:rPr>
              <w:t>Variable</w:t>
            </w:r>
          </w:p>
        </w:tc>
        <w:tc>
          <w:tcPr>
            <w:tcW w:w="458" w:type="pct"/>
          </w:tcPr>
          <w:p w14:paraId="5ACDCCDF" w14:textId="77777777" w:rsidR="009E350D" w:rsidRPr="009E4289" w:rsidRDefault="009E350D" w:rsidP="00323714">
            <w:pPr>
              <w:pStyle w:val="Tabletext"/>
              <w:spacing w:after="0"/>
              <w:contextualSpacing/>
              <w:rPr>
                <w:bCs/>
                <w:lang w:val="en-GB"/>
              </w:rPr>
            </w:pPr>
            <w:r w:rsidRPr="009E4289">
              <w:rPr>
                <w:rFonts w:asciiTheme="minorHAnsi" w:hAnsiTheme="minorHAnsi" w:cstheme="minorBidi"/>
                <w:bCs/>
                <w:lang w:val="en-GB"/>
              </w:rPr>
              <w:t>Value</w:t>
            </w:r>
          </w:p>
          <w:p w14:paraId="243964C0" w14:textId="77777777" w:rsidR="009E350D" w:rsidRPr="009E4289" w:rsidRDefault="009E350D" w:rsidP="00323714">
            <w:pPr>
              <w:pStyle w:val="Tabletext"/>
              <w:spacing w:after="0"/>
              <w:contextualSpacing/>
              <w:rPr>
                <w:rFonts w:cstheme="minorBidi"/>
                <w:bCs/>
                <w:lang w:val="en-GB"/>
              </w:rPr>
            </w:pPr>
          </w:p>
        </w:tc>
        <w:tc>
          <w:tcPr>
            <w:tcW w:w="1297" w:type="pct"/>
          </w:tcPr>
          <w:p w14:paraId="48DAD624" w14:textId="77777777" w:rsidR="009E350D" w:rsidRPr="009E4289" w:rsidRDefault="009E350D" w:rsidP="00323714">
            <w:pPr>
              <w:pStyle w:val="Tabletext"/>
              <w:contextualSpacing/>
              <w:rPr>
                <w:rFonts w:cstheme="minorBidi"/>
                <w:bCs/>
                <w:lang w:val="en-GB"/>
              </w:rPr>
            </w:pPr>
            <w:r w:rsidRPr="009E4289">
              <w:rPr>
                <w:rFonts w:asciiTheme="minorHAnsi" w:hAnsiTheme="minorHAnsi" w:cstheme="minorBidi"/>
                <w:bCs/>
                <w:lang w:val="en-GB"/>
              </w:rPr>
              <w:t>95% confidence interval</w:t>
            </w:r>
          </w:p>
        </w:tc>
        <w:tc>
          <w:tcPr>
            <w:tcW w:w="1298" w:type="pct"/>
          </w:tcPr>
          <w:p w14:paraId="0E560C5B" w14:textId="77777777" w:rsidR="009E350D" w:rsidRPr="009E4289" w:rsidRDefault="009E350D" w:rsidP="00323714">
            <w:pPr>
              <w:pStyle w:val="Tabletext"/>
              <w:contextualSpacing/>
              <w:rPr>
                <w:rFonts w:asciiTheme="minorHAnsi" w:hAnsiTheme="minorHAnsi" w:cstheme="minorBidi"/>
                <w:bCs/>
                <w:lang w:val="en-GB"/>
              </w:rPr>
            </w:pPr>
            <w:r w:rsidRPr="009E4289">
              <w:rPr>
                <w:rFonts w:asciiTheme="minorHAnsi" w:hAnsiTheme="minorHAnsi" w:cstheme="minorBidi"/>
                <w:bCs/>
                <w:lang w:val="en-GB"/>
              </w:rPr>
              <w:t>Probability distribution</w:t>
            </w:r>
          </w:p>
          <w:p w14:paraId="1624BA68" w14:textId="77777777" w:rsidR="009E350D" w:rsidRPr="009E4289" w:rsidRDefault="009E350D" w:rsidP="00323714">
            <w:pPr>
              <w:pStyle w:val="Tabletext"/>
              <w:contextualSpacing/>
              <w:rPr>
                <w:rFonts w:cstheme="minorBidi"/>
                <w:bCs/>
                <w:lang w:val="en-GB"/>
              </w:rPr>
            </w:pPr>
            <w:r w:rsidRPr="009E4289">
              <w:rPr>
                <w:rFonts w:asciiTheme="minorHAnsi" w:hAnsiTheme="minorHAnsi" w:cstheme="minorBidi"/>
                <w:bCs/>
                <w:lang w:val="en-GB"/>
              </w:rPr>
              <w:t>(type and parameters)</w:t>
            </w:r>
          </w:p>
        </w:tc>
        <w:tc>
          <w:tcPr>
            <w:tcW w:w="1126" w:type="pct"/>
          </w:tcPr>
          <w:p w14:paraId="1A0FD5DD" w14:textId="77777777" w:rsidR="009E350D" w:rsidRPr="009E4289" w:rsidRDefault="009E350D" w:rsidP="00323714">
            <w:pPr>
              <w:pStyle w:val="Tabletext"/>
              <w:contextualSpacing/>
              <w:rPr>
                <w:rFonts w:cstheme="minorBidi"/>
                <w:bCs/>
                <w:lang w:val="en-GB"/>
              </w:rPr>
            </w:pPr>
            <w:r w:rsidRPr="009E4289">
              <w:rPr>
                <w:rFonts w:asciiTheme="minorHAnsi" w:hAnsiTheme="minorHAnsi" w:cstheme="minorBidi"/>
                <w:bCs/>
                <w:lang w:val="en-GB"/>
              </w:rPr>
              <w:t>Reference</w:t>
            </w:r>
          </w:p>
        </w:tc>
      </w:tr>
      <w:tr w:rsidR="009E350D" w:rsidRPr="00865B86" w14:paraId="7F1EBCDF" w14:textId="77777777" w:rsidTr="00323714">
        <w:tc>
          <w:tcPr>
            <w:tcW w:w="821" w:type="pct"/>
          </w:tcPr>
          <w:p w14:paraId="5D97A591" w14:textId="77777777" w:rsidR="009E350D" w:rsidRPr="00865B86" w:rsidRDefault="009E350D" w:rsidP="00323714">
            <w:pPr>
              <w:pStyle w:val="Tabletext"/>
              <w:contextualSpacing/>
              <w:rPr>
                <w:rFonts w:cstheme="minorBidi"/>
                <w:lang w:val="en-GB"/>
              </w:rPr>
            </w:pPr>
            <w:r w:rsidRPr="00865B86">
              <w:rPr>
                <w:rFonts w:asciiTheme="minorHAnsi" w:hAnsiTheme="minorHAnsi" w:cstheme="minorBidi"/>
                <w:lang w:val="en-GB"/>
              </w:rPr>
              <w:t>Outcome 1</w:t>
            </w:r>
          </w:p>
        </w:tc>
        <w:tc>
          <w:tcPr>
            <w:tcW w:w="458" w:type="pct"/>
          </w:tcPr>
          <w:p w14:paraId="1DB7855E" w14:textId="77777777" w:rsidR="009E350D" w:rsidRPr="00865B86" w:rsidRDefault="009E350D" w:rsidP="00323714">
            <w:pPr>
              <w:pStyle w:val="Tabletext"/>
              <w:contextualSpacing/>
              <w:rPr>
                <w:rFonts w:asciiTheme="minorHAnsi" w:hAnsiTheme="minorHAnsi" w:cstheme="minorHAnsi"/>
                <w:szCs w:val="22"/>
                <w:lang w:val="en-GB"/>
              </w:rPr>
            </w:pPr>
          </w:p>
        </w:tc>
        <w:tc>
          <w:tcPr>
            <w:tcW w:w="1297" w:type="pct"/>
          </w:tcPr>
          <w:p w14:paraId="24842AE3" w14:textId="77777777" w:rsidR="009E350D" w:rsidRPr="00865B86" w:rsidRDefault="009E350D" w:rsidP="00323714">
            <w:pPr>
              <w:pStyle w:val="Tabletext"/>
              <w:contextualSpacing/>
              <w:jc w:val="center"/>
              <w:rPr>
                <w:rFonts w:asciiTheme="minorHAnsi" w:hAnsiTheme="minorHAnsi" w:cstheme="minorHAnsi"/>
                <w:szCs w:val="22"/>
                <w:lang w:val="en-GB"/>
              </w:rPr>
            </w:pPr>
          </w:p>
        </w:tc>
        <w:tc>
          <w:tcPr>
            <w:tcW w:w="1298" w:type="pct"/>
          </w:tcPr>
          <w:p w14:paraId="7D6E01BB" w14:textId="77777777" w:rsidR="009E350D" w:rsidRPr="00865B86" w:rsidRDefault="009E350D" w:rsidP="00323714">
            <w:pPr>
              <w:pStyle w:val="Tabletext"/>
              <w:contextualSpacing/>
              <w:rPr>
                <w:rFonts w:asciiTheme="minorHAnsi" w:hAnsiTheme="minorHAnsi" w:cstheme="minorHAnsi"/>
                <w:szCs w:val="22"/>
                <w:lang w:val="en-GB"/>
              </w:rPr>
            </w:pPr>
          </w:p>
        </w:tc>
        <w:tc>
          <w:tcPr>
            <w:tcW w:w="1126" w:type="pct"/>
          </w:tcPr>
          <w:p w14:paraId="004556C7" w14:textId="77777777" w:rsidR="009E350D" w:rsidRPr="00865B86" w:rsidRDefault="009E350D" w:rsidP="00323714">
            <w:pPr>
              <w:pStyle w:val="Tabletext"/>
              <w:contextualSpacing/>
              <w:rPr>
                <w:rFonts w:asciiTheme="minorHAnsi" w:hAnsiTheme="minorHAnsi" w:cstheme="minorHAnsi"/>
                <w:szCs w:val="22"/>
                <w:lang w:val="en-GB"/>
              </w:rPr>
            </w:pPr>
          </w:p>
        </w:tc>
      </w:tr>
      <w:tr w:rsidR="009E350D" w:rsidRPr="00865B86" w14:paraId="0369AF46" w14:textId="77777777" w:rsidTr="00323714">
        <w:tc>
          <w:tcPr>
            <w:tcW w:w="821" w:type="pct"/>
          </w:tcPr>
          <w:p w14:paraId="5940BA23" w14:textId="77777777" w:rsidR="009E350D" w:rsidRPr="00865B86" w:rsidRDefault="009E350D" w:rsidP="00323714">
            <w:pPr>
              <w:pStyle w:val="Tabletext"/>
              <w:contextualSpacing/>
              <w:rPr>
                <w:rFonts w:cstheme="minorBidi"/>
                <w:lang w:val="en-GB"/>
              </w:rPr>
            </w:pPr>
            <w:r w:rsidRPr="00865B86">
              <w:rPr>
                <w:rFonts w:asciiTheme="minorHAnsi" w:hAnsiTheme="minorHAnsi" w:cstheme="minorBidi"/>
                <w:lang w:val="en-GB"/>
              </w:rPr>
              <w:t>Outcome 2</w:t>
            </w:r>
          </w:p>
        </w:tc>
        <w:tc>
          <w:tcPr>
            <w:tcW w:w="458" w:type="pct"/>
          </w:tcPr>
          <w:p w14:paraId="2331B3FF" w14:textId="77777777" w:rsidR="009E350D" w:rsidRPr="00865B86" w:rsidRDefault="009E350D" w:rsidP="00323714">
            <w:pPr>
              <w:pStyle w:val="Tabletext"/>
              <w:contextualSpacing/>
              <w:rPr>
                <w:rFonts w:asciiTheme="minorHAnsi" w:hAnsiTheme="minorHAnsi" w:cstheme="minorHAnsi"/>
                <w:szCs w:val="22"/>
                <w:lang w:val="en-GB"/>
              </w:rPr>
            </w:pPr>
          </w:p>
        </w:tc>
        <w:tc>
          <w:tcPr>
            <w:tcW w:w="1297" w:type="pct"/>
            <w:vAlign w:val="center"/>
          </w:tcPr>
          <w:p w14:paraId="44D30AF6" w14:textId="77777777" w:rsidR="009E350D" w:rsidRPr="00865B86" w:rsidRDefault="009E350D" w:rsidP="00323714">
            <w:pPr>
              <w:pStyle w:val="Tabletext"/>
              <w:contextualSpacing/>
              <w:jc w:val="center"/>
              <w:rPr>
                <w:rFonts w:asciiTheme="minorHAnsi" w:hAnsiTheme="minorHAnsi" w:cstheme="minorHAnsi"/>
                <w:b/>
                <w:bCs/>
                <w:color w:val="4F81BD" w:themeColor="accent1"/>
                <w:sz w:val="26"/>
                <w:szCs w:val="22"/>
                <w:lang w:val="en-GB"/>
              </w:rPr>
            </w:pPr>
          </w:p>
        </w:tc>
        <w:tc>
          <w:tcPr>
            <w:tcW w:w="1298" w:type="pct"/>
          </w:tcPr>
          <w:p w14:paraId="6F586A96" w14:textId="77777777" w:rsidR="009E350D" w:rsidRPr="00865B86" w:rsidRDefault="009E350D" w:rsidP="00323714">
            <w:pPr>
              <w:pStyle w:val="Tabletext"/>
              <w:contextualSpacing/>
              <w:rPr>
                <w:rFonts w:asciiTheme="minorHAnsi" w:hAnsiTheme="minorHAnsi" w:cstheme="minorHAnsi"/>
                <w:szCs w:val="22"/>
                <w:lang w:val="en-GB"/>
              </w:rPr>
            </w:pPr>
          </w:p>
        </w:tc>
        <w:tc>
          <w:tcPr>
            <w:tcW w:w="1126" w:type="pct"/>
          </w:tcPr>
          <w:p w14:paraId="2DFDF9EC" w14:textId="77777777" w:rsidR="009E350D" w:rsidRPr="00865B86" w:rsidRDefault="009E350D" w:rsidP="00323714">
            <w:pPr>
              <w:pStyle w:val="Tabletext"/>
              <w:contextualSpacing/>
              <w:rPr>
                <w:rFonts w:asciiTheme="minorHAnsi" w:hAnsiTheme="minorHAnsi" w:cstheme="minorHAnsi"/>
                <w:szCs w:val="22"/>
                <w:lang w:val="en-GB"/>
              </w:rPr>
            </w:pPr>
          </w:p>
        </w:tc>
      </w:tr>
      <w:tr w:rsidR="009E350D" w:rsidRPr="00865B86" w14:paraId="78A65829" w14:textId="77777777" w:rsidTr="00323714">
        <w:tc>
          <w:tcPr>
            <w:tcW w:w="821" w:type="pct"/>
          </w:tcPr>
          <w:p w14:paraId="0875D06C" w14:textId="77777777" w:rsidR="009E350D" w:rsidRPr="00865B86" w:rsidRDefault="009E350D" w:rsidP="00323714">
            <w:pPr>
              <w:pStyle w:val="Tabletext"/>
              <w:contextualSpacing/>
              <w:rPr>
                <w:rFonts w:cstheme="minorBidi"/>
                <w:lang w:val="en-GB"/>
              </w:rPr>
            </w:pPr>
            <w:r w:rsidRPr="00865B86">
              <w:rPr>
                <w:rFonts w:asciiTheme="minorHAnsi" w:hAnsiTheme="minorHAnsi" w:cstheme="minorBidi"/>
                <w:lang w:val="en-GB"/>
              </w:rPr>
              <w:t>Etc.</w:t>
            </w:r>
          </w:p>
        </w:tc>
        <w:tc>
          <w:tcPr>
            <w:tcW w:w="458" w:type="pct"/>
          </w:tcPr>
          <w:p w14:paraId="2AC9775B" w14:textId="77777777" w:rsidR="009E350D" w:rsidRPr="00865B86" w:rsidRDefault="009E350D" w:rsidP="00323714">
            <w:pPr>
              <w:pStyle w:val="Tabletext"/>
              <w:contextualSpacing/>
              <w:rPr>
                <w:lang w:val="en-GB"/>
              </w:rPr>
            </w:pPr>
            <w:r w:rsidRPr="00865B86">
              <w:rPr>
                <w:rFonts w:asciiTheme="minorHAnsi" w:hAnsiTheme="minorHAnsi" w:cstheme="minorHAnsi"/>
                <w:szCs w:val="22"/>
                <w:lang w:val="en-GB"/>
              </w:rPr>
              <w:t>…</w:t>
            </w:r>
          </w:p>
        </w:tc>
        <w:tc>
          <w:tcPr>
            <w:tcW w:w="1297" w:type="pct"/>
          </w:tcPr>
          <w:p w14:paraId="0DF4B9C6" w14:textId="77777777" w:rsidR="009E350D" w:rsidRPr="00865B86" w:rsidRDefault="009E350D" w:rsidP="00323714">
            <w:pPr>
              <w:pStyle w:val="Tabletext"/>
              <w:contextualSpacing/>
              <w:rPr>
                <w:lang w:val="en-GB"/>
              </w:rPr>
            </w:pPr>
            <w:r w:rsidRPr="00865B86">
              <w:rPr>
                <w:rFonts w:asciiTheme="minorHAnsi" w:hAnsiTheme="minorHAnsi" w:cstheme="minorHAnsi"/>
                <w:szCs w:val="22"/>
                <w:lang w:val="en-GB"/>
              </w:rPr>
              <w:t>…</w:t>
            </w:r>
          </w:p>
        </w:tc>
        <w:tc>
          <w:tcPr>
            <w:tcW w:w="1298" w:type="pct"/>
          </w:tcPr>
          <w:p w14:paraId="0087A0FF" w14:textId="77777777" w:rsidR="009E350D" w:rsidRPr="00865B86" w:rsidRDefault="009E350D" w:rsidP="00323714">
            <w:pPr>
              <w:pStyle w:val="Tabletext"/>
              <w:contextualSpacing/>
              <w:rPr>
                <w:rFonts w:asciiTheme="minorHAnsi" w:hAnsiTheme="minorHAnsi" w:cstheme="minorHAnsi"/>
                <w:szCs w:val="22"/>
                <w:lang w:val="en-GB"/>
              </w:rPr>
            </w:pPr>
          </w:p>
        </w:tc>
        <w:tc>
          <w:tcPr>
            <w:tcW w:w="1126" w:type="pct"/>
          </w:tcPr>
          <w:p w14:paraId="6E3815B9" w14:textId="77777777" w:rsidR="009E350D" w:rsidRPr="00865B86" w:rsidRDefault="009E350D" w:rsidP="00323714">
            <w:pPr>
              <w:pStyle w:val="Tabletext"/>
              <w:contextualSpacing/>
              <w:rPr>
                <w:lang w:val="en-GB"/>
              </w:rPr>
            </w:pPr>
            <w:r w:rsidRPr="00865B86">
              <w:rPr>
                <w:rFonts w:asciiTheme="minorHAnsi" w:hAnsiTheme="minorHAnsi" w:cstheme="minorHAnsi"/>
                <w:szCs w:val="22"/>
                <w:lang w:val="en-GB"/>
              </w:rPr>
              <w:t>…</w:t>
            </w:r>
          </w:p>
        </w:tc>
      </w:tr>
    </w:tbl>
    <w:p w14:paraId="4D7FE630" w14:textId="77777777" w:rsidR="00EB0299" w:rsidRDefault="00EB0299" w:rsidP="00DE2C5C">
      <w:pPr>
        <w:rPr>
          <w:rFonts w:asciiTheme="majorHAnsi" w:eastAsiaTheme="majorEastAsia" w:hAnsiTheme="majorHAnsi" w:cstheme="majorBidi"/>
          <w:b/>
          <w:bCs/>
          <w:lang w:val="en-GB"/>
        </w:rPr>
      </w:pPr>
    </w:p>
    <w:p w14:paraId="430D593B" w14:textId="77777777" w:rsidR="00507BD1" w:rsidRPr="00451E61" w:rsidRDefault="00507BD1">
      <w:pPr>
        <w:pStyle w:val="Overskrift3"/>
        <w:rPr>
          <w:color w:val="auto"/>
          <w:lang w:val="en-GB"/>
        </w:rPr>
      </w:pPr>
      <w:bookmarkStart w:id="106" w:name="_Toc81820207"/>
      <w:bookmarkStart w:id="107" w:name="_Toc82682582"/>
      <w:r w:rsidRPr="00451E61">
        <w:rPr>
          <w:color w:val="auto"/>
          <w:lang w:val="en-GB"/>
        </w:rPr>
        <w:lastRenderedPageBreak/>
        <w:t>Use of epidemiological data in models</w:t>
      </w:r>
      <w:bookmarkEnd w:id="106"/>
      <w:bookmarkEnd w:id="107"/>
    </w:p>
    <w:p w14:paraId="109406EF" w14:textId="1A31EBC6" w:rsidR="00507BD1" w:rsidRPr="00451E61" w:rsidRDefault="00040F5B">
      <w:pPr>
        <w:spacing w:line="280" w:lineRule="auto"/>
        <w:rPr>
          <w:szCs w:val="24"/>
          <w:highlight w:val="lightGray"/>
          <w:lang w:val="en-GB"/>
        </w:rPr>
      </w:pPr>
      <w:r>
        <w:rPr>
          <w:szCs w:val="24"/>
          <w:highlight w:val="lightGray"/>
          <w:lang w:val="en-GB"/>
        </w:rPr>
        <w:t>[</w:t>
      </w:r>
      <w:r w:rsidR="00D152D7" w:rsidRPr="00451E61">
        <w:rPr>
          <w:szCs w:val="24"/>
          <w:highlight w:val="lightGray"/>
          <w:lang w:val="en-GB"/>
        </w:rPr>
        <w:t>T</w:t>
      </w:r>
      <w:r w:rsidR="00507BD1" w:rsidRPr="00451E61">
        <w:rPr>
          <w:szCs w:val="24"/>
          <w:highlight w:val="lightGray"/>
          <w:lang w:val="en-GB"/>
        </w:rPr>
        <w:t xml:space="preserve">he analysis should </w:t>
      </w:r>
      <w:r w:rsidR="00D152D7" w:rsidRPr="00451E61">
        <w:rPr>
          <w:szCs w:val="24"/>
          <w:highlight w:val="lightGray"/>
          <w:lang w:val="en-GB"/>
        </w:rPr>
        <w:t xml:space="preserve">preferably </w:t>
      </w:r>
      <w:r w:rsidR="00507BD1" w:rsidRPr="00451E61">
        <w:rPr>
          <w:szCs w:val="24"/>
          <w:highlight w:val="lightGray"/>
          <w:lang w:val="en-GB"/>
        </w:rPr>
        <w:t xml:space="preserve">be based on Norwegian epidemiological data as the source for background risk. If Norwegian epidemiological data </w:t>
      </w:r>
      <w:r w:rsidR="00D152D7" w:rsidRPr="00451E61">
        <w:rPr>
          <w:szCs w:val="24"/>
          <w:highlight w:val="lightGray"/>
          <w:lang w:val="en-GB"/>
        </w:rPr>
        <w:t>are not</w:t>
      </w:r>
      <w:r w:rsidR="00507BD1" w:rsidRPr="00451E61">
        <w:rPr>
          <w:szCs w:val="24"/>
          <w:highlight w:val="lightGray"/>
          <w:lang w:val="en-GB"/>
        </w:rPr>
        <w:t xml:space="preserve"> available, data from countries that </w:t>
      </w:r>
      <w:proofErr w:type="gramStart"/>
      <w:r w:rsidR="00507BD1" w:rsidRPr="00451E61">
        <w:rPr>
          <w:szCs w:val="24"/>
          <w:highlight w:val="lightGray"/>
          <w:lang w:val="en-GB"/>
        </w:rPr>
        <w:t>are considered to be</w:t>
      </w:r>
      <w:proofErr w:type="gramEnd"/>
      <w:r w:rsidR="00507BD1" w:rsidRPr="00451E61">
        <w:rPr>
          <w:szCs w:val="24"/>
          <w:highlight w:val="lightGray"/>
          <w:lang w:val="en-GB"/>
        </w:rPr>
        <w:t xml:space="preserve"> </w:t>
      </w:r>
      <w:r w:rsidR="00B503BE">
        <w:rPr>
          <w:szCs w:val="24"/>
          <w:highlight w:val="lightGray"/>
          <w:lang w:val="en-GB"/>
        </w:rPr>
        <w:t xml:space="preserve">relatively </w:t>
      </w:r>
      <w:r w:rsidR="00507BD1" w:rsidRPr="00451E61">
        <w:rPr>
          <w:szCs w:val="24"/>
          <w:highlight w:val="lightGray"/>
          <w:lang w:val="en-GB"/>
        </w:rPr>
        <w:t xml:space="preserve">similar to Norway in terms of the occurrence of diseases should be chosen. On occasions, a balance must be struck between study quality and transferability (internal vs. external validity). In such cases, advantages and disadvantages </w:t>
      </w:r>
      <w:r w:rsidR="00155B39">
        <w:rPr>
          <w:szCs w:val="24"/>
          <w:highlight w:val="lightGray"/>
          <w:lang w:val="en-GB"/>
        </w:rPr>
        <w:t>of</w:t>
      </w:r>
      <w:r w:rsidR="00507BD1" w:rsidRPr="00451E61">
        <w:rPr>
          <w:szCs w:val="24"/>
          <w:highlight w:val="lightGray"/>
          <w:lang w:val="en-GB"/>
        </w:rPr>
        <w:t xml:space="preserve"> the various choices should be discussed. The control arm from an RCT can be used as a last resort, if it is not possible to find other sources of epidemiological data.</w:t>
      </w:r>
      <w:r>
        <w:rPr>
          <w:szCs w:val="24"/>
          <w:highlight w:val="lightGray"/>
          <w:lang w:val="en-GB"/>
        </w:rPr>
        <w:t>]</w:t>
      </w:r>
    </w:p>
    <w:p w14:paraId="19DAB84C" w14:textId="0A84BE1D" w:rsidR="00507BD1" w:rsidRPr="00451E61" w:rsidRDefault="00040F5B">
      <w:pPr>
        <w:spacing w:line="280" w:lineRule="auto"/>
        <w:rPr>
          <w:szCs w:val="24"/>
          <w:lang w:val="en-GB"/>
        </w:rPr>
      </w:pPr>
      <w:r>
        <w:rPr>
          <w:szCs w:val="24"/>
          <w:highlight w:val="lightGray"/>
          <w:lang w:val="en-GB"/>
        </w:rPr>
        <w:t>[</w:t>
      </w:r>
      <w:r w:rsidR="00507BD1" w:rsidRPr="00451E61">
        <w:rPr>
          <w:szCs w:val="24"/>
          <w:highlight w:val="lightGray"/>
          <w:lang w:val="en-GB"/>
        </w:rPr>
        <w:t>Please complete the following summary table of the key epidemiological parameters used in the analysis:</w:t>
      </w:r>
      <w:r w:rsidR="00E544AA" w:rsidRPr="009E4289">
        <w:rPr>
          <w:szCs w:val="24"/>
          <w:highlight w:val="lightGray"/>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834"/>
        <w:gridCol w:w="2349"/>
        <w:gridCol w:w="2351"/>
        <w:gridCol w:w="2039"/>
      </w:tblGrid>
      <w:tr w:rsidR="00541BC3" w:rsidRPr="00F80FDB" w14:paraId="5A7F5B79" w14:textId="77777777" w:rsidTr="00541BC3">
        <w:tc>
          <w:tcPr>
            <w:tcW w:w="822" w:type="pct"/>
          </w:tcPr>
          <w:p w14:paraId="16A17B96" w14:textId="77777777" w:rsidR="00507BD1" w:rsidRPr="009E4289" w:rsidRDefault="00507BD1">
            <w:pPr>
              <w:pStyle w:val="Tabletext"/>
              <w:contextualSpacing/>
              <w:rPr>
                <w:rFonts w:cstheme="minorBidi"/>
                <w:bCs/>
                <w:lang w:val="en-GB"/>
              </w:rPr>
            </w:pPr>
            <w:r w:rsidRPr="009E4289">
              <w:rPr>
                <w:rFonts w:asciiTheme="minorHAnsi" w:hAnsiTheme="minorHAnsi" w:cstheme="minorBidi"/>
                <w:bCs/>
                <w:lang w:val="en-GB"/>
              </w:rPr>
              <w:t>Variable</w:t>
            </w:r>
          </w:p>
        </w:tc>
        <w:tc>
          <w:tcPr>
            <w:tcW w:w="460" w:type="pct"/>
          </w:tcPr>
          <w:p w14:paraId="4C0EEF66" w14:textId="77777777" w:rsidR="00507BD1" w:rsidRPr="009E4289" w:rsidRDefault="00507BD1">
            <w:pPr>
              <w:pStyle w:val="Tabletext"/>
              <w:contextualSpacing/>
              <w:rPr>
                <w:rFonts w:cstheme="minorBidi"/>
                <w:bCs/>
                <w:lang w:val="en-GB"/>
              </w:rPr>
            </w:pPr>
            <w:r w:rsidRPr="009E4289">
              <w:rPr>
                <w:rFonts w:asciiTheme="minorHAnsi" w:hAnsiTheme="minorHAnsi" w:cstheme="minorBidi"/>
                <w:bCs/>
                <w:lang w:val="en-GB"/>
              </w:rPr>
              <w:t>Value</w:t>
            </w:r>
          </w:p>
        </w:tc>
        <w:tc>
          <w:tcPr>
            <w:tcW w:w="1296" w:type="pct"/>
          </w:tcPr>
          <w:p w14:paraId="740307F3" w14:textId="77777777" w:rsidR="00507BD1" w:rsidRPr="009E4289" w:rsidRDefault="00507BD1">
            <w:pPr>
              <w:pStyle w:val="Tabletext"/>
              <w:contextualSpacing/>
              <w:rPr>
                <w:rFonts w:cstheme="minorBidi"/>
                <w:bCs/>
                <w:lang w:val="en-GB"/>
              </w:rPr>
            </w:pPr>
            <w:r w:rsidRPr="009E4289">
              <w:rPr>
                <w:rFonts w:asciiTheme="minorHAnsi" w:hAnsiTheme="minorHAnsi" w:cstheme="minorBidi"/>
                <w:bCs/>
                <w:lang w:val="en-GB"/>
              </w:rPr>
              <w:t>95% confidence interval</w:t>
            </w:r>
          </w:p>
        </w:tc>
        <w:tc>
          <w:tcPr>
            <w:tcW w:w="1297" w:type="pct"/>
          </w:tcPr>
          <w:p w14:paraId="3354E4B2" w14:textId="77777777" w:rsidR="00782AD3" w:rsidRPr="009E4289" w:rsidRDefault="00782AD3">
            <w:pPr>
              <w:pStyle w:val="Tabletext"/>
              <w:contextualSpacing/>
              <w:rPr>
                <w:rFonts w:asciiTheme="minorHAnsi" w:hAnsiTheme="minorHAnsi" w:cstheme="minorBidi"/>
                <w:bCs/>
                <w:lang w:val="en-GB"/>
              </w:rPr>
            </w:pPr>
            <w:r w:rsidRPr="009E4289">
              <w:rPr>
                <w:rFonts w:asciiTheme="minorHAnsi" w:hAnsiTheme="minorHAnsi" w:cstheme="minorBidi"/>
                <w:bCs/>
                <w:lang w:val="en-GB"/>
              </w:rPr>
              <w:t>Probability distribution</w:t>
            </w:r>
          </w:p>
          <w:p w14:paraId="5AD65E66" w14:textId="77777777" w:rsidR="00782AD3" w:rsidRPr="009E4289" w:rsidRDefault="00782AD3">
            <w:pPr>
              <w:pStyle w:val="Tabletext"/>
              <w:contextualSpacing/>
              <w:rPr>
                <w:rFonts w:cstheme="minorBidi"/>
                <w:bCs/>
                <w:lang w:val="en-GB"/>
              </w:rPr>
            </w:pPr>
            <w:r w:rsidRPr="009E4289">
              <w:rPr>
                <w:rFonts w:asciiTheme="minorHAnsi" w:hAnsiTheme="minorHAnsi" w:cstheme="minorBidi"/>
                <w:bCs/>
                <w:lang w:val="en-GB"/>
              </w:rPr>
              <w:t>(type and parameters)</w:t>
            </w:r>
          </w:p>
        </w:tc>
        <w:tc>
          <w:tcPr>
            <w:tcW w:w="1125" w:type="pct"/>
          </w:tcPr>
          <w:p w14:paraId="6CF051CF" w14:textId="77777777" w:rsidR="00782AD3" w:rsidRPr="009E4289" w:rsidRDefault="00782AD3">
            <w:pPr>
              <w:pStyle w:val="Tabletext"/>
              <w:contextualSpacing/>
              <w:rPr>
                <w:rFonts w:cstheme="minorBidi"/>
                <w:bCs/>
                <w:lang w:val="en-GB"/>
              </w:rPr>
            </w:pPr>
            <w:r w:rsidRPr="009E4289">
              <w:rPr>
                <w:rFonts w:asciiTheme="minorHAnsi" w:hAnsiTheme="minorHAnsi" w:cstheme="minorBidi"/>
                <w:bCs/>
                <w:lang w:val="en-GB"/>
              </w:rPr>
              <w:t>Reference</w:t>
            </w:r>
          </w:p>
        </w:tc>
      </w:tr>
      <w:tr w:rsidR="00541BC3" w:rsidRPr="00F80FDB" w14:paraId="3C5477F3" w14:textId="77777777" w:rsidTr="00541BC3">
        <w:tc>
          <w:tcPr>
            <w:tcW w:w="822" w:type="pct"/>
          </w:tcPr>
          <w:p w14:paraId="62E512BD" w14:textId="77777777" w:rsidR="00DC3690" w:rsidRPr="00F80FDB" w:rsidRDefault="00DC3690">
            <w:pPr>
              <w:pStyle w:val="Tabletext"/>
              <w:contextualSpacing/>
              <w:rPr>
                <w:rFonts w:cstheme="minorBidi"/>
                <w:lang w:val="en-GB"/>
              </w:rPr>
            </w:pPr>
            <w:r w:rsidRPr="00F80FDB">
              <w:rPr>
                <w:rFonts w:asciiTheme="minorHAnsi" w:hAnsiTheme="minorHAnsi" w:cstheme="minorBidi"/>
                <w:lang w:val="en-GB"/>
              </w:rPr>
              <w:t>Probability of event X</w:t>
            </w:r>
          </w:p>
        </w:tc>
        <w:tc>
          <w:tcPr>
            <w:tcW w:w="460" w:type="pct"/>
          </w:tcPr>
          <w:p w14:paraId="090CB814" w14:textId="77777777" w:rsidR="00541BC3" w:rsidRPr="00F80FDB" w:rsidRDefault="00541BC3">
            <w:pPr>
              <w:pStyle w:val="Tabletext"/>
              <w:contextualSpacing/>
              <w:rPr>
                <w:rFonts w:asciiTheme="minorHAnsi" w:hAnsiTheme="minorHAnsi" w:cstheme="minorHAnsi"/>
                <w:szCs w:val="22"/>
                <w:lang w:val="en-GB"/>
              </w:rPr>
            </w:pPr>
          </w:p>
        </w:tc>
        <w:tc>
          <w:tcPr>
            <w:tcW w:w="1296" w:type="pct"/>
            <w:vAlign w:val="center"/>
          </w:tcPr>
          <w:p w14:paraId="47FE7B75" w14:textId="77777777" w:rsidR="00541BC3" w:rsidRPr="00F80FDB" w:rsidRDefault="00541BC3">
            <w:pPr>
              <w:pStyle w:val="Tabletext"/>
              <w:contextualSpacing/>
              <w:jc w:val="center"/>
              <w:rPr>
                <w:rFonts w:asciiTheme="minorHAnsi" w:hAnsiTheme="minorHAnsi" w:cstheme="minorHAnsi"/>
                <w:b/>
                <w:bCs/>
                <w:color w:val="4F81BD" w:themeColor="accent1"/>
                <w:sz w:val="26"/>
                <w:szCs w:val="22"/>
                <w:lang w:val="en-GB"/>
              </w:rPr>
            </w:pPr>
          </w:p>
        </w:tc>
        <w:tc>
          <w:tcPr>
            <w:tcW w:w="1297" w:type="pct"/>
          </w:tcPr>
          <w:p w14:paraId="08D30715" w14:textId="77777777" w:rsidR="00541BC3" w:rsidRPr="00F80FDB" w:rsidRDefault="00541BC3">
            <w:pPr>
              <w:pStyle w:val="Tabletext"/>
              <w:contextualSpacing/>
              <w:rPr>
                <w:rFonts w:asciiTheme="minorHAnsi" w:hAnsiTheme="minorHAnsi" w:cstheme="minorHAnsi"/>
                <w:szCs w:val="22"/>
                <w:lang w:val="en-GB"/>
              </w:rPr>
            </w:pPr>
          </w:p>
        </w:tc>
        <w:tc>
          <w:tcPr>
            <w:tcW w:w="1125" w:type="pct"/>
          </w:tcPr>
          <w:p w14:paraId="22C3605C" w14:textId="77777777" w:rsidR="00541BC3" w:rsidRPr="00F80FDB" w:rsidRDefault="00541BC3">
            <w:pPr>
              <w:pStyle w:val="Tabletext"/>
              <w:contextualSpacing/>
              <w:rPr>
                <w:rFonts w:asciiTheme="minorHAnsi" w:hAnsiTheme="minorHAnsi" w:cstheme="minorHAnsi"/>
                <w:szCs w:val="22"/>
                <w:lang w:val="en-GB"/>
              </w:rPr>
            </w:pPr>
          </w:p>
        </w:tc>
      </w:tr>
      <w:tr w:rsidR="00541BC3" w:rsidRPr="00F80FDB" w14:paraId="374BF277" w14:textId="77777777" w:rsidTr="00541BC3">
        <w:tc>
          <w:tcPr>
            <w:tcW w:w="822" w:type="pct"/>
          </w:tcPr>
          <w:p w14:paraId="0F8A668B" w14:textId="77777777" w:rsidR="00DC3690" w:rsidRPr="00F80FDB" w:rsidRDefault="00DC3690">
            <w:pPr>
              <w:pStyle w:val="Tabletext"/>
              <w:contextualSpacing/>
              <w:rPr>
                <w:rFonts w:cstheme="minorBidi"/>
                <w:lang w:val="en-GB"/>
              </w:rPr>
            </w:pPr>
            <w:r w:rsidRPr="00F80FDB">
              <w:rPr>
                <w:rFonts w:asciiTheme="minorHAnsi" w:hAnsiTheme="minorHAnsi" w:cstheme="minorBidi"/>
                <w:lang w:val="en-GB"/>
              </w:rPr>
              <w:t>Probability of event Y</w:t>
            </w:r>
          </w:p>
        </w:tc>
        <w:tc>
          <w:tcPr>
            <w:tcW w:w="460" w:type="pct"/>
          </w:tcPr>
          <w:p w14:paraId="4B8C9DFD" w14:textId="77777777" w:rsidR="00541BC3" w:rsidRPr="00F80FDB" w:rsidRDefault="00541BC3">
            <w:pPr>
              <w:pStyle w:val="Tabletext"/>
              <w:contextualSpacing/>
              <w:rPr>
                <w:rFonts w:asciiTheme="minorHAnsi" w:hAnsiTheme="minorHAnsi" w:cstheme="minorHAnsi"/>
                <w:szCs w:val="22"/>
                <w:lang w:val="en-GB"/>
              </w:rPr>
            </w:pPr>
          </w:p>
        </w:tc>
        <w:tc>
          <w:tcPr>
            <w:tcW w:w="1296" w:type="pct"/>
            <w:vAlign w:val="center"/>
          </w:tcPr>
          <w:p w14:paraId="6C95D54A" w14:textId="77777777" w:rsidR="00541BC3" w:rsidRPr="00F80FDB" w:rsidRDefault="00541BC3">
            <w:pPr>
              <w:pStyle w:val="Tabletext"/>
              <w:contextualSpacing/>
              <w:jc w:val="center"/>
              <w:rPr>
                <w:rFonts w:asciiTheme="minorHAnsi" w:hAnsiTheme="minorHAnsi" w:cstheme="minorHAnsi"/>
                <w:szCs w:val="22"/>
                <w:lang w:val="en-GB"/>
              </w:rPr>
            </w:pPr>
          </w:p>
        </w:tc>
        <w:tc>
          <w:tcPr>
            <w:tcW w:w="1297" w:type="pct"/>
          </w:tcPr>
          <w:p w14:paraId="4B2464AE" w14:textId="77777777" w:rsidR="00541BC3" w:rsidRPr="00F80FDB" w:rsidRDefault="00541BC3">
            <w:pPr>
              <w:pStyle w:val="Tabletext"/>
              <w:contextualSpacing/>
              <w:rPr>
                <w:rFonts w:asciiTheme="minorHAnsi" w:hAnsiTheme="minorHAnsi" w:cstheme="minorHAnsi"/>
                <w:szCs w:val="22"/>
                <w:lang w:val="en-GB"/>
              </w:rPr>
            </w:pPr>
          </w:p>
        </w:tc>
        <w:tc>
          <w:tcPr>
            <w:tcW w:w="1125" w:type="pct"/>
          </w:tcPr>
          <w:p w14:paraId="4E373729" w14:textId="77777777" w:rsidR="00541BC3" w:rsidRPr="00F80FDB" w:rsidRDefault="00541BC3">
            <w:pPr>
              <w:pStyle w:val="Tabletext"/>
              <w:contextualSpacing/>
              <w:rPr>
                <w:rFonts w:asciiTheme="minorHAnsi" w:hAnsiTheme="minorHAnsi" w:cstheme="minorHAnsi"/>
                <w:szCs w:val="22"/>
                <w:lang w:val="en-GB"/>
              </w:rPr>
            </w:pPr>
          </w:p>
        </w:tc>
      </w:tr>
      <w:tr w:rsidR="00541BC3" w:rsidRPr="00F80FDB" w14:paraId="38F65CA0" w14:textId="77777777" w:rsidTr="00541BC3">
        <w:tc>
          <w:tcPr>
            <w:tcW w:w="822" w:type="pct"/>
          </w:tcPr>
          <w:p w14:paraId="77A19F83" w14:textId="77777777" w:rsidR="00DC3690" w:rsidRPr="00F80FDB" w:rsidRDefault="00DC3690">
            <w:pPr>
              <w:pStyle w:val="Tabletext"/>
              <w:contextualSpacing/>
              <w:rPr>
                <w:rFonts w:cstheme="minorBidi"/>
                <w:lang w:val="en-GB"/>
              </w:rPr>
            </w:pPr>
            <w:r w:rsidRPr="00F80FDB">
              <w:rPr>
                <w:rFonts w:asciiTheme="minorHAnsi" w:hAnsiTheme="minorHAnsi" w:cstheme="minorBidi"/>
                <w:lang w:val="en-GB"/>
              </w:rPr>
              <w:t>Etc.</w:t>
            </w:r>
          </w:p>
        </w:tc>
        <w:tc>
          <w:tcPr>
            <w:tcW w:w="460" w:type="pct"/>
          </w:tcPr>
          <w:p w14:paraId="0E714E18" w14:textId="77777777" w:rsidR="00782AD3" w:rsidRPr="00F80FDB" w:rsidRDefault="00541BC3">
            <w:pPr>
              <w:pStyle w:val="Tabletext"/>
              <w:contextualSpacing/>
              <w:rPr>
                <w:lang w:val="en-GB"/>
              </w:rPr>
            </w:pPr>
            <w:r w:rsidRPr="00F80FDB">
              <w:rPr>
                <w:rFonts w:asciiTheme="minorHAnsi" w:hAnsiTheme="minorHAnsi" w:cstheme="minorHAnsi"/>
                <w:szCs w:val="22"/>
                <w:lang w:val="en-GB"/>
              </w:rPr>
              <w:t>…</w:t>
            </w:r>
          </w:p>
        </w:tc>
        <w:tc>
          <w:tcPr>
            <w:tcW w:w="1296" w:type="pct"/>
          </w:tcPr>
          <w:p w14:paraId="2BCD989B" w14:textId="77777777" w:rsidR="00782AD3" w:rsidRPr="00F80FDB" w:rsidRDefault="00541BC3">
            <w:pPr>
              <w:pStyle w:val="Tabletext"/>
              <w:contextualSpacing/>
              <w:rPr>
                <w:lang w:val="en-GB"/>
              </w:rPr>
            </w:pPr>
            <w:r w:rsidRPr="00F80FDB">
              <w:rPr>
                <w:rFonts w:asciiTheme="minorHAnsi" w:hAnsiTheme="minorHAnsi" w:cstheme="minorHAnsi"/>
                <w:szCs w:val="22"/>
                <w:lang w:val="en-GB"/>
              </w:rPr>
              <w:t>…</w:t>
            </w:r>
          </w:p>
        </w:tc>
        <w:tc>
          <w:tcPr>
            <w:tcW w:w="1297" w:type="pct"/>
          </w:tcPr>
          <w:p w14:paraId="09643A65" w14:textId="77777777" w:rsidR="00541BC3" w:rsidRPr="00F80FDB" w:rsidRDefault="00541BC3">
            <w:pPr>
              <w:pStyle w:val="Tabletext"/>
              <w:contextualSpacing/>
              <w:rPr>
                <w:rFonts w:asciiTheme="minorHAnsi" w:hAnsiTheme="minorHAnsi" w:cstheme="minorHAnsi"/>
                <w:szCs w:val="22"/>
                <w:lang w:val="en-GB"/>
              </w:rPr>
            </w:pPr>
          </w:p>
        </w:tc>
        <w:tc>
          <w:tcPr>
            <w:tcW w:w="1125" w:type="pct"/>
          </w:tcPr>
          <w:p w14:paraId="6520DE20" w14:textId="77777777" w:rsidR="00541BC3" w:rsidRPr="00F80FDB" w:rsidRDefault="00541BC3">
            <w:pPr>
              <w:pStyle w:val="Tabletext"/>
              <w:contextualSpacing/>
              <w:rPr>
                <w:rFonts w:asciiTheme="minorHAnsi" w:hAnsiTheme="minorHAnsi" w:cstheme="minorHAnsi"/>
                <w:szCs w:val="22"/>
                <w:lang w:val="en-GB"/>
              </w:rPr>
            </w:pPr>
          </w:p>
        </w:tc>
      </w:tr>
    </w:tbl>
    <w:p w14:paraId="53B3BC49" w14:textId="314B2BB7" w:rsidR="00753CA4" w:rsidRDefault="00753CA4" w:rsidP="00753CA4">
      <w:pPr>
        <w:rPr>
          <w:lang w:val="en-GB"/>
        </w:rPr>
      </w:pPr>
    </w:p>
    <w:p w14:paraId="545ACCCA" w14:textId="5533693D" w:rsidR="0009582C" w:rsidRPr="00451E61" w:rsidRDefault="005240CC">
      <w:pPr>
        <w:pStyle w:val="Overskrift3"/>
        <w:rPr>
          <w:color w:val="auto"/>
          <w:lang w:val="en-GB"/>
        </w:rPr>
      </w:pPr>
      <w:bookmarkStart w:id="108" w:name="_Toc81820209"/>
      <w:bookmarkStart w:id="109" w:name="_Toc82682583"/>
      <w:r>
        <w:rPr>
          <w:color w:val="auto"/>
          <w:lang w:val="en-GB"/>
        </w:rPr>
        <w:t>Resource use and costs</w:t>
      </w:r>
      <w:bookmarkEnd w:id="108"/>
      <w:bookmarkEnd w:id="109"/>
      <w:r w:rsidR="0009582C" w:rsidRPr="00451E61">
        <w:rPr>
          <w:color w:val="auto"/>
          <w:lang w:val="en-GB"/>
        </w:rPr>
        <w:t xml:space="preserve"> </w:t>
      </w:r>
    </w:p>
    <w:p w14:paraId="4A443650" w14:textId="15C4468E" w:rsidR="00E5392A" w:rsidRPr="00795A58" w:rsidRDefault="00AE7C23" w:rsidP="009E4289">
      <w:pPr>
        <w:spacing w:line="280" w:lineRule="auto"/>
        <w:rPr>
          <w:noProof/>
          <w:lang w:val="en-GB"/>
        </w:rPr>
      </w:pPr>
      <w:r>
        <w:rPr>
          <w:szCs w:val="24"/>
          <w:highlight w:val="lightGray"/>
          <w:lang w:val="en-GB"/>
        </w:rPr>
        <w:t>[</w:t>
      </w:r>
      <w:bookmarkStart w:id="110" w:name="_Toc81820210"/>
      <w:r w:rsidR="00E5392A" w:rsidRPr="009E4289">
        <w:rPr>
          <w:noProof/>
          <w:highlight w:val="lightGray"/>
          <w:lang w:val="en-GB"/>
        </w:rPr>
        <w:t>In this section, present the various costs used in the model. The treatment of adverse</w:t>
      </w:r>
      <w:r w:rsidR="00D91356" w:rsidRPr="009E4289">
        <w:rPr>
          <w:noProof/>
          <w:highlight w:val="lightGray"/>
          <w:lang w:val="en-GB"/>
        </w:rPr>
        <w:t xml:space="preserve"> events</w:t>
      </w:r>
      <w:r w:rsidR="00E5392A" w:rsidRPr="009E4289">
        <w:rPr>
          <w:noProof/>
          <w:highlight w:val="lightGray"/>
          <w:lang w:val="en-GB"/>
        </w:rPr>
        <w:t xml:space="preserve"> in clinical practice (monitoring, follow-up, resource use, etc.) should also be presented here.</w:t>
      </w:r>
      <w:r w:rsidR="00F66315" w:rsidRPr="00F66315">
        <w:rPr>
          <w:szCs w:val="24"/>
          <w:highlight w:val="lightGray"/>
          <w:lang w:val="en-GB"/>
        </w:rPr>
        <w:t xml:space="preserve"> </w:t>
      </w:r>
      <w:r w:rsidR="00F66315">
        <w:rPr>
          <w:szCs w:val="24"/>
          <w:highlight w:val="lightGray"/>
          <w:lang w:val="en-GB"/>
        </w:rPr>
        <w:t>See Chapter 9.3 in the Guideline.]</w:t>
      </w:r>
      <w:r w:rsidR="00E5392A" w:rsidRPr="00795A58">
        <w:rPr>
          <w:noProof/>
          <w:lang w:val="en-GB"/>
        </w:rPr>
        <w:br/>
      </w:r>
      <w:r w:rsidR="00E5392A" w:rsidRPr="00795A58">
        <w:rPr>
          <w:noProof/>
          <w:lang w:val="en-GB"/>
        </w:rPr>
        <w:br/>
        <w:t>Example of table: Costs used in the model</w:t>
      </w:r>
    </w:p>
    <w:tbl>
      <w:tblPr>
        <w:tblStyle w:val="Tabellrutenett"/>
        <w:tblW w:w="5000" w:type="pct"/>
        <w:tblLook w:val="04A0" w:firstRow="1" w:lastRow="0" w:firstColumn="1" w:lastColumn="0" w:noHBand="0" w:noVBand="1"/>
      </w:tblPr>
      <w:tblGrid>
        <w:gridCol w:w="3824"/>
        <w:gridCol w:w="5238"/>
      </w:tblGrid>
      <w:tr w:rsidR="00E5392A" w:rsidRPr="00F559D8" w14:paraId="606FCD73" w14:textId="77777777" w:rsidTr="00323714">
        <w:tc>
          <w:tcPr>
            <w:tcW w:w="2110" w:type="pct"/>
          </w:tcPr>
          <w:p w14:paraId="35E478E0" w14:textId="77777777" w:rsidR="00E5392A" w:rsidRPr="00795A58" w:rsidRDefault="00E5392A" w:rsidP="00323714">
            <w:pPr>
              <w:rPr>
                <w:noProof/>
                <w:lang w:val="en-GB"/>
              </w:rPr>
            </w:pPr>
            <w:r w:rsidRPr="00795A58">
              <w:rPr>
                <w:noProof/>
                <w:lang w:val="en-GB"/>
              </w:rPr>
              <w:t>Costs</w:t>
            </w:r>
          </w:p>
        </w:tc>
        <w:tc>
          <w:tcPr>
            <w:tcW w:w="2890" w:type="pct"/>
          </w:tcPr>
          <w:p w14:paraId="18FDECBD" w14:textId="77777777" w:rsidR="00E5392A" w:rsidRPr="00795A58" w:rsidRDefault="00E5392A" w:rsidP="00323714">
            <w:pPr>
              <w:rPr>
                <w:noProof/>
                <w:lang w:val="en-GB"/>
              </w:rPr>
            </w:pPr>
            <w:r w:rsidRPr="00795A58">
              <w:rPr>
                <w:rFonts w:ascii="Calibri" w:hAnsi="Calibri"/>
                <w:noProof/>
                <w:color w:val="000000"/>
                <w:lang w:val="en-GB"/>
              </w:rPr>
              <w:t>NOK (</w:t>
            </w:r>
            <w:r w:rsidRPr="00795A58">
              <w:rPr>
                <w:rStyle w:val="shorttext"/>
                <w:noProof/>
                <w:lang w:val="en-GB"/>
              </w:rPr>
              <w:t>per unit of measurement used in the model</w:t>
            </w:r>
            <w:r w:rsidRPr="00795A58">
              <w:rPr>
                <w:rFonts w:ascii="Calibri" w:hAnsi="Calibri"/>
                <w:noProof/>
                <w:color w:val="000000"/>
                <w:lang w:val="en-GB"/>
              </w:rPr>
              <w:t>)</w:t>
            </w:r>
          </w:p>
        </w:tc>
      </w:tr>
      <w:tr w:rsidR="00E5392A" w:rsidRPr="00795A58" w14:paraId="20E3ACE7" w14:textId="77777777" w:rsidTr="00323714">
        <w:tc>
          <w:tcPr>
            <w:tcW w:w="2110" w:type="pct"/>
          </w:tcPr>
          <w:p w14:paraId="3C2996DC" w14:textId="77777777" w:rsidR="00E5392A" w:rsidRPr="00795A58" w:rsidRDefault="00E5392A" w:rsidP="00323714">
            <w:pPr>
              <w:rPr>
                <w:noProof/>
                <w:lang w:val="en-GB"/>
              </w:rPr>
            </w:pPr>
            <w:r w:rsidRPr="00795A58">
              <w:rPr>
                <w:noProof/>
                <w:lang w:val="en-GB"/>
              </w:rPr>
              <w:t>A</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hospitalisation</w:t>
            </w:r>
          </w:p>
        </w:tc>
        <w:tc>
          <w:tcPr>
            <w:tcW w:w="2890" w:type="pct"/>
          </w:tcPr>
          <w:p w14:paraId="228D46D9" w14:textId="77777777" w:rsidR="00E5392A" w:rsidRPr="00795A58" w:rsidRDefault="00E5392A" w:rsidP="00323714">
            <w:pPr>
              <w:rPr>
                <w:noProof/>
                <w:lang w:val="en-GB"/>
              </w:rPr>
            </w:pPr>
            <w:r w:rsidRPr="00795A58">
              <w:rPr>
                <w:noProof/>
                <w:lang w:val="en-GB"/>
              </w:rPr>
              <w:t xml:space="preserve">NOK (per </w:t>
            </w:r>
            <w:r w:rsidRPr="00795A58">
              <w:rPr>
                <w:rStyle w:val="shorttext"/>
                <w:noProof/>
                <w:lang w:val="en-GB"/>
              </w:rPr>
              <w:t>admission</w:t>
            </w:r>
            <w:r w:rsidRPr="00795A58">
              <w:rPr>
                <w:noProof/>
                <w:lang w:val="en-GB"/>
              </w:rPr>
              <w:t>)</w:t>
            </w:r>
          </w:p>
        </w:tc>
      </w:tr>
      <w:tr w:rsidR="00E5392A" w:rsidRPr="00F559D8" w14:paraId="3DE5C4FD" w14:textId="77777777" w:rsidTr="00323714">
        <w:tc>
          <w:tcPr>
            <w:tcW w:w="2110" w:type="pct"/>
          </w:tcPr>
          <w:p w14:paraId="596CEAFD" w14:textId="77777777" w:rsidR="00E5392A" w:rsidRPr="00795A58" w:rsidRDefault="00E5392A" w:rsidP="00323714">
            <w:pPr>
              <w:rPr>
                <w:noProof/>
                <w:lang w:val="en-GB"/>
              </w:rPr>
            </w:pPr>
            <w:r w:rsidRPr="00795A58">
              <w:rPr>
                <w:noProof/>
                <w:lang w:val="en-GB"/>
              </w:rPr>
              <w:t>B</w:t>
            </w:r>
            <w:r>
              <w:rPr>
                <w:noProof/>
                <w:lang w:val="en-GB"/>
              </w:rPr>
              <w:t>-</w:t>
            </w:r>
            <w:r w:rsidRPr="00795A58">
              <w:rPr>
                <w:noProof/>
                <w:lang w:val="en-GB"/>
              </w:rPr>
              <w:t xml:space="preserve"> </w:t>
            </w:r>
            <w:r>
              <w:rPr>
                <w:noProof/>
                <w:lang w:val="en-GB"/>
              </w:rPr>
              <w:t>e.g.</w:t>
            </w:r>
            <w:r w:rsidRPr="00795A58">
              <w:rPr>
                <w:noProof/>
                <w:lang w:val="en-GB"/>
              </w:rPr>
              <w:t xml:space="preserve"> drug cost</w:t>
            </w:r>
          </w:p>
        </w:tc>
        <w:tc>
          <w:tcPr>
            <w:tcW w:w="2890" w:type="pct"/>
          </w:tcPr>
          <w:p w14:paraId="427FDA48" w14:textId="046B282B" w:rsidR="00E5392A" w:rsidRPr="00795A58" w:rsidRDefault="00E5392A" w:rsidP="00323714">
            <w:pPr>
              <w:rPr>
                <w:noProof/>
                <w:lang w:val="en-GB"/>
              </w:rPr>
            </w:pPr>
            <w:r w:rsidRPr="00795A58">
              <w:rPr>
                <w:noProof/>
                <w:lang w:val="en-GB"/>
              </w:rPr>
              <w:t xml:space="preserve">NOK (per </w:t>
            </w:r>
            <w:r w:rsidRPr="00795A58">
              <w:rPr>
                <w:rStyle w:val="shorttext"/>
                <w:noProof/>
                <w:lang w:val="en-GB"/>
              </w:rPr>
              <w:t>time period</w:t>
            </w:r>
            <w:r w:rsidRPr="00795A58">
              <w:rPr>
                <w:noProof/>
                <w:lang w:val="en-GB"/>
              </w:rPr>
              <w:t xml:space="preserve"> /</w:t>
            </w:r>
            <w:r w:rsidR="003F597E">
              <w:rPr>
                <w:noProof/>
                <w:lang w:val="en-GB"/>
              </w:rPr>
              <w:t xml:space="preserve"> </w:t>
            </w:r>
            <w:r w:rsidRPr="00795A58">
              <w:rPr>
                <w:noProof/>
                <w:lang w:val="en-GB"/>
              </w:rPr>
              <w:t>patient)</w:t>
            </w:r>
          </w:p>
        </w:tc>
      </w:tr>
      <w:tr w:rsidR="00E5392A" w:rsidRPr="00795A58" w14:paraId="035B838F" w14:textId="77777777" w:rsidTr="00323714">
        <w:tc>
          <w:tcPr>
            <w:tcW w:w="2110" w:type="pct"/>
          </w:tcPr>
          <w:p w14:paraId="32C2E6AB" w14:textId="77777777" w:rsidR="00E5392A" w:rsidRPr="00795A58" w:rsidRDefault="00E5392A" w:rsidP="00323714">
            <w:pPr>
              <w:rPr>
                <w:noProof/>
                <w:lang w:val="en-GB"/>
              </w:rPr>
            </w:pPr>
            <w:r w:rsidRPr="00795A58">
              <w:rPr>
                <w:noProof/>
                <w:lang w:val="en-GB"/>
              </w:rPr>
              <w:t>C</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blood glucose strips</w:t>
            </w:r>
          </w:p>
        </w:tc>
        <w:tc>
          <w:tcPr>
            <w:tcW w:w="2890" w:type="pct"/>
          </w:tcPr>
          <w:p w14:paraId="7A17EFE8" w14:textId="77777777" w:rsidR="00E5392A" w:rsidRPr="00795A58" w:rsidRDefault="00E5392A" w:rsidP="00323714">
            <w:pPr>
              <w:rPr>
                <w:noProof/>
                <w:lang w:val="en-GB"/>
              </w:rPr>
            </w:pPr>
            <w:r w:rsidRPr="00795A58">
              <w:rPr>
                <w:noProof/>
                <w:lang w:val="en-GB"/>
              </w:rPr>
              <w:t>NOK (per year)</w:t>
            </w:r>
          </w:p>
        </w:tc>
      </w:tr>
      <w:tr w:rsidR="0073715C" w:rsidRPr="00305A26" w14:paraId="217F24FB" w14:textId="77777777" w:rsidTr="00323714">
        <w:tc>
          <w:tcPr>
            <w:tcW w:w="2110" w:type="pct"/>
          </w:tcPr>
          <w:p w14:paraId="68D2A431" w14:textId="0034658F" w:rsidR="0073715C" w:rsidRPr="00795A58" w:rsidRDefault="0073715C" w:rsidP="0073715C">
            <w:pPr>
              <w:rPr>
                <w:noProof/>
                <w:lang w:val="en-GB"/>
              </w:rPr>
            </w:pPr>
            <w:r w:rsidRPr="00795A58">
              <w:rPr>
                <w:noProof/>
                <w:lang w:val="en-GB"/>
              </w:rPr>
              <w:t>G</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patients' time spent in treatment</w:t>
            </w:r>
          </w:p>
        </w:tc>
        <w:tc>
          <w:tcPr>
            <w:tcW w:w="2890" w:type="pct"/>
          </w:tcPr>
          <w:p w14:paraId="73F1E22F" w14:textId="1800D559" w:rsidR="0073715C" w:rsidRPr="00795A58" w:rsidRDefault="00A536C0" w:rsidP="0073715C">
            <w:pPr>
              <w:rPr>
                <w:noProof/>
                <w:lang w:val="en-GB"/>
              </w:rPr>
            </w:pPr>
            <w:r>
              <w:rPr>
                <w:noProof/>
                <w:lang w:val="en-GB"/>
              </w:rPr>
              <w:t>NOK (per hourly)</w:t>
            </w:r>
          </w:p>
        </w:tc>
      </w:tr>
      <w:tr w:rsidR="0073715C" w:rsidRPr="00305A26" w14:paraId="41629711" w14:textId="77777777" w:rsidTr="00323714">
        <w:tc>
          <w:tcPr>
            <w:tcW w:w="2110" w:type="pct"/>
          </w:tcPr>
          <w:p w14:paraId="25BA670F" w14:textId="7528E215" w:rsidR="0073715C" w:rsidRPr="00795A58" w:rsidRDefault="0073715C" w:rsidP="0073715C">
            <w:pPr>
              <w:rPr>
                <w:noProof/>
                <w:lang w:val="en-GB"/>
              </w:rPr>
            </w:pPr>
            <w:r w:rsidRPr="00795A58">
              <w:rPr>
                <w:noProof/>
                <w:lang w:val="en-GB"/>
              </w:rPr>
              <w:t>H</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end of life costs</w:t>
            </w:r>
          </w:p>
        </w:tc>
        <w:tc>
          <w:tcPr>
            <w:tcW w:w="2890" w:type="pct"/>
          </w:tcPr>
          <w:p w14:paraId="7B1074ED" w14:textId="24DD5257" w:rsidR="0073715C" w:rsidRPr="00795A58" w:rsidRDefault="00A536C0" w:rsidP="0073715C">
            <w:pPr>
              <w:rPr>
                <w:noProof/>
                <w:lang w:val="en-GB"/>
              </w:rPr>
            </w:pPr>
            <w:r>
              <w:rPr>
                <w:noProof/>
                <w:lang w:val="en-GB"/>
              </w:rPr>
              <w:t>NOK (one time cost)</w:t>
            </w:r>
          </w:p>
        </w:tc>
      </w:tr>
      <w:tr w:rsidR="0073715C" w:rsidRPr="00305A26" w14:paraId="7BC4085B" w14:textId="77777777" w:rsidTr="00323714">
        <w:tc>
          <w:tcPr>
            <w:tcW w:w="2110" w:type="pct"/>
          </w:tcPr>
          <w:p w14:paraId="7E4A4176" w14:textId="4911D6AE" w:rsidR="0073715C" w:rsidRPr="00795A58" w:rsidRDefault="0073715C" w:rsidP="0073715C">
            <w:pPr>
              <w:rPr>
                <w:noProof/>
                <w:lang w:val="en-GB"/>
              </w:rPr>
            </w:pPr>
          </w:p>
        </w:tc>
        <w:tc>
          <w:tcPr>
            <w:tcW w:w="2890" w:type="pct"/>
          </w:tcPr>
          <w:p w14:paraId="01BE475A" w14:textId="77777777" w:rsidR="0073715C" w:rsidRPr="00795A58" w:rsidRDefault="0073715C" w:rsidP="0073715C">
            <w:pPr>
              <w:rPr>
                <w:noProof/>
                <w:lang w:val="en-GB"/>
              </w:rPr>
            </w:pPr>
          </w:p>
        </w:tc>
      </w:tr>
      <w:tr w:rsidR="0073715C" w:rsidRPr="00305A26" w14:paraId="3A6BFF51" w14:textId="77777777" w:rsidTr="00323714">
        <w:tc>
          <w:tcPr>
            <w:tcW w:w="2110" w:type="pct"/>
          </w:tcPr>
          <w:p w14:paraId="2A8181E6" w14:textId="4D8CEF1B" w:rsidR="0073715C" w:rsidRPr="00795A58" w:rsidRDefault="0073715C" w:rsidP="0073715C">
            <w:pPr>
              <w:rPr>
                <w:noProof/>
                <w:lang w:val="en-GB"/>
              </w:rPr>
            </w:pPr>
          </w:p>
        </w:tc>
        <w:tc>
          <w:tcPr>
            <w:tcW w:w="2890" w:type="pct"/>
          </w:tcPr>
          <w:p w14:paraId="45612241" w14:textId="77777777" w:rsidR="0073715C" w:rsidRPr="00795A58" w:rsidRDefault="0073715C" w:rsidP="0073715C">
            <w:pPr>
              <w:rPr>
                <w:noProof/>
                <w:lang w:val="en-GB"/>
              </w:rPr>
            </w:pPr>
          </w:p>
        </w:tc>
      </w:tr>
      <w:tr w:rsidR="0073715C" w:rsidRPr="00305A26" w14:paraId="23AD8861" w14:textId="77777777" w:rsidTr="00323714">
        <w:tc>
          <w:tcPr>
            <w:tcW w:w="2110" w:type="pct"/>
          </w:tcPr>
          <w:p w14:paraId="5C2E88E3" w14:textId="00FF3A2B" w:rsidR="0073715C" w:rsidRPr="00795A58" w:rsidRDefault="0073715C" w:rsidP="0073715C">
            <w:pPr>
              <w:rPr>
                <w:noProof/>
                <w:lang w:val="en-GB"/>
              </w:rPr>
            </w:pPr>
          </w:p>
        </w:tc>
        <w:tc>
          <w:tcPr>
            <w:tcW w:w="2890" w:type="pct"/>
          </w:tcPr>
          <w:p w14:paraId="00464ABB" w14:textId="77777777" w:rsidR="0073715C" w:rsidRPr="00795A58" w:rsidRDefault="0073715C" w:rsidP="0073715C">
            <w:pPr>
              <w:rPr>
                <w:noProof/>
                <w:lang w:val="en-GB"/>
              </w:rPr>
            </w:pPr>
          </w:p>
        </w:tc>
      </w:tr>
    </w:tbl>
    <w:p w14:paraId="01774AF1" w14:textId="77777777" w:rsidR="00EC56D5" w:rsidRDefault="00EC56D5" w:rsidP="00E5392A">
      <w:pPr>
        <w:rPr>
          <w:noProof/>
          <w:highlight w:val="lightGray"/>
          <w:lang w:val="en-GB"/>
        </w:rPr>
      </w:pPr>
    </w:p>
    <w:p w14:paraId="1B5A157A" w14:textId="7FCD4905" w:rsidR="00E5392A" w:rsidRPr="00795A58" w:rsidRDefault="00E5392A" w:rsidP="00E5392A">
      <w:pPr>
        <w:rPr>
          <w:noProof/>
          <w:lang w:val="en-GB"/>
        </w:rPr>
      </w:pPr>
      <w:r w:rsidRPr="00795A58">
        <w:rPr>
          <w:noProof/>
          <w:highlight w:val="lightGray"/>
          <w:lang w:val="en-GB"/>
        </w:rPr>
        <w:t>[Describe each cost in its</w:t>
      </w:r>
      <w:r>
        <w:rPr>
          <w:noProof/>
          <w:highlight w:val="lightGray"/>
          <w:lang w:val="en-GB"/>
        </w:rPr>
        <w:t xml:space="preserve"> own section below, i</w:t>
      </w:r>
      <w:r w:rsidRPr="00795A58">
        <w:rPr>
          <w:noProof/>
          <w:highlight w:val="lightGray"/>
          <w:lang w:val="en-GB"/>
        </w:rPr>
        <w:t>n</w:t>
      </w:r>
      <w:r>
        <w:rPr>
          <w:noProof/>
          <w:highlight w:val="lightGray"/>
          <w:lang w:val="en-GB"/>
        </w:rPr>
        <w:t>cluding</w:t>
      </w:r>
      <w:r w:rsidRPr="00795A58">
        <w:rPr>
          <w:noProof/>
          <w:highlight w:val="lightGray"/>
          <w:lang w:val="en-GB"/>
        </w:rPr>
        <w:t xml:space="preserve"> resource use, unit costs</w:t>
      </w:r>
      <w:r w:rsidR="00A43809">
        <w:rPr>
          <w:rStyle w:val="Fotnotereferanse"/>
          <w:noProof/>
          <w:highlight w:val="lightGray"/>
          <w:lang w:val="en-GB"/>
        </w:rPr>
        <w:footnoteReference w:id="3"/>
      </w:r>
      <w:r w:rsidRPr="00795A58">
        <w:rPr>
          <w:noProof/>
          <w:highlight w:val="lightGray"/>
          <w:lang w:val="en-GB"/>
        </w:rPr>
        <w:t xml:space="preserve"> and how it was included in the model. </w:t>
      </w:r>
      <w:r>
        <w:rPr>
          <w:noProof/>
          <w:highlight w:val="lightGray"/>
          <w:lang w:val="en-GB"/>
        </w:rPr>
        <w:t xml:space="preserve">Describe the use of resources </w:t>
      </w:r>
      <w:r w:rsidRPr="00795A58">
        <w:rPr>
          <w:noProof/>
          <w:highlight w:val="lightGray"/>
          <w:lang w:val="en-GB"/>
        </w:rPr>
        <w:t>in clinical practice</w:t>
      </w:r>
      <w:r>
        <w:rPr>
          <w:noProof/>
          <w:highlight w:val="lightGray"/>
          <w:lang w:val="en-GB"/>
        </w:rPr>
        <w:t xml:space="preserve"> for each cost</w:t>
      </w:r>
      <w:r w:rsidR="008B2BA2">
        <w:rPr>
          <w:noProof/>
          <w:highlight w:val="lightGray"/>
          <w:lang w:val="en-GB"/>
        </w:rPr>
        <w:t xml:space="preserve"> and </w:t>
      </w:r>
      <w:r w:rsidR="005D4C47">
        <w:rPr>
          <w:noProof/>
          <w:highlight w:val="lightGray"/>
          <w:lang w:val="en-GB"/>
        </w:rPr>
        <w:t>inform</w:t>
      </w:r>
      <w:r w:rsidR="008B2BA2">
        <w:rPr>
          <w:noProof/>
          <w:highlight w:val="lightGray"/>
          <w:lang w:val="en-GB"/>
        </w:rPr>
        <w:t xml:space="preserve"> if the resource use differ between</w:t>
      </w:r>
      <w:r w:rsidR="0062181E">
        <w:rPr>
          <w:noProof/>
          <w:highlight w:val="lightGray"/>
          <w:lang w:val="en-GB"/>
        </w:rPr>
        <w:t xml:space="preserve"> health</w:t>
      </w:r>
      <w:r w:rsidR="008B2BA2">
        <w:rPr>
          <w:noProof/>
          <w:highlight w:val="lightGray"/>
          <w:lang w:val="en-GB"/>
        </w:rPr>
        <w:t xml:space="preserve"> states.</w:t>
      </w:r>
      <w:r w:rsidRPr="00795A58">
        <w:rPr>
          <w:noProof/>
          <w:highlight w:val="lightGray"/>
          <w:lang w:val="en-GB"/>
        </w:rPr>
        <w:t xml:space="preserve"> Show</w:t>
      </w:r>
      <w:r>
        <w:rPr>
          <w:noProof/>
          <w:highlight w:val="lightGray"/>
          <w:lang w:val="en-GB"/>
        </w:rPr>
        <w:t xml:space="preserve"> the</w:t>
      </w:r>
      <w:r w:rsidRPr="00795A58">
        <w:rPr>
          <w:noProof/>
          <w:highlight w:val="lightGray"/>
          <w:lang w:val="en-GB"/>
        </w:rPr>
        <w:t xml:space="preserve"> calculations and cite </w:t>
      </w:r>
      <w:r>
        <w:rPr>
          <w:noProof/>
          <w:highlight w:val="lightGray"/>
          <w:lang w:val="en-GB"/>
        </w:rPr>
        <w:t xml:space="preserve">the </w:t>
      </w:r>
      <w:r w:rsidRPr="00795A58">
        <w:rPr>
          <w:noProof/>
          <w:highlight w:val="lightGray"/>
          <w:lang w:val="en-GB"/>
        </w:rPr>
        <w:t>sources</w:t>
      </w:r>
      <w:r w:rsidR="00A87659">
        <w:rPr>
          <w:noProof/>
          <w:highlight w:val="lightGray"/>
          <w:lang w:val="en-GB"/>
        </w:rPr>
        <w:t>, and state what distribution that has been used, if applicable.</w:t>
      </w:r>
      <w:r w:rsidRPr="00795A58">
        <w:rPr>
          <w:noProof/>
          <w:highlight w:val="lightGray"/>
          <w:lang w:val="en-GB"/>
        </w:rPr>
        <w:t>]</w:t>
      </w:r>
    </w:p>
    <w:p w14:paraId="69F6A051" w14:textId="77777777" w:rsidR="00E5392A" w:rsidRPr="00795A58" w:rsidRDefault="00E5392A" w:rsidP="00E5392A">
      <w:pPr>
        <w:rPr>
          <w:noProof/>
          <w:u w:val="single"/>
          <w:lang w:val="en-GB"/>
        </w:rPr>
      </w:pPr>
      <w:r w:rsidRPr="00795A58">
        <w:rPr>
          <w:noProof/>
          <w:u w:val="single"/>
          <w:lang w:val="en-GB"/>
        </w:rPr>
        <w:t>Cost A (e</w:t>
      </w:r>
      <w:r>
        <w:rPr>
          <w:noProof/>
          <w:u w:val="single"/>
          <w:lang w:val="en-GB"/>
        </w:rPr>
        <w:t>.g.</w:t>
      </w:r>
      <w:r w:rsidRPr="00795A58">
        <w:rPr>
          <w:noProof/>
          <w:u w:val="single"/>
          <w:lang w:val="en-GB"/>
        </w:rPr>
        <w:t xml:space="preserve"> hospitalisation)</w:t>
      </w:r>
    </w:p>
    <w:p w14:paraId="357129B4" w14:textId="77777777" w:rsidR="00E5392A" w:rsidRDefault="00E5392A">
      <w:pPr>
        <w:rPr>
          <w:noProof/>
          <w:lang w:val="en-GB"/>
        </w:rPr>
      </w:pPr>
      <w:r w:rsidRPr="00795A58">
        <w:rPr>
          <w:noProof/>
          <w:lang w:val="en-GB"/>
        </w:rPr>
        <w:lastRenderedPageBreak/>
        <w:t xml:space="preserve">Resource use for cost A: </w:t>
      </w:r>
      <w:r w:rsidRPr="00795A58">
        <w:rPr>
          <w:noProof/>
          <w:highlight w:val="lightGray"/>
          <w:lang w:val="en-GB"/>
        </w:rPr>
        <w:t>[Text]</w:t>
      </w:r>
      <w:r w:rsidRPr="00795A58">
        <w:rPr>
          <w:noProof/>
          <w:lang w:val="en-GB"/>
        </w:rPr>
        <w:t xml:space="preserve"> </w:t>
      </w:r>
      <w:r w:rsidRPr="00795A58">
        <w:rPr>
          <w:noProof/>
          <w:highlight w:val="lightGray"/>
          <w:lang w:val="en-GB"/>
        </w:rPr>
        <w:t>[Clinical practice, what monitoring is required, resource use.]</w:t>
      </w:r>
    </w:p>
    <w:p w14:paraId="5159B5E8" w14:textId="77777777" w:rsidR="00E5392A" w:rsidRPr="00795A58" w:rsidRDefault="00E5392A">
      <w:pPr>
        <w:rPr>
          <w:noProof/>
          <w:lang w:val="en-GB"/>
        </w:rPr>
      </w:pPr>
      <w:r w:rsidRPr="00795A58">
        <w:rPr>
          <w:noProof/>
          <w:lang w:val="en-GB"/>
        </w:rPr>
        <w:t xml:space="preserve">Unit cost(s) for cost A: </w:t>
      </w:r>
      <w:r w:rsidRPr="00795A58">
        <w:rPr>
          <w:noProof/>
          <w:highlight w:val="lightGray"/>
          <w:lang w:val="en-GB"/>
        </w:rPr>
        <w:t>[Text]</w:t>
      </w:r>
    </w:p>
    <w:p w14:paraId="79A4651D" w14:textId="77777777" w:rsidR="00E5392A" w:rsidRPr="00795A58" w:rsidRDefault="00E5392A" w:rsidP="009E4289">
      <w:pPr>
        <w:rPr>
          <w:rFonts w:ascii="Calibri" w:hAnsi="Calibri"/>
          <w:noProof/>
          <w:color w:val="000000"/>
          <w:lang w:val="en-GB"/>
        </w:rPr>
      </w:pPr>
      <w:r w:rsidRPr="00795A58">
        <w:rPr>
          <w:rFonts w:ascii="Calibri" w:hAnsi="Calibri"/>
          <w:noProof/>
          <w:color w:val="000000"/>
          <w:lang w:val="en-GB"/>
        </w:rPr>
        <w:t xml:space="preserve">Value used in the model for cost A: </w:t>
      </w:r>
      <w:r w:rsidRPr="00795A58">
        <w:rPr>
          <w:rFonts w:ascii="Calibri" w:hAnsi="Calibri"/>
          <w:noProof/>
          <w:color w:val="000000"/>
          <w:highlight w:val="lightGray"/>
          <w:lang w:val="en-GB"/>
        </w:rPr>
        <w:t>[Text]</w:t>
      </w:r>
      <w:r w:rsidRPr="00795A58">
        <w:rPr>
          <w:rFonts w:ascii="Calibri" w:hAnsi="Calibri"/>
          <w:noProof/>
          <w:color w:val="000000"/>
          <w:lang w:val="en-GB"/>
        </w:rPr>
        <w:t xml:space="preserve"> </w:t>
      </w:r>
      <w:r w:rsidRPr="00795A58">
        <w:rPr>
          <w:rFonts w:ascii="Calibri" w:hAnsi="Calibri"/>
          <w:noProof/>
          <w:color w:val="000000"/>
          <w:highlight w:val="lightGray"/>
          <w:lang w:val="en-GB"/>
        </w:rPr>
        <w:t>[Must be given as cost per unit, e</w:t>
      </w:r>
      <w:r>
        <w:rPr>
          <w:rFonts w:ascii="Calibri" w:hAnsi="Calibri"/>
          <w:noProof/>
          <w:color w:val="000000"/>
          <w:highlight w:val="lightGray"/>
          <w:lang w:val="en-GB"/>
        </w:rPr>
        <w:t>.g</w:t>
      </w:r>
      <w:r w:rsidRPr="00795A58">
        <w:rPr>
          <w:rFonts w:ascii="Calibri" w:hAnsi="Calibri"/>
          <w:noProof/>
          <w:color w:val="000000"/>
          <w:highlight w:val="lightGray"/>
          <w:lang w:val="en-GB"/>
        </w:rPr>
        <w:t>. per admission, per cycle, for any projection, see Chapter 9.3.3 in the Guidelines).]</w:t>
      </w:r>
    </w:p>
    <w:p w14:paraId="32C7EF97" w14:textId="77777777" w:rsidR="00E5392A" w:rsidRPr="00795A58" w:rsidRDefault="00E5392A" w:rsidP="00E5392A">
      <w:pPr>
        <w:pStyle w:val="NormalWeb"/>
        <w:spacing w:before="0" w:beforeAutospacing="0" w:after="0" w:afterAutospacing="0"/>
        <w:rPr>
          <w:rFonts w:ascii="Calibri" w:hAnsi="Calibri"/>
          <w:noProof/>
          <w:color w:val="000000"/>
          <w:sz w:val="22"/>
          <w:szCs w:val="22"/>
          <w:lang w:val="en-GB"/>
        </w:rPr>
      </w:pPr>
    </w:p>
    <w:p w14:paraId="0C8164FB" w14:textId="29BDAFB2" w:rsidR="00387771" w:rsidRPr="008C1343" w:rsidRDefault="00387771" w:rsidP="00387771">
      <w:pPr>
        <w:pStyle w:val="Overskrift2"/>
        <w:rPr>
          <w:lang w:val="en-GB"/>
        </w:rPr>
      </w:pPr>
      <w:bookmarkStart w:id="111" w:name="_Toc82682584"/>
      <w:bookmarkEnd w:id="110"/>
      <w:r>
        <w:rPr>
          <w:lang w:val="en-GB"/>
        </w:rPr>
        <w:t>Results</w:t>
      </w:r>
      <w:bookmarkEnd w:id="111"/>
    </w:p>
    <w:p w14:paraId="38513303" w14:textId="77777777" w:rsidR="0009582C" w:rsidRPr="00451E61" w:rsidRDefault="0009582C" w:rsidP="00451E61">
      <w:pPr>
        <w:pStyle w:val="Overskrift3"/>
        <w:rPr>
          <w:color w:val="auto"/>
          <w:lang w:val="en-GB"/>
        </w:rPr>
      </w:pPr>
      <w:bookmarkStart w:id="112" w:name="_Toc81820211"/>
      <w:bookmarkStart w:id="113" w:name="_Toc82682585"/>
      <w:r w:rsidRPr="00451E61">
        <w:rPr>
          <w:color w:val="auto"/>
          <w:lang w:val="en-GB"/>
        </w:rPr>
        <w:t>Base case cost-effectiveness results</w:t>
      </w:r>
      <w:bookmarkEnd w:id="112"/>
      <w:bookmarkEnd w:id="113"/>
    </w:p>
    <w:p w14:paraId="204A9C69" w14:textId="5F684142" w:rsidR="00ED3357" w:rsidRDefault="006816D0" w:rsidP="00451E61">
      <w:pPr>
        <w:spacing w:line="280" w:lineRule="auto"/>
        <w:rPr>
          <w:szCs w:val="24"/>
          <w:lang w:val="en-GB"/>
        </w:rPr>
      </w:pPr>
      <w:r>
        <w:rPr>
          <w:szCs w:val="24"/>
          <w:highlight w:val="lightGray"/>
          <w:lang w:val="en-GB"/>
        </w:rPr>
        <w:t>[</w:t>
      </w:r>
      <w:r w:rsidR="008A7BD7" w:rsidRPr="00500FE1">
        <w:rPr>
          <w:szCs w:val="24"/>
          <w:highlight w:val="lightGray"/>
          <w:lang w:val="en-GB"/>
        </w:rPr>
        <w:t xml:space="preserve">Overview </w:t>
      </w:r>
      <w:r w:rsidR="0009582C" w:rsidRPr="00500FE1">
        <w:rPr>
          <w:szCs w:val="24"/>
          <w:highlight w:val="lightGray"/>
          <w:lang w:val="en-GB"/>
        </w:rPr>
        <w:t xml:space="preserve">of all treatments </w:t>
      </w:r>
      <w:r w:rsidR="008A7BD7" w:rsidRPr="00500FE1">
        <w:rPr>
          <w:szCs w:val="24"/>
          <w:highlight w:val="lightGray"/>
          <w:lang w:val="en-GB"/>
        </w:rPr>
        <w:t xml:space="preserve">assessed </w:t>
      </w:r>
      <w:r w:rsidR="0009582C" w:rsidRPr="00500FE1">
        <w:rPr>
          <w:szCs w:val="24"/>
          <w:highlight w:val="lightGray"/>
          <w:lang w:val="en-GB"/>
        </w:rPr>
        <w:t xml:space="preserve">in the analysis in ascending order </w:t>
      </w:r>
      <w:proofErr w:type="gramStart"/>
      <w:r w:rsidR="0009582C" w:rsidRPr="00500FE1">
        <w:rPr>
          <w:szCs w:val="24"/>
          <w:highlight w:val="lightGray"/>
          <w:lang w:val="en-GB"/>
        </w:rPr>
        <w:t>with regard to</w:t>
      </w:r>
      <w:proofErr w:type="gramEnd"/>
      <w:r w:rsidR="0009582C" w:rsidRPr="00500FE1">
        <w:rPr>
          <w:szCs w:val="24"/>
          <w:highlight w:val="lightGray"/>
          <w:lang w:val="en-GB"/>
        </w:rPr>
        <w:t xml:space="preserve"> total costs in the tables below. State the incremental cost effectiveness ratio (ICER) for each of the treatments in relation to the relevant comparator.</w:t>
      </w:r>
      <w:r w:rsidRPr="009E4289">
        <w:rPr>
          <w:szCs w:val="24"/>
          <w:highlight w:val="lightGray"/>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80"/>
        <w:gridCol w:w="974"/>
        <w:gridCol w:w="958"/>
        <w:gridCol w:w="1253"/>
        <w:gridCol w:w="832"/>
        <w:gridCol w:w="808"/>
        <w:gridCol w:w="1338"/>
        <w:gridCol w:w="949"/>
      </w:tblGrid>
      <w:tr w:rsidR="003B0328" w:rsidRPr="00307791" w14:paraId="5ADEA9E1" w14:textId="77777777" w:rsidTr="005C13BE">
        <w:tc>
          <w:tcPr>
            <w:tcW w:w="0" w:type="auto"/>
            <w:vAlign w:val="center"/>
          </w:tcPr>
          <w:p w14:paraId="030399CC" w14:textId="77777777" w:rsidR="003B0328" w:rsidRPr="009E4289" w:rsidRDefault="003B0328" w:rsidP="003B0328">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Measure</w:t>
            </w:r>
          </w:p>
        </w:tc>
        <w:tc>
          <w:tcPr>
            <w:tcW w:w="0" w:type="auto"/>
            <w:vAlign w:val="center"/>
          </w:tcPr>
          <w:p w14:paraId="3C2FD531" w14:textId="77777777" w:rsidR="0009582C" w:rsidRPr="009E4289" w:rsidRDefault="0009582C" w:rsidP="0009582C">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Total costs (NOK)</w:t>
            </w:r>
          </w:p>
        </w:tc>
        <w:tc>
          <w:tcPr>
            <w:tcW w:w="0" w:type="auto"/>
            <w:vAlign w:val="center"/>
          </w:tcPr>
          <w:p w14:paraId="1212877B"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Total number of life years</w:t>
            </w:r>
          </w:p>
        </w:tc>
        <w:tc>
          <w:tcPr>
            <w:tcW w:w="0" w:type="auto"/>
            <w:vAlign w:val="center"/>
          </w:tcPr>
          <w:p w14:paraId="6BE43985"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Total number of QALYs</w:t>
            </w:r>
          </w:p>
        </w:tc>
        <w:tc>
          <w:tcPr>
            <w:tcW w:w="0" w:type="auto"/>
            <w:vAlign w:val="center"/>
          </w:tcPr>
          <w:p w14:paraId="2D7F9A3B"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Incremental costs</w:t>
            </w:r>
          </w:p>
        </w:tc>
        <w:tc>
          <w:tcPr>
            <w:tcW w:w="0" w:type="auto"/>
            <w:vAlign w:val="center"/>
          </w:tcPr>
          <w:p w14:paraId="134C871A"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Life years gained</w:t>
            </w:r>
          </w:p>
        </w:tc>
        <w:tc>
          <w:tcPr>
            <w:tcW w:w="0" w:type="auto"/>
            <w:vAlign w:val="center"/>
          </w:tcPr>
          <w:p w14:paraId="79E7B6BA"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QALY gained</w:t>
            </w:r>
          </w:p>
        </w:tc>
        <w:tc>
          <w:tcPr>
            <w:tcW w:w="0" w:type="auto"/>
            <w:vAlign w:val="center"/>
          </w:tcPr>
          <w:p w14:paraId="4959E5F2"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ICER vs. relevant comparator (QALYs)</w:t>
            </w:r>
          </w:p>
        </w:tc>
        <w:tc>
          <w:tcPr>
            <w:tcW w:w="0" w:type="auto"/>
          </w:tcPr>
          <w:p w14:paraId="18D74FCE" w14:textId="77777777" w:rsidR="005B5A73" w:rsidRPr="009E4289" w:rsidRDefault="005B5A73" w:rsidP="005B5A73">
            <w:pPr>
              <w:pStyle w:val="Tabletext"/>
              <w:contextualSpacing/>
              <w:jc w:val="center"/>
              <w:rPr>
                <w:rFonts w:asciiTheme="minorHAnsi" w:hAnsiTheme="minorHAnsi" w:cstheme="minorHAnsi"/>
                <w:b/>
                <w:sz w:val="20"/>
                <w:szCs w:val="20"/>
                <w:lang w:val="en-GB"/>
              </w:rPr>
            </w:pPr>
            <w:r w:rsidRPr="009E4289">
              <w:rPr>
                <w:rFonts w:asciiTheme="minorHAnsi" w:hAnsiTheme="minorHAnsi" w:cstheme="minorHAnsi"/>
                <w:b/>
                <w:sz w:val="20"/>
                <w:szCs w:val="20"/>
                <w:lang w:val="en-GB"/>
              </w:rPr>
              <w:t>NHB</w:t>
            </w:r>
          </w:p>
          <w:p w14:paraId="171D51FA"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b/>
                <w:sz w:val="20"/>
                <w:szCs w:val="20"/>
                <w:lang w:val="en-GB"/>
              </w:rPr>
              <w:t>(Net Health Benefit)</w:t>
            </w:r>
          </w:p>
        </w:tc>
      </w:tr>
      <w:tr w:rsidR="003B0328" w:rsidRPr="00307791" w14:paraId="5D74B0AD" w14:textId="77777777" w:rsidTr="005C13BE">
        <w:tc>
          <w:tcPr>
            <w:tcW w:w="0" w:type="auto"/>
            <w:vAlign w:val="center"/>
          </w:tcPr>
          <w:p w14:paraId="2B27F036"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sz w:val="20"/>
                <w:szCs w:val="20"/>
                <w:lang w:val="en-GB"/>
              </w:rPr>
              <w:t>Treatment alternative 1</w:t>
            </w:r>
          </w:p>
        </w:tc>
        <w:tc>
          <w:tcPr>
            <w:tcW w:w="0" w:type="auto"/>
            <w:vAlign w:val="center"/>
          </w:tcPr>
          <w:p w14:paraId="3637086E"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784B425E"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7A3E0B41"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3942A73D"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4D1694EB"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765BD954"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3CAD632D"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tcPr>
          <w:p w14:paraId="62C29255"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r>
      <w:tr w:rsidR="003B0328" w:rsidRPr="00307791" w14:paraId="7900EC9C" w14:textId="77777777" w:rsidTr="005C13BE">
        <w:tc>
          <w:tcPr>
            <w:tcW w:w="0" w:type="auto"/>
            <w:vAlign w:val="center"/>
          </w:tcPr>
          <w:p w14:paraId="60AAC8F8"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sz w:val="20"/>
                <w:szCs w:val="20"/>
                <w:lang w:val="en-GB"/>
              </w:rPr>
              <w:t>Treatment alternative 2</w:t>
            </w:r>
          </w:p>
        </w:tc>
        <w:tc>
          <w:tcPr>
            <w:tcW w:w="0" w:type="auto"/>
            <w:vAlign w:val="center"/>
          </w:tcPr>
          <w:p w14:paraId="12ECB00F"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1D2ADA63"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1008BE84"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3A818A6C"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16A81B1E"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4A25051F"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09424B16"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tcPr>
          <w:p w14:paraId="4F472FC8"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r>
      <w:tr w:rsidR="003B0328" w:rsidRPr="00307791" w14:paraId="7D3014A1" w14:textId="77777777" w:rsidTr="005C13BE">
        <w:tc>
          <w:tcPr>
            <w:tcW w:w="0" w:type="auto"/>
            <w:vAlign w:val="center"/>
          </w:tcPr>
          <w:p w14:paraId="33821E86"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sz w:val="20"/>
                <w:szCs w:val="20"/>
                <w:lang w:val="en-GB"/>
              </w:rPr>
              <w:t>Treatment alternative 3</w:t>
            </w:r>
          </w:p>
        </w:tc>
        <w:tc>
          <w:tcPr>
            <w:tcW w:w="0" w:type="auto"/>
            <w:vAlign w:val="center"/>
          </w:tcPr>
          <w:p w14:paraId="21D9CC47"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3B7E9237"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01BC1A55"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284AD3E5"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59AFC7B1"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478CB76E"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vAlign w:val="center"/>
          </w:tcPr>
          <w:p w14:paraId="7C65C08A"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c>
          <w:tcPr>
            <w:tcW w:w="0" w:type="auto"/>
          </w:tcPr>
          <w:p w14:paraId="66985635" w14:textId="77777777" w:rsidR="00ED3357" w:rsidRPr="009E4289" w:rsidRDefault="00ED3357" w:rsidP="00662D59">
            <w:pPr>
              <w:pStyle w:val="Tabletext"/>
              <w:contextualSpacing/>
              <w:jc w:val="center"/>
              <w:rPr>
                <w:rFonts w:asciiTheme="minorHAnsi" w:hAnsiTheme="minorHAnsi" w:cstheme="minorHAnsi"/>
                <w:sz w:val="20"/>
                <w:szCs w:val="20"/>
                <w:lang w:val="en-GB"/>
              </w:rPr>
            </w:pPr>
          </w:p>
        </w:tc>
      </w:tr>
      <w:tr w:rsidR="003B0328" w:rsidRPr="00307791" w14:paraId="711F387E" w14:textId="77777777" w:rsidTr="005C13BE">
        <w:trPr>
          <w:trHeight w:val="458"/>
        </w:trPr>
        <w:tc>
          <w:tcPr>
            <w:tcW w:w="0" w:type="auto"/>
            <w:vAlign w:val="center"/>
          </w:tcPr>
          <w:p w14:paraId="38945B7A" w14:textId="77777777" w:rsidR="005B5A73" w:rsidRPr="009E4289" w:rsidRDefault="005B5A73" w:rsidP="005B5A73">
            <w:pPr>
              <w:pStyle w:val="Tabletext"/>
              <w:contextualSpacing/>
              <w:jc w:val="center"/>
              <w:rPr>
                <w:rFonts w:asciiTheme="minorHAnsi" w:hAnsiTheme="minorHAnsi" w:cstheme="minorHAnsi"/>
                <w:sz w:val="20"/>
                <w:szCs w:val="20"/>
                <w:lang w:val="en-GB"/>
              </w:rPr>
            </w:pPr>
            <w:r w:rsidRPr="009E4289">
              <w:rPr>
                <w:rFonts w:asciiTheme="minorHAnsi" w:hAnsiTheme="minorHAnsi" w:cstheme="minorHAnsi"/>
                <w:sz w:val="20"/>
                <w:szCs w:val="20"/>
                <w:lang w:val="en-GB"/>
              </w:rPr>
              <w:t>Etc.</w:t>
            </w:r>
          </w:p>
        </w:tc>
        <w:tc>
          <w:tcPr>
            <w:tcW w:w="0" w:type="auto"/>
            <w:vAlign w:val="center"/>
          </w:tcPr>
          <w:p w14:paraId="2E861BE2"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69E8684B"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13F5F21F"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5D563FD0"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50DB0360"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7D1D5A87"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vAlign w:val="center"/>
          </w:tcPr>
          <w:p w14:paraId="6A26F962"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c>
          <w:tcPr>
            <w:tcW w:w="0" w:type="auto"/>
          </w:tcPr>
          <w:p w14:paraId="743A06AE" w14:textId="77777777" w:rsidR="005C13BE" w:rsidRPr="009E4289" w:rsidRDefault="005C13BE" w:rsidP="00662D59">
            <w:pPr>
              <w:pStyle w:val="Tabletext"/>
              <w:contextualSpacing/>
              <w:jc w:val="center"/>
              <w:rPr>
                <w:rFonts w:asciiTheme="minorHAnsi" w:hAnsiTheme="minorHAnsi" w:cstheme="minorHAnsi"/>
                <w:sz w:val="20"/>
                <w:szCs w:val="20"/>
                <w:lang w:val="en-GB"/>
              </w:rPr>
            </w:pPr>
          </w:p>
        </w:tc>
      </w:tr>
    </w:tbl>
    <w:p w14:paraId="1C63CF01" w14:textId="6E3DD000" w:rsidR="009F0F68" w:rsidRDefault="009F0F68" w:rsidP="00AB1FF4">
      <w:pPr>
        <w:pStyle w:val="Listeavsnitt"/>
        <w:ind w:left="0"/>
        <w:rPr>
          <w:i/>
          <w:lang w:val="en-GB"/>
        </w:rPr>
      </w:pPr>
    </w:p>
    <w:p w14:paraId="54618AF5" w14:textId="1DCA8BB1" w:rsidR="000A36AB" w:rsidRPr="009E4289" w:rsidRDefault="008F056B" w:rsidP="009E4289">
      <w:pPr>
        <w:pStyle w:val="Overskrift3"/>
        <w:rPr>
          <w:szCs w:val="24"/>
          <w:lang w:val="en-GB"/>
        </w:rPr>
      </w:pPr>
      <w:bookmarkStart w:id="114" w:name="_Toc82682586"/>
      <w:r w:rsidRPr="009E4289">
        <w:rPr>
          <w:color w:val="auto"/>
          <w:szCs w:val="24"/>
          <w:lang w:val="en-GB"/>
        </w:rPr>
        <w:t>Uncertainty</w:t>
      </w:r>
      <w:bookmarkEnd w:id="114"/>
      <w:r w:rsidR="0040309B" w:rsidRPr="009E4289">
        <w:rPr>
          <w:color w:val="auto"/>
          <w:szCs w:val="24"/>
          <w:lang w:val="en-GB"/>
        </w:rPr>
        <w:t xml:space="preserve"> </w:t>
      </w:r>
    </w:p>
    <w:p w14:paraId="1862AAAA" w14:textId="77777777" w:rsidR="00535727" w:rsidRPr="00795A58" w:rsidRDefault="00535727" w:rsidP="00535727">
      <w:pPr>
        <w:rPr>
          <w:noProof/>
          <w:lang w:val="en-GB"/>
        </w:rPr>
      </w:pPr>
      <w:r w:rsidRPr="00795A58">
        <w:rPr>
          <w:noProof/>
          <w:highlight w:val="lightGray"/>
          <w:lang w:val="en-GB"/>
        </w:rPr>
        <w:t>[Chapter 12 of the Guidelines must be followed.]</w:t>
      </w:r>
    </w:p>
    <w:p w14:paraId="46A1F547" w14:textId="77777777" w:rsidR="00A95C6B" w:rsidRDefault="00A95C6B" w:rsidP="00451E61">
      <w:pPr>
        <w:spacing w:line="280" w:lineRule="auto"/>
        <w:rPr>
          <w:szCs w:val="24"/>
          <w:highlight w:val="lightGray"/>
          <w:lang w:val="en-GB"/>
        </w:rPr>
      </w:pPr>
      <w:r>
        <w:rPr>
          <w:szCs w:val="24"/>
          <w:highlight w:val="lightGray"/>
          <w:lang w:val="en-GB"/>
        </w:rPr>
        <w:t>[</w:t>
      </w:r>
      <w:r w:rsidR="000E759E" w:rsidRPr="00451E61">
        <w:rPr>
          <w:szCs w:val="24"/>
          <w:highlight w:val="lightGray"/>
          <w:lang w:val="en-GB"/>
        </w:rPr>
        <w:t xml:space="preserve">The uncertainty concerning the results of the analysis must be investigated, </w:t>
      </w:r>
      <w:proofErr w:type="gramStart"/>
      <w:r w:rsidR="000E759E" w:rsidRPr="00451E61">
        <w:rPr>
          <w:szCs w:val="24"/>
          <w:highlight w:val="lightGray"/>
          <w:lang w:val="en-GB"/>
        </w:rPr>
        <w:t>described</w:t>
      </w:r>
      <w:proofErr w:type="gramEnd"/>
      <w:r w:rsidR="000E759E" w:rsidRPr="00451E61">
        <w:rPr>
          <w:szCs w:val="24"/>
          <w:highlight w:val="lightGray"/>
          <w:lang w:val="en-GB"/>
        </w:rPr>
        <w:t xml:space="preserve"> and discussed via one-way and probabilistic sensitivity analyses, as well as scenario analyses.</w:t>
      </w:r>
      <w:r>
        <w:rPr>
          <w:szCs w:val="24"/>
          <w:highlight w:val="lightGray"/>
          <w:lang w:val="en-GB"/>
        </w:rPr>
        <w:t>]</w:t>
      </w:r>
    </w:p>
    <w:p w14:paraId="61141096" w14:textId="183A714A" w:rsidR="000E759E" w:rsidRPr="00AF325A" w:rsidRDefault="000E759E" w:rsidP="009E4289">
      <w:pPr>
        <w:rPr>
          <w:szCs w:val="24"/>
          <w:lang w:val="en-GB"/>
        </w:rPr>
      </w:pPr>
      <w:bookmarkStart w:id="115" w:name="_Toc81820213"/>
      <w:r w:rsidRPr="009E4289">
        <w:rPr>
          <w:rFonts w:asciiTheme="majorHAnsi" w:eastAsiaTheme="majorEastAsia" w:hAnsiTheme="majorHAnsi" w:cstheme="majorBidi"/>
          <w:b/>
          <w:bCs/>
          <w:szCs w:val="24"/>
          <w:lang w:val="en-GB"/>
        </w:rPr>
        <w:t>Sub-group analyses</w:t>
      </w:r>
      <w:bookmarkEnd w:id="115"/>
    </w:p>
    <w:p w14:paraId="2DA4464D" w14:textId="0973E0A3" w:rsidR="003B0328" w:rsidRDefault="00CF6EBB" w:rsidP="00451E61">
      <w:pPr>
        <w:spacing w:line="280" w:lineRule="auto"/>
        <w:rPr>
          <w:szCs w:val="24"/>
          <w:lang w:val="en-GB"/>
        </w:rPr>
      </w:pPr>
      <w:r>
        <w:rPr>
          <w:szCs w:val="24"/>
          <w:highlight w:val="lightGray"/>
          <w:lang w:val="en-GB"/>
        </w:rPr>
        <w:t>[</w:t>
      </w:r>
      <w:r w:rsidR="000E759E" w:rsidRPr="00451E61">
        <w:rPr>
          <w:szCs w:val="24"/>
          <w:highlight w:val="lightGray"/>
          <w:lang w:val="en-GB"/>
        </w:rPr>
        <w:t>Is data available which indicates that the efficacy and/or costs associated with the health technology under consideration differ between sub-groups?</w:t>
      </w:r>
      <w:r w:rsidR="00F02ABF">
        <w:rPr>
          <w:szCs w:val="24"/>
          <w:highlight w:val="lightGray"/>
          <w:lang w:val="en-GB"/>
        </w:rPr>
        <w:t xml:space="preserve"> </w:t>
      </w:r>
      <w:r w:rsidR="003B0328" w:rsidRPr="00451E61">
        <w:rPr>
          <w:szCs w:val="24"/>
          <w:highlight w:val="lightGray"/>
          <w:lang w:val="en-GB"/>
        </w:rPr>
        <w:t>If so and the measure has indication/CE marking for the treatment of these sub-groups, state whether the sub-groups were identified before the clinical study was conducted (a priori) or after the results of the study became available (a posteriori); describe the sub-groups’ characteristics; and finally report the model’s results for these sub-groups.</w:t>
      </w:r>
      <w:r w:rsidRPr="00C720FA">
        <w:rPr>
          <w:szCs w:val="24"/>
          <w:highlight w:val="lightGray"/>
          <w:lang w:val="en-GB"/>
        </w:rPr>
        <w:t>]</w:t>
      </w:r>
    </w:p>
    <w:p w14:paraId="69FB4361" w14:textId="5A316BB2" w:rsidR="000E759E" w:rsidRPr="00451E61" w:rsidRDefault="000E759E" w:rsidP="00451E61">
      <w:pPr>
        <w:pStyle w:val="Overskrift3"/>
        <w:rPr>
          <w:color w:val="auto"/>
          <w:lang w:val="en-GB"/>
        </w:rPr>
      </w:pPr>
      <w:bookmarkStart w:id="116" w:name="_Toc81820214"/>
      <w:bookmarkStart w:id="117" w:name="_Toc82682587"/>
      <w:r w:rsidRPr="00451E61">
        <w:rPr>
          <w:color w:val="auto"/>
          <w:lang w:val="en-GB"/>
        </w:rPr>
        <w:t>Interpretation of the analysis results</w:t>
      </w:r>
      <w:bookmarkEnd w:id="116"/>
      <w:bookmarkEnd w:id="117"/>
    </w:p>
    <w:p w14:paraId="6754C564" w14:textId="16F49355" w:rsidR="007D21FD" w:rsidRPr="00451E61" w:rsidRDefault="00F02ABF" w:rsidP="00451E61">
      <w:pPr>
        <w:spacing w:line="280" w:lineRule="auto"/>
        <w:rPr>
          <w:szCs w:val="24"/>
          <w:highlight w:val="lightGray"/>
          <w:lang w:val="en-GB"/>
        </w:rPr>
      </w:pPr>
      <w:r>
        <w:rPr>
          <w:szCs w:val="24"/>
          <w:highlight w:val="lightGray"/>
          <w:lang w:val="en-GB"/>
        </w:rPr>
        <w:t>[</w:t>
      </w:r>
      <w:r w:rsidR="007D21FD" w:rsidRPr="00451E61">
        <w:rPr>
          <w:szCs w:val="24"/>
          <w:highlight w:val="lightGray"/>
          <w:lang w:val="en-GB"/>
        </w:rPr>
        <w:t xml:space="preserve">What does the </w:t>
      </w:r>
      <w:r w:rsidR="007A28DE" w:rsidRPr="00451E61">
        <w:rPr>
          <w:szCs w:val="24"/>
          <w:highlight w:val="lightGray"/>
          <w:lang w:val="en-GB"/>
        </w:rPr>
        <w:t>submitter</w:t>
      </w:r>
      <w:r w:rsidR="005467A2" w:rsidRPr="00451E61">
        <w:rPr>
          <w:szCs w:val="24"/>
          <w:highlight w:val="lightGray"/>
          <w:lang w:val="en-GB"/>
        </w:rPr>
        <w:t xml:space="preserve"> </w:t>
      </w:r>
      <w:r w:rsidR="007D21FD" w:rsidRPr="00451E61">
        <w:rPr>
          <w:szCs w:val="24"/>
          <w:highlight w:val="lightGray"/>
          <w:lang w:val="en-GB"/>
        </w:rPr>
        <w:t>consider to be the key strengths of the analysis? And the key weaknesses?</w:t>
      </w:r>
      <w:r>
        <w:rPr>
          <w:szCs w:val="24"/>
          <w:highlight w:val="lightGray"/>
          <w:lang w:val="en-GB"/>
        </w:rPr>
        <w:t>]</w:t>
      </w:r>
    </w:p>
    <w:p w14:paraId="3A256F69" w14:textId="77D1824E" w:rsidR="007D21FD" w:rsidRDefault="00F02ABF" w:rsidP="00451E61">
      <w:pPr>
        <w:spacing w:line="280" w:lineRule="auto"/>
        <w:rPr>
          <w:szCs w:val="24"/>
          <w:lang w:val="en-GB"/>
        </w:rPr>
      </w:pPr>
      <w:r>
        <w:rPr>
          <w:szCs w:val="24"/>
          <w:highlight w:val="lightGray"/>
          <w:lang w:val="en-GB"/>
        </w:rPr>
        <w:t>[</w:t>
      </w:r>
      <w:r w:rsidR="007D21FD" w:rsidRPr="00451E61">
        <w:rPr>
          <w:szCs w:val="24"/>
          <w:highlight w:val="lightGray"/>
          <w:lang w:val="en-GB"/>
        </w:rPr>
        <w:t xml:space="preserve">Are the results of the </w:t>
      </w:r>
      <w:r w:rsidR="007A28DE" w:rsidRPr="00451E61">
        <w:rPr>
          <w:szCs w:val="24"/>
          <w:highlight w:val="lightGray"/>
          <w:lang w:val="en-GB"/>
        </w:rPr>
        <w:t>submitter</w:t>
      </w:r>
      <w:r w:rsidR="005467A2" w:rsidRPr="00451E61">
        <w:rPr>
          <w:szCs w:val="24"/>
          <w:highlight w:val="lightGray"/>
          <w:lang w:val="en-GB"/>
        </w:rPr>
        <w:t xml:space="preserve"> </w:t>
      </w:r>
      <w:r w:rsidR="007D21FD" w:rsidRPr="00451E61">
        <w:rPr>
          <w:szCs w:val="24"/>
          <w:highlight w:val="lightGray"/>
          <w:lang w:val="en-GB"/>
        </w:rPr>
        <w:t>analysis in accordance with the results of previously published analyses? If not, state the possible reasons behind the differences.</w:t>
      </w:r>
      <w:r w:rsidRPr="00C720FA">
        <w:rPr>
          <w:szCs w:val="24"/>
          <w:highlight w:val="lightGray"/>
          <w:lang w:val="en-GB"/>
        </w:rPr>
        <w:t>]</w:t>
      </w:r>
    </w:p>
    <w:p w14:paraId="3B80DE07" w14:textId="77777777" w:rsidR="0049758A" w:rsidRPr="00451E61" w:rsidRDefault="0049758A" w:rsidP="00451E61">
      <w:pPr>
        <w:spacing w:line="280" w:lineRule="auto"/>
        <w:rPr>
          <w:szCs w:val="24"/>
          <w:lang w:val="en-GB"/>
        </w:rPr>
      </w:pPr>
    </w:p>
    <w:p w14:paraId="2CDA4DB3" w14:textId="0A3F5A2A" w:rsidR="00500FE1" w:rsidRDefault="00500FE1" w:rsidP="00C720FA">
      <w:pPr>
        <w:pStyle w:val="FHI-Overskrift1"/>
        <w:rPr>
          <w:lang w:val="en-GB"/>
        </w:rPr>
      </w:pPr>
      <w:bookmarkStart w:id="118" w:name="_Toc82085546"/>
      <w:bookmarkStart w:id="119" w:name="_Toc82085618"/>
      <w:bookmarkStart w:id="120" w:name="_Toc81820215"/>
      <w:bookmarkStart w:id="121" w:name="_Toc82682588"/>
      <w:bookmarkEnd w:id="118"/>
      <w:bookmarkEnd w:id="119"/>
      <w:r>
        <w:rPr>
          <w:lang w:val="en-GB"/>
        </w:rPr>
        <w:t>Calculation of severity</w:t>
      </w:r>
      <w:bookmarkEnd w:id="120"/>
      <w:bookmarkEnd w:id="121"/>
    </w:p>
    <w:p w14:paraId="043EC763" w14:textId="77777777" w:rsidR="00500FE1" w:rsidRDefault="00500FE1" w:rsidP="00500FE1">
      <w:pPr>
        <w:rPr>
          <w:noProof/>
          <w:highlight w:val="lightGray"/>
          <w:lang w:val="en-GB"/>
        </w:rPr>
      </w:pPr>
      <w:r>
        <w:rPr>
          <w:noProof/>
          <w:highlight w:val="lightGray"/>
          <w:lang w:val="en-GB"/>
        </w:rPr>
        <w:t>[Follow Chapter 11 of the Guidelines.]</w:t>
      </w:r>
    </w:p>
    <w:p w14:paraId="7773E4D9" w14:textId="74B806E8" w:rsidR="00500FE1" w:rsidRDefault="00500FE1" w:rsidP="00500FE1">
      <w:pPr>
        <w:rPr>
          <w:noProof/>
          <w:highlight w:val="lightGray"/>
          <w:lang w:val="en-GB"/>
        </w:rPr>
      </w:pPr>
      <w:r>
        <w:rPr>
          <w:noProof/>
          <w:highlight w:val="lightGray"/>
          <w:lang w:val="en-GB"/>
        </w:rPr>
        <w:t xml:space="preserve">[Enter the sources used to estimate the </w:t>
      </w:r>
      <w:r>
        <w:rPr>
          <w:highlight w:val="lightGray"/>
          <w:lang w:val="en-US"/>
        </w:rPr>
        <w:t>mean</w:t>
      </w:r>
      <w:r>
        <w:rPr>
          <w:noProof/>
          <w:highlight w:val="lightGray"/>
          <w:lang w:val="en-GB"/>
        </w:rPr>
        <w:t xml:space="preserve"> age of the patient group.]</w:t>
      </w:r>
    </w:p>
    <w:p w14:paraId="2F295CBA" w14:textId="2FC85B1B" w:rsidR="00500FE1" w:rsidRPr="00500FE1" w:rsidRDefault="00500FE1" w:rsidP="00500FE1">
      <w:pPr>
        <w:rPr>
          <w:noProof/>
          <w:highlight w:val="lightGray"/>
          <w:lang w:val="en-GB"/>
        </w:rPr>
      </w:pPr>
      <w:r>
        <w:rPr>
          <w:noProof/>
          <w:highlight w:val="lightGray"/>
          <w:lang w:val="en-GB"/>
        </w:rPr>
        <w:t>[The example below is a general table for reporting severity calculation. It is made in particular for the calculation of the absolute shortfall (AS) of the treatment alternatives evaluated in a model using a lifelong perspective. If other considerations need to be taken into account (for example, that the model cannot estimate the lifelong prognosis, that the prevention of one or more diseases is concerned, comorbidities, etc.), the table below will likely not suffice and it will often be necessary to present this in another way. The table below only serves as an example</w:t>
      </w:r>
      <w:r>
        <w:rPr>
          <w:highlight w:val="lightGray"/>
          <w:lang w:val="en-US"/>
        </w:rPr>
        <w:t>.</w:t>
      </w:r>
      <w:r w:rsidR="0090077B">
        <w:rPr>
          <w:highlight w:val="lightGray"/>
          <w:lang w:val="en-US"/>
        </w:rPr>
        <w:t>]</w:t>
      </w:r>
      <w:r>
        <w:rPr>
          <w:highlight w:val="lightGray"/>
          <w:lang w:val="en-US"/>
        </w:rPr>
        <w:t xml:space="preserve"> </w:t>
      </w:r>
    </w:p>
    <w:tbl>
      <w:tblPr>
        <w:tblStyle w:val="Tabellrutenett"/>
        <w:tblW w:w="0" w:type="auto"/>
        <w:tblLook w:val="04A0" w:firstRow="1" w:lastRow="0" w:firstColumn="1" w:lastColumn="0" w:noHBand="0" w:noVBand="1"/>
      </w:tblPr>
      <w:tblGrid>
        <w:gridCol w:w="7404"/>
        <w:gridCol w:w="859"/>
        <w:gridCol w:w="797"/>
      </w:tblGrid>
      <w:tr w:rsidR="00500FE1" w14:paraId="2ED4D07A" w14:textId="77777777" w:rsidTr="00500FE1">
        <w:tc>
          <w:tcPr>
            <w:tcW w:w="7404" w:type="dxa"/>
            <w:tcBorders>
              <w:top w:val="single" w:sz="4" w:space="0" w:color="auto"/>
              <w:left w:val="single" w:sz="4" w:space="0" w:color="auto"/>
              <w:bottom w:val="single" w:sz="4" w:space="0" w:color="auto"/>
              <w:right w:val="single" w:sz="4" w:space="0" w:color="auto"/>
            </w:tcBorders>
            <w:hideMark/>
          </w:tcPr>
          <w:p w14:paraId="60D72615" w14:textId="77777777" w:rsidR="00500FE1" w:rsidRDefault="00500FE1">
            <w:pPr>
              <w:rPr>
                <w:rFonts w:ascii="Calibri" w:eastAsia="MS Mincho" w:hAnsi="Calibri"/>
                <w:noProof/>
                <w:color w:val="000000"/>
                <w:lang w:val="en-GB"/>
              </w:rPr>
            </w:pPr>
            <w:r>
              <w:rPr>
                <w:rFonts w:ascii="Calibri" w:eastAsia="MS Mincho" w:hAnsi="Calibri"/>
                <w:noProof/>
                <w:color w:val="000000"/>
                <w:lang w:val="en-GB"/>
              </w:rPr>
              <w:t>Average age at the start of treatment</w:t>
            </w:r>
          </w:p>
        </w:tc>
        <w:tc>
          <w:tcPr>
            <w:tcW w:w="859" w:type="dxa"/>
            <w:tcBorders>
              <w:top w:val="single" w:sz="4" w:space="0" w:color="auto"/>
              <w:left w:val="single" w:sz="4" w:space="0" w:color="auto"/>
              <w:bottom w:val="single" w:sz="4" w:space="0" w:color="auto"/>
              <w:right w:val="single" w:sz="4" w:space="0" w:color="auto"/>
            </w:tcBorders>
            <w:hideMark/>
          </w:tcPr>
          <w:p w14:paraId="38DCDDA7" w14:textId="77777777" w:rsidR="00500FE1" w:rsidRDefault="00500FE1">
            <w:pPr>
              <w:jc w:val="right"/>
              <w:rPr>
                <w:rFonts w:ascii="Calibri" w:eastAsia="MS Mincho" w:hAnsi="Calibri"/>
                <w:noProof/>
                <w:lang w:val="en-GB"/>
              </w:rPr>
            </w:pPr>
            <w:r>
              <w:rPr>
                <w:rFonts w:ascii="Calibri" w:eastAsia="MS Mincho" w:hAnsi="Calibri"/>
                <w:noProof/>
                <w:lang w:val="en-GB"/>
              </w:rPr>
              <w:t>A</w:t>
            </w:r>
          </w:p>
        </w:tc>
        <w:tc>
          <w:tcPr>
            <w:tcW w:w="797" w:type="dxa"/>
            <w:tcBorders>
              <w:top w:val="single" w:sz="4" w:space="0" w:color="auto"/>
              <w:left w:val="single" w:sz="4" w:space="0" w:color="auto"/>
              <w:bottom w:val="single" w:sz="4" w:space="0" w:color="auto"/>
              <w:right w:val="single" w:sz="4" w:space="0" w:color="auto"/>
            </w:tcBorders>
            <w:hideMark/>
          </w:tcPr>
          <w:p w14:paraId="0C302A56" w14:textId="77777777" w:rsidR="00500FE1" w:rsidRDefault="00500FE1">
            <w:pPr>
              <w:jc w:val="right"/>
              <w:rPr>
                <w:rFonts w:ascii="Calibri" w:eastAsia="MS Mincho" w:hAnsi="Calibri"/>
                <w:noProof/>
                <w:color w:val="000000"/>
                <w:lang w:val="en-GB"/>
              </w:rPr>
            </w:pPr>
            <w:r>
              <w:rPr>
                <w:rFonts w:ascii="Calibri" w:eastAsia="MS Mincho" w:hAnsi="Calibri"/>
                <w:noProof/>
                <w:color w:val="FF0000"/>
                <w:lang w:val="en-GB"/>
              </w:rPr>
              <w:t>XX</w:t>
            </w:r>
          </w:p>
        </w:tc>
      </w:tr>
      <w:tr w:rsidR="00500FE1" w14:paraId="592EBA53" w14:textId="77777777" w:rsidTr="00500FE1">
        <w:tc>
          <w:tcPr>
            <w:tcW w:w="7404" w:type="dxa"/>
            <w:tcBorders>
              <w:top w:val="single" w:sz="4" w:space="0" w:color="auto"/>
              <w:left w:val="single" w:sz="4" w:space="0" w:color="auto"/>
              <w:bottom w:val="single" w:sz="4" w:space="0" w:color="auto"/>
              <w:right w:val="single" w:sz="4" w:space="0" w:color="auto"/>
            </w:tcBorders>
            <w:hideMark/>
          </w:tcPr>
          <w:p w14:paraId="354EAABE" w14:textId="77777777" w:rsidR="00500FE1" w:rsidRDefault="00500FE1">
            <w:pPr>
              <w:rPr>
                <w:rFonts w:ascii="Calibri" w:eastAsia="MS Mincho" w:hAnsi="Calibri"/>
                <w:noProof/>
                <w:color w:val="000000"/>
                <w:lang w:val="en-GB"/>
              </w:rPr>
            </w:pPr>
            <w:r>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Pr>
                <w:rFonts w:ascii="Calibri" w:eastAsia="MS Mincho" w:hAnsi="Calibri"/>
                <w:noProof/>
                <w:color w:val="000000"/>
                <w:lang w:val="en-GB"/>
              </w:rPr>
              <w:t xml:space="preserve">for the </w:t>
            </w:r>
            <w:r>
              <w:rPr>
                <w:rFonts w:ascii="Calibri" w:eastAsia="MS Mincho" w:hAnsi="Calibri"/>
                <w:color w:val="000000"/>
                <w:lang w:val="en-US"/>
              </w:rPr>
              <w:t>general</w:t>
            </w:r>
            <w:r>
              <w:rPr>
                <w:rFonts w:ascii="Calibri" w:eastAsia="MS Mincho" w:hAnsi="Calibri"/>
                <w:noProof/>
                <w:color w:val="000000"/>
                <w:lang w:val="en-GB"/>
              </w:rPr>
              <w:t xml:space="preserve"> population without the disease </w:t>
            </w:r>
          </w:p>
        </w:tc>
        <w:tc>
          <w:tcPr>
            <w:tcW w:w="859" w:type="dxa"/>
            <w:tcBorders>
              <w:top w:val="single" w:sz="4" w:space="0" w:color="auto"/>
              <w:left w:val="single" w:sz="4" w:space="0" w:color="auto"/>
              <w:bottom w:val="single" w:sz="4" w:space="0" w:color="auto"/>
              <w:right w:val="single" w:sz="4" w:space="0" w:color="auto"/>
            </w:tcBorders>
            <w:hideMark/>
          </w:tcPr>
          <w:p w14:paraId="25F90D5F" w14:textId="77777777" w:rsidR="00500FE1" w:rsidRDefault="00500FE1">
            <w:pPr>
              <w:jc w:val="right"/>
              <w:rPr>
                <w:rFonts w:ascii="Calibri" w:eastAsia="MS Mincho" w:hAnsi="Calibri"/>
                <w:noProof/>
                <w:lang w:val="en-GB"/>
              </w:rPr>
            </w:pPr>
            <w:r>
              <w:rPr>
                <w:rFonts w:ascii="Calibri" w:eastAsia="MS Mincho" w:hAnsi="Calibri"/>
                <w:noProof/>
                <w:lang w:val="en-GB"/>
              </w:rPr>
              <w:t>QALYs</w:t>
            </w:r>
            <w:r>
              <w:rPr>
                <w:rFonts w:ascii="Calibri" w:eastAsia="MS Mincho" w:hAnsi="Calibri"/>
                <w:noProof/>
                <w:vertAlign w:val="subscript"/>
                <w:lang w:val="en-GB"/>
              </w:rPr>
              <w:t>A</w:t>
            </w:r>
          </w:p>
        </w:tc>
        <w:tc>
          <w:tcPr>
            <w:tcW w:w="797" w:type="dxa"/>
            <w:tcBorders>
              <w:top w:val="single" w:sz="4" w:space="0" w:color="auto"/>
              <w:left w:val="single" w:sz="4" w:space="0" w:color="auto"/>
              <w:bottom w:val="single" w:sz="4" w:space="0" w:color="auto"/>
              <w:right w:val="single" w:sz="4" w:space="0" w:color="auto"/>
            </w:tcBorders>
            <w:hideMark/>
          </w:tcPr>
          <w:p w14:paraId="5E82C0E3" w14:textId="77777777" w:rsidR="00500FE1" w:rsidRDefault="00500FE1">
            <w:pPr>
              <w:jc w:val="right"/>
              <w:rPr>
                <w:rFonts w:ascii="Calibri" w:eastAsia="MS Mincho" w:hAnsi="Calibri"/>
                <w:noProof/>
                <w:color w:val="000000"/>
                <w:lang w:val="en-GB"/>
              </w:rPr>
            </w:pPr>
            <w:r>
              <w:rPr>
                <w:rFonts w:ascii="Calibri" w:eastAsia="MS Mincho" w:hAnsi="Calibri"/>
                <w:noProof/>
                <w:color w:val="FF0000"/>
                <w:lang w:val="en-GB"/>
              </w:rPr>
              <w:t>XX</w:t>
            </w:r>
          </w:p>
        </w:tc>
      </w:tr>
      <w:tr w:rsidR="00500FE1" w14:paraId="20D27241" w14:textId="77777777" w:rsidTr="00500FE1">
        <w:tc>
          <w:tcPr>
            <w:tcW w:w="7404" w:type="dxa"/>
            <w:tcBorders>
              <w:top w:val="single" w:sz="4" w:space="0" w:color="auto"/>
              <w:left w:val="single" w:sz="4" w:space="0" w:color="auto"/>
              <w:bottom w:val="single" w:sz="4" w:space="0" w:color="auto"/>
              <w:right w:val="single" w:sz="4" w:space="0" w:color="auto"/>
            </w:tcBorders>
            <w:hideMark/>
          </w:tcPr>
          <w:p w14:paraId="70AEF7A3" w14:textId="77777777" w:rsidR="00500FE1" w:rsidRDefault="00500FE1">
            <w:pPr>
              <w:pStyle w:val="Merknadstekst"/>
              <w:rPr>
                <w:rFonts w:ascii="Calibri" w:eastAsia="MS Mincho" w:hAnsi="Calibri"/>
                <w:noProof/>
                <w:color w:val="000000"/>
                <w:lang w:val="en-GB"/>
              </w:rPr>
            </w:pPr>
            <w:r>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Pr>
                <w:rFonts w:ascii="Calibri" w:eastAsia="MS Mincho" w:hAnsi="Calibri"/>
                <w:noProof/>
                <w:color w:val="000000"/>
                <w:lang w:val="en-GB"/>
              </w:rPr>
              <w:t xml:space="preserve">for those with the disease and without the new treatment (that is, prognosis of patients </w:t>
            </w:r>
            <w:r>
              <w:rPr>
                <w:lang w:val="en-US"/>
              </w:rPr>
              <w:t>treated with current standard treatment)</w:t>
            </w:r>
            <w:r>
              <w:rPr>
                <w:rFonts w:ascii="Calibri" w:eastAsia="MS Mincho" w:hAnsi="Calibri"/>
                <w:noProof/>
                <w:color w:val="000000"/>
                <w:lang w:val="en-GB"/>
              </w:rPr>
              <w:t>)</w:t>
            </w:r>
          </w:p>
        </w:tc>
        <w:tc>
          <w:tcPr>
            <w:tcW w:w="859" w:type="dxa"/>
            <w:tcBorders>
              <w:top w:val="single" w:sz="4" w:space="0" w:color="auto"/>
              <w:left w:val="single" w:sz="4" w:space="0" w:color="auto"/>
              <w:bottom w:val="single" w:sz="4" w:space="0" w:color="auto"/>
              <w:right w:val="single" w:sz="4" w:space="0" w:color="auto"/>
            </w:tcBorders>
            <w:hideMark/>
          </w:tcPr>
          <w:p w14:paraId="035F213A" w14:textId="77777777" w:rsidR="00500FE1" w:rsidRDefault="00500FE1">
            <w:pPr>
              <w:jc w:val="right"/>
              <w:rPr>
                <w:rFonts w:ascii="Calibri" w:eastAsia="MS Mincho" w:hAnsi="Calibri"/>
                <w:noProof/>
                <w:lang w:val="en-GB"/>
              </w:rPr>
            </w:pPr>
            <w:r>
              <w:rPr>
                <w:rFonts w:ascii="Calibri" w:eastAsia="MS Mincho" w:hAnsi="Calibri"/>
                <w:noProof/>
                <w:lang w:val="en-GB"/>
              </w:rPr>
              <w:t>P</w:t>
            </w:r>
            <w:r>
              <w:rPr>
                <w:rFonts w:ascii="Calibri" w:eastAsia="MS Mincho" w:hAnsi="Calibri"/>
                <w:noProof/>
                <w:vertAlign w:val="subscript"/>
                <w:lang w:val="en-GB"/>
              </w:rPr>
              <w:t>A</w:t>
            </w:r>
          </w:p>
        </w:tc>
        <w:tc>
          <w:tcPr>
            <w:tcW w:w="797" w:type="dxa"/>
            <w:tcBorders>
              <w:top w:val="single" w:sz="4" w:space="0" w:color="auto"/>
              <w:left w:val="single" w:sz="4" w:space="0" w:color="auto"/>
              <w:bottom w:val="single" w:sz="4" w:space="0" w:color="auto"/>
              <w:right w:val="single" w:sz="4" w:space="0" w:color="auto"/>
            </w:tcBorders>
            <w:hideMark/>
          </w:tcPr>
          <w:p w14:paraId="738A6F08" w14:textId="77777777" w:rsidR="00500FE1" w:rsidRDefault="00500FE1">
            <w:pPr>
              <w:jc w:val="right"/>
              <w:rPr>
                <w:rFonts w:ascii="Calibri" w:eastAsia="MS Mincho" w:hAnsi="Calibri"/>
                <w:noProof/>
                <w:color w:val="000000"/>
                <w:lang w:val="en-GB"/>
              </w:rPr>
            </w:pPr>
            <w:r>
              <w:rPr>
                <w:rFonts w:ascii="Calibri" w:eastAsia="MS Mincho" w:hAnsi="Calibri"/>
                <w:noProof/>
                <w:color w:val="FF0000"/>
                <w:lang w:val="en-GB"/>
              </w:rPr>
              <w:t>XX</w:t>
            </w:r>
          </w:p>
        </w:tc>
      </w:tr>
      <w:tr w:rsidR="00500FE1" w14:paraId="007CE7C2" w14:textId="77777777" w:rsidTr="00500FE1">
        <w:tc>
          <w:tcPr>
            <w:tcW w:w="7404" w:type="dxa"/>
            <w:tcBorders>
              <w:top w:val="single" w:sz="4" w:space="0" w:color="auto"/>
              <w:left w:val="single" w:sz="4" w:space="0" w:color="auto"/>
              <w:bottom w:val="single" w:sz="4" w:space="0" w:color="auto"/>
              <w:right w:val="single" w:sz="4" w:space="0" w:color="auto"/>
            </w:tcBorders>
          </w:tcPr>
          <w:p w14:paraId="4475F444" w14:textId="77777777" w:rsidR="00500FE1" w:rsidRDefault="00500FE1">
            <w:pPr>
              <w:rPr>
                <w:rFonts w:ascii="Calibri" w:eastAsia="MS Mincho" w:hAnsi="Calibri"/>
                <w:i/>
                <w:noProof/>
                <w:color w:val="000000"/>
                <w:lang w:val="en-GB"/>
              </w:rPr>
            </w:pPr>
            <w:r>
              <w:rPr>
                <w:rFonts w:ascii="Calibri" w:eastAsia="MS Mincho" w:hAnsi="Calibri"/>
                <w:i/>
                <w:noProof/>
                <w:color w:val="000000"/>
                <w:lang w:val="en-GB"/>
              </w:rPr>
              <w:t xml:space="preserve">If adjustments are made: </w:t>
            </w:r>
            <w:r>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Pr>
                <w:rFonts w:ascii="Calibri" w:eastAsia="MS Mincho" w:hAnsi="Calibri"/>
                <w:noProof/>
                <w:color w:val="000000"/>
                <w:lang w:val="en-GB"/>
              </w:rPr>
              <w:t>for those with the disease without the new treatment (prognosis) - adjusted.</w:t>
            </w:r>
          </w:p>
          <w:p w14:paraId="7C28A792" w14:textId="77777777" w:rsidR="00500FE1" w:rsidRDefault="00500FE1">
            <w:pPr>
              <w:rPr>
                <w:rFonts w:ascii="Calibri" w:eastAsia="MS Mincho" w:hAnsi="Calibri"/>
                <w:i/>
                <w:noProof/>
                <w:color w:val="000000"/>
                <w:lang w:val="en-GB"/>
              </w:rPr>
            </w:pPr>
            <w:r>
              <w:rPr>
                <w:rFonts w:ascii="Calibri" w:eastAsia="MS Mincho" w:hAnsi="Calibri"/>
                <w:i/>
                <w:noProof/>
                <w:color w:val="000000"/>
                <w:lang w:val="en-GB"/>
              </w:rPr>
              <w:t xml:space="preserve">If adjustments are not made, this line in the table can be deleted </w:t>
            </w:r>
          </w:p>
          <w:p w14:paraId="3EB18832" w14:textId="77777777" w:rsidR="00500FE1" w:rsidRDefault="00500FE1">
            <w:pPr>
              <w:rPr>
                <w:rFonts w:ascii="Calibri" w:eastAsia="MS Mincho" w:hAnsi="Calibri"/>
                <w:i/>
                <w:noProof/>
                <w:color w:val="000000"/>
                <w:lang w:val="en-GB"/>
              </w:rPr>
            </w:pPr>
          </w:p>
        </w:tc>
        <w:tc>
          <w:tcPr>
            <w:tcW w:w="859" w:type="dxa"/>
            <w:tcBorders>
              <w:top w:val="single" w:sz="4" w:space="0" w:color="auto"/>
              <w:left w:val="single" w:sz="4" w:space="0" w:color="auto"/>
              <w:bottom w:val="single" w:sz="4" w:space="0" w:color="auto"/>
              <w:right w:val="single" w:sz="4" w:space="0" w:color="auto"/>
            </w:tcBorders>
            <w:hideMark/>
          </w:tcPr>
          <w:p w14:paraId="3BC2BF41" w14:textId="77777777" w:rsidR="00500FE1" w:rsidRDefault="00500FE1">
            <w:pPr>
              <w:jc w:val="right"/>
              <w:rPr>
                <w:rFonts w:ascii="Calibri" w:eastAsia="MS Mincho" w:hAnsi="Calibri"/>
                <w:noProof/>
                <w:lang w:val="en-GB"/>
              </w:rPr>
            </w:pPr>
            <w:r>
              <w:rPr>
                <w:rFonts w:ascii="Calibri" w:eastAsia="MS Mincho" w:hAnsi="Calibri"/>
                <w:noProof/>
                <w:lang w:val="en-GB"/>
              </w:rPr>
              <w:t>P*</w:t>
            </w:r>
            <w:r>
              <w:rPr>
                <w:rFonts w:ascii="Calibri" w:eastAsia="MS Mincho" w:hAnsi="Calibri"/>
                <w:noProof/>
                <w:vertAlign w:val="subscript"/>
                <w:lang w:val="en-GB"/>
              </w:rPr>
              <w:t>A</w:t>
            </w:r>
          </w:p>
        </w:tc>
        <w:tc>
          <w:tcPr>
            <w:tcW w:w="797" w:type="dxa"/>
            <w:tcBorders>
              <w:top w:val="single" w:sz="4" w:space="0" w:color="auto"/>
              <w:left w:val="single" w:sz="4" w:space="0" w:color="auto"/>
              <w:bottom w:val="single" w:sz="4" w:space="0" w:color="auto"/>
              <w:right w:val="single" w:sz="4" w:space="0" w:color="auto"/>
            </w:tcBorders>
            <w:hideMark/>
          </w:tcPr>
          <w:p w14:paraId="392FF954" w14:textId="77777777" w:rsidR="00500FE1" w:rsidRDefault="00500FE1">
            <w:pPr>
              <w:jc w:val="right"/>
              <w:rPr>
                <w:rFonts w:ascii="Calibri" w:eastAsia="MS Mincho" w:hAnsi="Calibri"/>
                <w:noProof/>
                <w:color w:val="FF0000"/>
                <w:lang w:val="en-GB"/>
              </w:rPr>
            </w:pPr>
            <w:r>
              <w:rPr>
                <w:rFonts w:ascii="Calibri" w:eastAsia="MS Mincho" w:hAnsi="Calibri"/>
                <w:noProof/>
                <w:color w:val="FF0000"/>
                <w:lang w:val="en-GB"/>
              </w:rPr>
              <w:t>XX</w:t>
            </w:r>
          </w:p>
        </w:tc>
      </w:tr>
      <w:tr w:rsidR="00500FE1" w14:paraId="7D45E302" w14:textId="77777777" w:rsidTr="00500FE1">
        <w:tc>
          <w:tcPr>
            <w:tcW w:w="7404" w:type="dxa"/>
            <w:tcBorders>
              <w:top w:val="single" w:sz="4" w:space="0" w:color="auto"/>
              <w:left w:val="single" w:sz="4" w:space="0" w:color="auto"/>
              <w:bottom w:val="single" w:sz="4" w:space="0" w:color="auto"/>
              <w:right w:val="single" w:sz="4" w:space="0" w:color="auto"/>
            </w:tcBorders>
            <w:hideMark/>
          </w:tcPr>
          <w:p w14:paraId="52D3A197" w14:textId="77777777" w:rsidR="00500FE1" w:rsidRDefault="00500FE1">
            <w:pPr>
              <w:rPr>
                <w:rFonts w:ascii="Calibri" w:eastAsia="MS Mincho" w:hAnsi="Calibri"/>
                <w:noProof/>
                <w:color w:val="000000"/>
                <w:lang w:val="en-GB"/>
              </w:rPr>
            </w:pPr>
            <w:r>
              <w:rPr>
                <w:rFonts w:ascii="Calibri" w:eastAsia="MS Mincho" w:hAnsi="Calibri"/>
                <w:noProof/>
                <w:color w:val="000000"/>
                <w:lang w:val="en-GB"/>
              </w:rPr>
              <w:t xml:space="preserve">Number of QALYs lost due to </w:t>
            </w:r>
            <w:r>
              <w:rPr>
                <w:rFonts w:ascii="Calibri" w:eastAsia="MS Mincho" w:hAnsi="Calibri"/>
                <w:color w:val="000000"/>
                <w:lang w:val="en-US"/>
              </w:rPr>
              <w:t>disease</w:t>
            </w:r>
            <w:r>
              <w:rPr>
                <w:rFonts w:ascii="Calibri" w:eastAsia="MS Mincho" w:hAnsi="Calibri"/>
                <w:noProof/>
                <w:color w:val="000000"/>
                <w:lang w:val="en-GB"/>
              </w:rPr>
              <w:t xml:space="preserve"> (absolute shortfall)</w:t>
            </w:r>
          </w:p>
        </w:tc>
        <w:tc>
          <w:tcPr>
            <w:tcW w:w="859" w:type="dxa"/>
            <w:tcBorders>
              <w:top w:val="single" w:sz="4" w:space="0" w:color="auto"/>
              <w:left w:val="single" w:sz="4" w:space="0" w:color="auto"/>
              <w:bottom w:val="single" w:sz="4" w:space="0" w:color="auto"/>
              <w:right w:val="single" w:sz="4" w:space="0" w:color="auto"/>
            </w:tcBorders>
            <w:hideMark/>
          </w:tcPr>
          <w:p w14:paraId="1BEB0CD4" w14:textId="77777777" w:rsidR="00500FE1" w:rsidRDefault="00500FE1">
            <w:pPr>
              <w:jc w:val="right"/>
              <w:rPr>
                <w:rFonts w:ascii="Calibri" w:eastAsia="MS Mincho" w:hAnsi="Calibri"/>
                <w:noProof/>
                <w:lang w:val="en-GB"/>
              </w:rPr>
            </w:pPr>
            <w:r>
              <w:rPr>
                <w:rFonts w:ascii="Calibri" w:eastAsia="MS Mincho" w:hAnsi="Calibri"/>
                <w:noProof/>
                <w:lang w:val="en-GB"/>
              </w:rPr>
              <w:t>AS</w:t>
            </w:r>
          </w:p>
        </w:tc>
        <w:tc>
          <w:tcPr>
            <w:tcW w:w="797" w:type="dxa"/>
            <w:tcBorders>
              <w:top w:val="single" w:sz="4" w:space="0" w:color="auto"/>
              <w:left w:val="single" w:sz="4" w:space="0" w:color="auto"/>
              <w:bottom w:val="single" w:sz="4" w:space="0" w:color="auto"/>
              <w:right w:val="single" w:sz="4" w:space="0" w:color="auto"/>
            </w:tcBorders>
            <w:hideMark/>
          </w:tcPr>
          <w:p w14:paraId="2357E055" w14:textId="77777777" w:rsidR="00500FE1" w:rsidRDefault="00500FE1">
            <w:pPr>
              <w:jc w:val="right"/>
              <w:rPr>
                <w:rFonts w:ascii="Calibri" w:eastAsia="MS Mincho" w:hAnsi="Calibri"/>
                <w:noProof/>
                <w:color w:val="000000"/>
                <w:lang w:val="en-GB"/>
              </w:rPr>
            </w:pPr>
            <w:r>
              <w:rPr>
                <w:rFonts w:ascii="Calibri" w:eastAsia="MS Mincho" w:hAnsi="Calibri"/>
                <w:noProof/>
                <w:color w:val="FF0000"/>
                <w:lang w:val="en-GB"/>
              </w:rPr>
              <w:t>XX</w:t>
            </w:r>
          </w:p>
        </w:tc>
      </w:tr>
    </w:tbl>
    <w:p w14:paraId="393795BF" w14:textId="77777777" w:rsidR="00290059" w:rsidRDefault="00290059" w:rsidP="00500FE1">
      <w:pPr>
        <w:autoSpaceDE w:val="0"/>
        <w:autoSpaceDN w:val="0"/>
        <w:rPr>
          <w:rFonts w:ascii="Calibri" w:eastAsia="Calibri" w:hAnsi="Calibri" w:cs="Times New Roman"/>
          <w:noProof/>
          <w:color w:val="000000"/>
          <w:lang w:val="en-GB"/>
        </w:rPr>
      </w:pPr>
    </w:p>
    <w:p w14:paraId="39DA522C" w14:textId="6C52A2AC" w:rsidR="00500FE1" w:rsidRDefault="00500FE1" w:rsidP="00500FE1">
      <w:pPr>
        <w:autoSpaceDE w:val="0"/>
        <w:autoSpaceDN w:val="0"/>
        <w:rPr>
          <w:rFonts w:ascii="Calibri" w:eastAsia="Calibri" w:hAnsi="Calibri" w:cs="Times New Roman"/>
          <w:noProof/>
          <w:color w:val="000000"/>
          <w:lang w:val="en-GB"/>
        </w:rPr>
      </w:pPr>
      <w:r>
        <w:rPr>
          <w:rFonts w:ascii="Calibri" w:eastAsia="Calibri" w:hAnsi="Calibri" w:cs="Times New Roman"/>
          <w:noProof/>
          <w:color w:val="000000"/>
          <w:lang w:val="en-GB"/>
        </w:rPr>
        <w:t>Calculation of severity based on current treatment predict an absolute shortfall of appro</w:t>
      </w:r>
      <w:r>
        <w:rPr>
          <w:rFonts w:ascii="Calibri" w:eastAsia="Calibri" w:hAnsi="Calibri" w:cs="Times New Roman"/>
          <w:noProof/>
          <w:lang w:val="en-GB"/>
        </w:rPr>
        <w:t xml:space="preserve">x. </w:t>
      </w:r>
      <w:r>
        <w:rPr>
          <w:rFonts w:ascii="Calibri" w:eastAsia="Calibri" w:hAnsi="Calibri" w:cs="Times New Roman"/>
          <w:noProof/>
          <w:color w:val="FF0000"/>
          <w:lang w:val="en-GB"/>
        </w:rPr>
        <w:t xml:space="preserve">XX </w:t>
      </w:r>
      <w:r>
        <w:rPr>
          <w:rFonts w:ascii="Calibri" w:eastAsia="Calibri" w:hAnsi="Calibri" w:cs="Times New Roman"/>
          <w:noProof/>
          <w:color w:val="000000"/>
          <w:lang w:val="en-GB"/>
        </w:rPr>
        <w:t>QALY.</w:t>
      </w:r>
    </w:p>
    <w:p w14:paraId="73AD0B70" w14:textId="33FB9BC1" w:rsidR="0049758A" w:rsidRPr="00F80FDB" w:rsidRDefault="0049758A" w:rsidP="00500FE1">
      <w:pPr>
        <w:rPr>
          <w:rFonts w:eastAsiaTheme="majorEastAsia"/>
          <w:b/>
          <w:bCs/>
          <w:lang w:val="en-GB"/>
        </w:rPr>
      </w:pPr>
    </w:p>
    <w:p w14:paraId="66ADAE00" w14:textId="77777777" w:rsidR="00C720FA" w:rsidRDefault="00C720FA">
      <w:pPr>
        <w:rPr>
          <w:rFonts w:ascii="Calibri" w:eastAsia="Times New Roman" w:hAnsi="Calibri" w:cs="Arial"/>
          <w:b/>
          <w:bCs/>
          <w:color w:val="000000"/>
          <w:sz w:val="32"/>
          <w:szCs w:val="28"/>
          <w:lang w:val="en-GB"/>
        </w:rPr>
      </w:pPr>
      <w:bookmarkStart w:id="122" w:name="_Hlk81985755"/>
      <w:bookmarkStart w:id="123" w:name="_Toc81820217"/>
      <w:r>
        <w:rPr>
          <w:lang w:val="en-GB"/>
        </w:rPr>
        <w:br w:type="page"/>
      </w:r>
    </w:p>
    <w:p w14:paraId="28BD4DBF" w14:textId="77D94EB7" w:rsidR="003B0328" w:rsidRPr="000676C7" w:rsidRDefault="005467A2" w:rsidP="001E106D">
      <w:pPr>
        <w:pStyle w:val="FHI-Overskrift1"/>
        <w:rPr>
          <w:lang w:val="en-GB"/>
        </w:rPr>
      </w:pPr>
      <w:bookmarkStart w:id="124" w:name="_Toc82682589"/>
      <w:r w:rsidRPr="000676C7">
        <w:rPr>
          <w:lang w:val="en-GB"/>
        </w:rPr>
        <w:lastRenderedPageBreak/>
        <w:t>B</w:t>
      </w:r>
      <w:r w:rsidR="004672E1" w:rsidRPr="000676C7">
        <w:rPr>
          <w:lang w:val="en-GB"/>
        </w:rPr>
        <w:t xml:space="preserve">udget </w:t>
      </w:r>
      <w:bookmarkEnd w:id="122"/>
      <w:r w:rsidR="004672E1" w:rsidRPr="000676C7">
        <w:rPr>
          <w:lang w:val="en-GB"/>
        </w:rPr>
        <w:t xml:space="preserve">impact </w:t>
      </w:r>
      <w:r w:rsidRPr="000676C7">
        <w:rPr>
          <w:lang w:val="en-GB"/>
        </w:rPr>
        <w:t>of the new technology</w:t>
      </w:r>
      <w:bookmarkEnd w:id="123"/>
      <w:bookmarkEnd w:id="124"/>
    </w:p>
    <w:p w14:paraId="015C6066" w14:textId="27FF63E0" w:rsidR="0011560D" w:rsidRPr="00C720FA" w:rsidRDefault="00A45950" w:rsidP="0011560D">
      <w:pPr>
        <w:rPr>
          <w:noProof/>
          <w:highlight w:val="lightGray"/>
          <w:lang w:val="en-GB"/>
        </w:rPr>
      </w:pPr>
      <w:r w:rsidRPr="00C720FA">
        <w:rPr>
          <w:noProof/>
          <w:highlight w:val="lightGray"/>
          <w:lang w:val="en-GB"/>
        </w:rPr>
        <w:t>[</w:t>
      </w:r>
      <w:r w:rsidR="0011560D" w:rsidRPr="00C720FA">
        <w:rPr>
          <w:noProof/>
          <w:highlight w:val="lightGray"/>
          <w:lang w:val="en-GB"/>
        </w:rPr>
        <w:t>The manufacturers/</w:t>
      </w:r>
      <w:r w:rsidR="007A28DE" w:rsidRPr="00C720FA">
        <w:rPr>
          <w:noProof/>
          <w:highlight w:val="lightGray"/>
          <w:lang w:val="en-GB"/>
        </w:rPr>
        <w:t>submitter</w:t>
      </w:r>
      <w:r w:rsidR="0011560D" w:rsidRPr="00C720FA">
        <w:rPr>
          <w:noProof/>
          <w:highlight w:val="lightGray"/>
          <w:lang w:val="en-GB"/>
        </w:rPr>
        <w:t>s must provide/present an analysis of their technology’s budgetary consequences. The N</w:t>
      </w:r>
      <w:r w:rsidR="0068076F" w:rsidRPr="00C720FA">
        <w:rPr>
          <w:noProof/>
          <w:highlight w:val="lightGray"/>
          <w:lang w:val="en-GB"/>
        </w:rPr>
        <w:t>IPH</w:t>
      </w:r>
      <w:r w:rsidR="00996809" w:rsidRPr="00C720FA">
        <w:rPr>
          <w:noProof/>
          <w:highlight w:val="lightGray"/>
          <w:lang w:val="en-GB"/>
        </w:rPr>
        <w:t xml:space="preserve"> </w:t>
      </w:r>
      <w:r w:rsidR="0011560D" w:rsidRPr="00C720FA">
        <w:rPr>
          <w:noProof/>
          <w:highlight w:val="lightGray"/>
          <w:lang w:val="en-GB"/>
        </w:rPr>
        <w:t>evaluate</w:t>
      </w:r>
      <w:r w:rsidR="0068076F" w:rsidRPr="00C720FA">
        <w:rPr>
          <w:noProof/>
          <w:highlight w:val="lightGray"/>
          <w:lang w:val="en-GB"/>
        </w:rPr>
        <w:t>s</w:t>
      </w:r>
      <w:r w:rsidR="0011560D" w:rsidRPr="00C720FA">
        <w:rPr>
          <w:noProof/>
          <w:highlight w:val="lightGray"/>
          <w:lang w:val="en-GB"/>
        </w:rPr>
        <w:t xml:space="preserve"> and carr</w:t>
      </w:r>
      <w:r w:rsidR="0068076F" w:rsidRPr="00C720FA">
        <w:rPr>
          <w:noProof/>
          <w:highlight w:val="lightGray"/>
          <w:lang w:val="en-GB"/>
        </w:rPr>
        <w:t>ies</w:t>
      </w:r>
      <w:r w:rsidR="0011560D" w:rsidRPr="00C720FA">
        <w:rPr>
          <w:noProof/>
          <w:highlight w:val="lightGray"/>
          <w:lang w:val="en-GB"/>
        </w:rPr>
        <w:t xml:space="preserve"> out own calculations </w:t>
      </w:r>
      <w:r w:rsidR="0068076F" w:rsidRPr="00C720FA">
        <w:rPr>
          <w:noProof/>
          <w:highlight w:val="lightGray"/>
          <w:lang w:val="en-GB"/>
        </w:rPr>
        <w:t>if</w:t>
      </w:r>
      <w:r w:rsidR="0011560D" w:rsidRPr="00C720FA">
        <w:rPr>
          <w:noProof/>
          <w:highlight w:val="lightGray"/>
          <w:lang w:val="en-GB"/>
        </w:rPr>
        <w:t xml:space="preserve"> necessary.</w:t>
      </w:r>
      <w:r w:rsidRPr="00C720FA">
        <w:rPr>
          <w:noProof/>
          <w:highlight w:val="lightGray"/>
          <w:lang w:val="en-GB"/>
        </w:rPr>
        <w:t>]</w:t>
      </w:r>
    </w:p>
    <w:p w14:paraId="5727E458" w14:textId="644AE92B" w:rsidR="00A45950" w:rsidRPr="00C720FA" w:rsidRDefault="00891FE6" w:rsidP="0011560D">
      <w:pPr>
        <w:rPr>
          <w:noProof/>
          <w:highlight w:val="lightGray"/>
          <w:lang w:val="en-GB"/>
        </w:rPr>
      </w:pPr>
      <w:r w:rsidRPr="00C720FA">
        <w:rPr>
          <w:noProof/>
          <w:highlight w:val="lightGray"/>
          <w:lang w:val="en-US"/>
        </w:rPr>
        <w:t>[See Chapter 13 in the Guideline for table examples and guidance.]</w:t>
      </w:r>
    </w:p>
    <w:p w14:paraId="2E599088" w14:textId="77777777" w:rsidR="00DC018D" w:rsidRDefault="00DC018D" w:rsidP="00972936">
      <w:pPr>
        <w:rPr>
          <w:rStyle w:val="Merknadsreferanse"/>
          <w:sz w:val="22"/>
          <w:szCs w:val="22"/>
          <w:lang w:val="en-GB"/>
        </w:rPr>
      </w:pPr>
    </w:p>
    <w:p w14:paraId="6B199F42" w14:textId="576175DD" w:rsidR="00DC5E4D" w:rsidRPr="001E106D" w:rsidRDefault="00DC5E4D" w:rsidP="001E106D">
      <w:pPr>
        <w:pStyle w:val="FHI-Overskrift1"/>
      </w:pPr>
      <w:bookmarkStart w:id="125" w:name="_Toc82682590"/>
      <w:proofErr w:type="spellStart"/>
      <w:r w:rsidRPr="001E106D">
        <w:t>Discussion</w:t>
      </w:r>
      <w:proofErr w:type="spellEnd"/>
      <w:r w:rsidRPr="001E106D">
        <w:t xml:space="preserve"> </w:t>
      </w:r>
      <w:proofErr w:type="spellStart"/>
      <w:r w:rsidRPr="001E106D">
        <w:t>of</w:t>
      </w:r>
      <w:proofErr w:type="spellEnd"/>
      <w:r w:rsidRPr="001E106D">
        <w:t xml:space="preserve"> </w:t>
      </w:r>
      <w:proofErr w:type="spellStart"/>
      <w:r w:rsidRPr="001E106D">
        <w:t>the</w:t>
      </w:r>
      <w:proofErr w:type="spellEnd"/>
      <w:r w:rsidRPr="001E106D">
        <w:t xml:space="preserve"> </w:t>
      </w:r>
      <w:proofErr w:type="spellStart"/>
      <w:r w:rsidRPr="001E106D">
        <w:t>submitted</w:t>
      </w:r>
      <w:proofErr w:type="spellEnd"/>
      <w:r w:rsidRPr="001E106D">
        <w:t xml:space="preserve"> </w:t>
      </w:r>
      <w:proofErr w:type="spellStart"/>
      <w:r w:rsidRPr="001E106D">
        <w:t>documentation</w:t>
      </w:r>
      <w:bookmarkEnd w:id="125"/>
      <w:proofErr w:type="spellEnd"/>
    </w:p>
    <w:p w14:paraId="60DD860A" w14:textId="4932E57A" w:rsidR="004D28A3" w:rsidRPr="00C720FA" w:rsidRDefault="007D0F14" w:rsidP="007D0F14">
      <w:pPr>
        <w:rPr>
          <w:noProof/>
          <w:highlight w:val="lightGray"/>
          <w:lang w:val="en-GB"/>
        </w:rPr>
      </w:pPr>
      <w:r w:rsidRPr="00795A58">
        <w:rPr>
          <w:noProof/>
          <w:highlight w:val="lightGray"/>
          <w:lang w:val="en-GB"/>
        </w:rPr>
        <w:t xml:space="preserve">[Describe the strengths and weaknesses of the documentation submitted (max 2 pages). The focus </w:t>
      </w:r>
      <w:r>
        <w:rPr>
          <w:noProof/>
          <w:highlight w:val="lightGray"/>
          <w:lang w:val="en-GB"/>
        </w:rPr>
        <w:t>must</w:t>
      </w:r>
      <w:r w:rsidRPr="00795A58">
        <w:rPr>
          <w:noProof/>
          <w:highlight w:val="lightGray"/>
          <w:lang w:val="en-GB"/>
        </w:rPr>
        <w:t xml:space="preserve"> be placed in particular on the uncertainty related to the clinical documentation used and other key input data, the </w:t>
      </w:r>
      <w:r>
        <w:rPr>
          <w:highlight w:val="lightGray"/>
          <w:lang w:val="en"/>
        </w:rPr>
        <w:t xml:space="preserve">health economic </w:t>
      </w:r>
      <w:r w:rsidRPr="00795A58">
        <w:rPr>
          <w:noProof/>
          <w:highlight w:val="lightGray"/>
          <w:lang w:val="en-GB"/>
        </w:rPr>
        <w:t>model structure</w:t>
      </w:r>
      <w:r>
        <w:rPr>
          <w:noProof/>
          <w:highlight w:val="lightGray"/>
          <w:lang w:val="en-GB"/>
        </w:rPr>
        <w:t>,</w:t>
      </w:r>
      <w:r w:rsidRPr="00795A58">
        <w:rPr>
          <w:noProof/>
          <w:highlight w:val="lightGray"/>
          <w:lang w:val="en-GB"/>
        </w:rPr>
        <w:t xml:space="preserve"> and the relevance </w:t>
      </w:r>
      <w:r>
        <w:rPr>
          <w:noProof/>
          <w:highlight w:val="lightGray"/>
          <w:lang w:val="en-GB"/>
        </w:rPr>
        <w:t>for</w:t>
      </w:r>
      <w:r w:rsidRPr="00795A58">
        <w:rPr>
          <w:noProof/>
          <w:highlight w:val="lightGray"/>
          <w:lang w:val="en-GB"/>
        </w:rPr>
        <w:t xml:space="preserve"> the Norwegian context. </w:t>
      </w:r>
      <w:r>
        <w:rPr>
          <w:noProof/>
          <w:highlight w:val="lightGray"/>
          <w:lang w:val="en-GB"/>
        </w:rPr>
        <w:t>See</w:t>
      </w:r>
      <w:r w:rsidRPr="009B05F3">
        <w:rPr>
          <w:noProof/>
          <w:highlight w:val="lightGray"/>
          <w:lang w:val="en-GB"/>
        </w:rPr>
        <w:t xml:space="preserve"> Chapter 12.2 of the Guidelines.] </w:t>
      </w:r>
      <w:r>
        <w:rPr>
          <w:noProof/>
          <w:highlight w:val="lightGray"/>
          <w:lang w:val="en-GB"/>
        </w:rPr>
        <w:t xml:space="preserve"> </w:t>
      </w:r>
    </w:p>
    <w:p w14:paraId="7E1924C1" w14:textId="25A408DC" w:rsidR="0090679B" w:rsidRDefault="0090679B" w:rsidP="007D0F14">
      <w:pPr>
        <w:rPr>
          <w:rStyle w:val="Merknadsreferanse"/>
          <w:sz w:val="22"/>
          <w:szCs w:val="22"/>
          <w:lang w:val="en-GB"/>
        </w:rPr>
      </w:pPr>
    </w:p>
    <w:p w14:paraId="74B2A58E" w14:textId="77777777" w:rsidR="007D21FD" w:rsidRPr="001E106D" w:rsidRDefault="007D21FD" w:rsidP="001E106D">
      <w:pPr>
        <w:pStyle w:val="FHI-Overskrift1"/>
      </w:pPr>
      <w:bookmarkStart w:id="126" w:name="_Toc82085550"/>
      <w:bookmarkStart w:id="127" w:name="_Toc82085622"/>
      <w:bookmarkStart w:id="128" w:name="_Toc81820221"/>
      <w:bookmarkStart w:id="129" w:name="_Toc82682591"/>
      <w:bookmarkEnd w:id="126"/>
      <w:bookmarkEnd w:id="127"/>
      <w:r w:rsidRPr="001E106D">
        <w:t>References</w:t>
      </w:r>
      <w:bookmarkEnd w:id="128"/>
      <w:bookmarkEnd w:id="129"/>
    </w:p>
    <w:p w14:paraId="69F5246D" w14:textId="0CF6EC70" w:rsidR="002E1FDA" w:rsidRPr="002B64F6" w:rsidRDefault="00BC6BC8">
      <w:r w:rsidRPr="009B05F3">
        <w:rPr>
          <w:noProof/>
          <w:highlight w:val="lightGray"/>
          <w:lang w:val="en-GB"/>
        </w:rPr>
        <w:t>[Insert the reference list]</w:t>
      </w:r>
    </w:p>
    <w:sectPr w:rsidR="002E1FDA" w:rsidRPr="002B64F6" w:rsidSect="00DF7A5C">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4D48E" w14:textId="77777777" w:rsidR="005739BA" w:rsidRDefault="005739BA" w:rsidP="00523839">
      <w:pPr>
        <w:spacing w:after="0" w:line="240" w:lineRule="auto"/>
      </w:pPr>
      <w:r>
        <w:separator/>
      </w:r>
    </w:p>
  </w:endnote>
  <w:endnote w:type="continuationSeparator" w:id="0">
    <w:p w14:paraId="43C456FA" w14:textId="77777777" w:rsidR="005739BA" w:rsidRDefault="005739BA" w:rsidP="0052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2781"/>
      <w:docPartObj>
        <w:docPartGallery w:val="Page Numbers (Bottom of Page)"/>
        <w:docPartUnique/>
      </w:docPartObj>
    </w:sdtPr>
    <w:sdtEndPr/>
    <w:sdtContent>
      <w:p w14:paraId="3667E122" w14:textId="77777777" w:rsidR="00DF7A5C" w:rsidRDefault="00DF7A5C">
        <w:pPr>
          <w:pStyle w:val="Bunntekst"/>
          <w:jc w:val="right"/>
        </w:pPr>
        <w:r>
          <w:fldChar w:fldCharType="begin"/>
        </w:r>
        <w:r>
          <w:instrText xml:space="preserve"> PAGE   \* MERGEFORMAT </w:instrText>
        </w:r>
        <w:r>
          <w:fldChar w:fldCharType="separate"/>
        </w:r>
        <w:r>
          <w:rPr>
            <w:noProof/>
          </w:rPr>
          <w:t>1</w:t>
        </w:r>
        <w:r>
          <w:rPr>
            <w:noProof/>
          </w:rPr>
          <w:fldChar w:fldCharType="end"/>
        </w:r>
      </w:p>
    </w:sdtContent>
  </w:sdt>
  <w:p w14:paraId="4A34B410" w14:textId="77777777" w:rsidR="00DF7A5C" w:rsidRDefault="00DF7A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AD57" w14:textId="77777777" w:rsidR="005739BA" w:rsidRDefault="005739BA" w:rsidP="00523839">
      <w:pPr>
        <w:spacing w:after="0" w:line="240" w:lineRule="auto"/>
      </w:pPr>
      <w:r>
        <w:separator/>
      </w:r>
    </w:p>
  </w:footnote>
  <w:footnote w:type="continuationSeparator" w:id="0">
    <w:p w14:paraId="5DAC7672" w14:textId="77777777" w:rsidR="005739BA" w:rsidRDefault="005739BA" w:rsidP="00523839">
      <w:pPr>
        <w:spacing w:after="0" w:line="240" w:lineRule="auto"/>
      </w:pPr>
      <w:r>
        <w:continuationSeparator/>
      </w:r>
    </w:p>
  </w:footnote>
  <w:footnote w:id="1">
    <w:p w14:paraId="01FFDD57" w14:textId="31E9DBCE" w:rsidR="00DF7A5C" w:rsidRPr="00693605" w:rsidRDefault="00DF7A5C" w:rsidP="00693605">
      <w:pPr>
        <w:pStyle w:val="Merknadstekst"/>
        <w:spacing w:after="0"/>
        <w:contextualSpacing/>
        <w:rPr>
          <w:sz w:val="22"/>
          <w:szCs w:val="24"/>
          <w:lang w:val="en-GB"/>
        </w:rPr>
      </w:pPr>
      <w:r w:rsidRPr="00693605">
        <w:rPr>
          <w:rStyle w:val="Fotnotereferanse"/>
        </w:rPr>
        <w:footnoteRef/>
      </w:r>
      <w:r w:rsidRPr="00693605">
        <w:rPr>
          <w:lang w:val="en-US"/>
        </w:rPr>
        <w:t xml:space="preserve"> </w:t>
      </w:r>
      <w:r w:rsidRPr="00693605">
        <w:rPr>
          <w:sz w:val="22"/>
          <w:szCs w:val="24"/>
          <w:lang w:val="en-GB"/>
        </w:rPr>
        <w:t>Other templates and guidelines apply to single technology assessment</w:t>
      </w:r>
      <w:r>
        <w:rPr>
          <w:sz w:val="22"/>
          <w:szCs w:val="24"/>
          <w:lang w:val="en-GB"/>
        </w:rPr>
        <w:t>s</w:t>
      </w:r>
      <w:r w:rsidRPr="00693605">
        <w:rPr>
          <w:sz w:val="22"/>
          <w:szCs w:val="24"/>
          <w:lang w:val="en-GB"/>
        </w:rPr>
        <w:t xml:space="preserve"> of pharmaceutical</w:t>
      </w:r>
      <w:r>
        <w:rPr>
          <w:sz w:val="22"/>
          <w:szCs w:val="24"/>
          <w:lang w:val="en-GB"/>
        </w:rPr>
        <w:t>s. S</w:t>
      </w:r>
      <w:r w:rsidRPr="00693605">
        <w:rPr>
          <w:sz w:val="22"/>
          <w:szCs w:val="24"/>
          <w:lang w:val="en-GB"/>
        </w:rPr>
        <w:t xml:space="preserve">ee the </w:t>
      </w:r>
      <w:hyperlink r:id="rId1" w:history="1">
        <w:r w:rsidRPr="00693605">
          <w:rPr>
            <w:rStyle w:val="Hyperkobling"/>
            <w:color w:val="auto"/>
            <w:sz w:val="22"/>
            <w:szCs w:val="24"/>
            <w:lang w:val="en-GB"/>
          </w:rPr>
          <w:t>Norwegian Medicines Agency</w:t>
        </w:r>
      </w:hyperlink>
      <w:r w:rsidRPr="00693605">
        <w:rPr>
          <w:sz w:val="22"/>
          <w:szCs w:val="24"/>
          <w:lang w:val="en-GB"/>
        </w:rPr>
        <w:t xml:space="preserve"> </w:t>
      </w:r>
      <w:r>
        <w:rPr>
          <w:sz w:val="22"/>
          <w:szCs w:val="24"/>
          <w:lang w:val="en-GB"/>
        </w:rPr>
        <w:t xml:space="preserve">webpages </w:t>
      </w:r>
      <w:r w:rsidRPr="00693605">
        <w:rPr>
          <w:sz w:val="22"/>
          <w:szCs w:val="24"/>
          <w:lang w:val="en-GB"/>
        </w:rPr>
        <w:t>for more information.</w:t>
      </w:r>
    </w:p>
    <w:p w14:paraId="2CB64B08" w14:textId="4FDAFB37" w:rsidR="00DF7A5C" w:rsidRPr="00693605" w:rsidRDefault="00DF7A5C">
      <w:pPr>
        <w:pStyle w:val="Fotnotetekst"/>
        <w:rPr>
          <w:lang w:val="en-GB"/>
        </w:rPr>
      </w:pPr>
    </w:p>
  </w:footnote>
  <w:footnote w:id="2">
    <w:p w14:paraId="65AB22E5" w14:textId="03CD0B7E" w:rsidR="00DF7A5C" w:rsidRPr="00D26FB9" w:rsidRDefault="00DF7A5C">
      <w:pPr>
        <w:pStyle w:val="Fotnotetekst"/>
        <w:rPr>
          <w:lang w:val="en-GB"/>
        </w:rPr>
      </w:pPr>
      <w:r>
        <w:rPr>
          <w:rStyle w:val="Fotnotereferanse"/>
        </w:rPr>
        <w:footnoteRef/>
      </w:r>
      <w:r w:rsidRPr="00D26FB9">
        <w:rPr>
          <w:lang w:val="en-GB"/>
        </w:rPr>
        <w:t xml:space="preserve"> </w:t>
      </w:r>
      <w:r w:rsidR="005739BA">
        <w:fldChar w:fldCharType="begin"/>
      </w:r>
      <w:r w:rsidR="005739BA" w:rsidRPr="00F559D8">
        <w:rPr>
          <w:lang w:val="en-US"/>
        </w:rPr>
        <w:instrText xml:space="preserve"> HYPERLINK "http://prisma-statement.org/prismastatement/flowdiagram.aspx" </w:instrText>
      </w:r>
      <w:r w:rsidR="005739BA">
        <w:fldChar w:fldCharType="separate"/>
      </w:r>
      <w:r w:rsidRPr="00DE6EF7">
        <w:rPr>
          <w:rStyle w:val="Hyperkobling"/>
          <w:color w:val="000000" w:themeColor="text1"/>
          <w:lang w:val="en-GB"/>
        </w:rPr>
        <w:t>http://prisma-statement.org/prismastatement/flowdiagram.aspx</w:t>
      </w:r>
      <w:r w:rsidR="005739BA">
        <w:rPr>
          <w:rStyle w:val="Hyperkobling"/>
          <w:color w:val="000000" w:themeColor="text1"/>
          <w:lang w:val="en-GB"/>
        </w:rPr>
        <w:fldChar w:fldCharType="end"/>
      </w:r>
      <w:r w:rsidRPr="00DE6EF7">
        <w:rPr>
          <w:color w:val="000000" w:themeColor="text1"/>
          <w:lang w:val="en-GB"/>
        </w:rPr>
        <w:t xml:space="preserve">  </w:t>
      </w:r>
    </w:p>
  </w:footnote>
  <w:footnote w:id="3">
    <w:p w14:paraId="1D7BAB2A" w14:textId="75D4493F" w:rsidR="00DF7A5C" w:rsidRPr="00C720FA" w:rsidRDefault="00DF7A5C">
      <w:pPr>
        <w:pStyle w:val="Fotnotetekst"/>
        <w:rPr>
          <w:lang w:val="en-GB"/>
        </w:rPr>
      </w:pPr>
      <w:r>
        <w:rPr>
          <w:rStyle w:val="Fotnotereferanse"/>
        </w:rPr>
        <w:footnoteRef/>
      </w:r>
      <w:r w:rsidRPr="009E4289">
        <w:rPr>
          <w:lang w:val="en-GB"/>
        </w:rPr>
        <w:t xml:space="preserve"> You may consult the</w:t>
      </w:r>
      <w:r>
        <w:rPr>
          <w:lang w:val="en-GB"/>
        </w:rPr>
        <w:t xml:space="preserve"> Norwegian Medicines Agency’s </w:t>
      </w:r>
      <w:r w:rsidR="005739BA">
        <w:fldChar w:fldCharType="begin"/>
      </w:r>
      <w:r w:rsidR="005739BA" w:rsidRPr="00F559D8">
        <w:rPr>
          <w:lang w:val="en-US"/>
        </w:rPr>
        <w:instrText xml:space="preserve"> HYPERLINK "https://legemiddelverket.no/english/public-funding-and-pricing/documentation-for-sta/unit-cost-database" </w:instrText>
      </w:r>
      <w:r w:rsidR="005739BA">
        <w:fldChar w:fldCharType="separate"/>
      </w:r>
      <w:r w:rsidRPr="009E4289">
        <w:rPr>
          <w:rStyle w:val="Hyperkobling"/>
          <w:lang w:val="en-GB"/>
        </w:rPr>
        <w:t>unit cost database</w:t>
      </w:r>
      <w:r w:rsidR="005739BA">
        <w:rPr>
          <w:rStyle w:val="Hyperkobling"/>
          <w:lang w:val="en-GB"/>
        </w:rPr>
        <w:fldChar w:fldCharType="end"/>
      </w:r>
      <w:r w:rsidRPr="009E4289">
        <w:rPr>
          <w:lang w:val="en-GB"/>
        </w:rPr>
        <w:t xml:space="preserve"> </w:t>
      </w:r>
      <w:r>
        <w:rPr>
          <w:lang w:val="en-GB"/>
        </w:rPr>
        <w:t>for relevant unit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2A90" w14:textId="6B43D143" w:rsidR="00DF7A5C" w:rsidRPr="00323714" w:rsidRDefault="00DF7A5C" w:rsidP="007F4BC7">
    <w:pPr>
      <w:pStyle w:val="Topptekst"/>
      <w:rPr>
        <w:color w:val="365F91" w:themeColor="accent1" w:themeShade="BF"/>
        <w:lang w:val="en-GB"/>
      </w:rPr>
    </w:pPr>
    <w:r w:rsidRPr="00323714">
      <w:rPr>
        <w:color w:val="365F91" w:themeColor="accent1" w:themeShade="BF"/>
        <w:lang w:val="en-GB"/>
      </w:rPr>
      <w:t xml:space="preserve">Updated </w:t>
    </w:r>
    <w:r>
      <w:rPr>
        <w:color w:val="365F91" w:themeColor="accent1" w:themeShade="BF"/>
        <w:lang w:val="en-GB"/>
      </w:rPr>
      <w:t>24.09</w:t>
    </w:r>
    <w:r w:rsidRPr="00323714">
      <w:rPr>
        <w:color w:val="365F91" w:themeColor="accent1" w:themeShade="BF"/>
        <w:lang w:val="en-GB"/>
      </w:rPr>
      <w:t>.20</w:t>
    </w:r>
    <w:r>
      <w:rPr>
        <w:color w:val="365F91" w:themeColor="accent1" w:themeShade="BF"/>
        <w:lang w:val="en-GB"/>
      </w:rPr>
      <w:t>21</w:t>
    </w:r>
    <w:r w:rsidRPr="00323714">
      <w:rPr>
        <w:color w:val="365F91" w:themeColor="accent1" w:themeShade="BF"/>
        <w:lang w:val="en-GB"/>
      </w:rPr>
      <w:t>. This template for submission is to be used together with the guidelines</w:t>
    </w:r>
    <w:r>
      <w:rPr>
        <w:color w:val="365F91" w:themeColor="accent1" w:themeShade="BF"/>
        <w:lang w:val="en-GB"/>
      </w:rPr>
      <w:t xml:space="preserve"> which was </w:t>
    </w:r>
    <w:r w:rsidRPr="00323714">
      <w:rPr>
        <w:color w:val="365F91" w:themeColor="accent1" w:themeShade="BF"/>
        <w:lang w:val="en-GB"/>
      </w:rPr>
      <w:t xml:space="preserve">updated </w:t>
    </w:r>
    <w:r>
      <w:rPr>
        <w:color w:val="365F91" w:themeColor="accent1" w:themeShade="BF"/>
        <w:lang w:val="en-GB"/>
      </w:rPr>
      <w:t>September 2021.</w:t>
    </w:r>
  </w:p>
  <w:p w14:paraId="21B115CB" w14:textId="77777777" w:rsidR="00DF7A5C" w:rsidRPr="00323714" w:rsidRDefault="00DF7A5C">
    <w:pPr>
      <w:pStyle w:val="Top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03FF" w14:textId="457A2F3B" w:rsidR="00DF7A5C" w:rsidRPr="00323714" w:rsidRDefault="00DF7A5C" w:rsidP="00DF7A5C">
    <w:pPr>
      <w:pStyle w:val="Topptekst"/>
      <w:rPr>
        <w:color w:val="365F91" w:themeColor="accent1" w:themeShade="BF"/>
        <w:lang w:val="en-GB"/>
      </w:rPr>
    </w:pPr>
    <w:r>
      <w:rPr>
        <w:noProof/>
      </w:rPr>
      <w:drawing>
        <wp:anchor distT="0" distB="0" distL="114300" distR="114300" simplePos="0" relativeHeight="251659264" behindDoc="0" locked="0" layoutInCell="1" allowOverlap="1" wp14:anchorId="50C9303C" wp14:editId="23670E0E">
          <wp:simplePos x="0" y="0"/>
          <wp:positionH relativeFrom="margin">
            <wp:posOffset>4400550</wp:posOffset>
          </wp:positionH>
          <wp:positionV relativeFrom="paragraph">
            <wp:posOffset>-363855</wp:posOffset>
          </wp:positionV>
          <wp:extent cx="2219325" cy="8413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gel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841375"/>
                  </a:xfrm>
                  <a:prstGeom prst="rect">
                    <a:avLst/>
                  </a:prstGeom>
                </pic:spPr>
              </pic:pic>
            </a:graphicData>
          </a:graphic>
          <wp14:sizeRelH relativeFrom="margin">
            <wp14:pctWidth>0</wp14:pctWidth>
          </wp14:sizeRelH>
          <wp14:sizeRelV relativeFrom="margin">
            <wp14:pctHeight>0</wp14:pctHeight>
          </wp14:sizeRelV>
        </wp:anchor>
      </w:drawing>
    </w:r>
    <w:r w:rsidRPr="00323714">
      <w:rPr>
        <w:color w:val="365F91" w:themeColor="accent1" w:themeShade="BF"/>
        <w:lang w:val="en-GB"/>
      </w:rPr>
      <w:t xml:space="preserve">Updated </w:t>
    </w:r>
    <w:r>
      <w:rPr>
        <w:color w:val="365F91" w:themeColor="accent1" w:themeShade="BF"/>
        <w:lang w:val="en-GB"/>
      </w:rPr>
      <w:t>24</w:t>
    </w:r>
    <w:r w:rsidRPr="00323714">
      <w:rPr>
        <w:color w:val="365F91" w:themeColor="accent1" w:themeShade="BF"/>
        <w:lang w:val="en-GB"/>
      </w:rPr>
      <w:t>.</w:t>
    </w:r>
    <w:r>
      <w:rPr>
        <w:color w:val="365F91" w:themeColor="accent1" w:themeShade="BF"/>
        <w:lang w:val="en-GB"/>
      </w:rPr>
      <w:t>09</w:t>
    </w:r>
    <w:r w:rsidRPr="00323714">
      <w:rPr>
        <w:color w:val="365F91" w:themeColor="accent1" w:themeShade="BF"/>
        <w:lang w:val="en-GB"/>
      </w:rPr>
      <w:t>.20</w:t>
    </w:r>
    <w:r>
      <w:rPr>
        <w:color w:val="365F91" w:themeColor="accent1" w:themeShade="BF"/>
        <w:lang w:val="en-GB"/>
      </w:rPr>
      <w:t>21</w:t>
    </w:r>
    <w:r w:rsidRPr="00323714">
      <w:rPr>
        <w:color w:val="365F91" w:themeColor="accent1" w:themeShade="BF"/>
        <w:lang w:val="en-GB"/>
      </w:rPr>
      <w:t>. This template for submission is to be used together with the guidelines</w:t>
    </w:r>
    <w:r>
      <w:rPr>
        <w:color w:val="365F91" w:themeColor="accent1" w:themeShade="BF"/>
        <w:lang w:val="en-GB"/>
      </w:rPr>
      <w:t xml:space="preserve"> which were </w:t>
    </w:r>
    <w:r w:rsidRPr="00323714">
      <w:rPr>
        <w:color w:val="365F91" w:themeColor="accent1" w:themeShade="BF"/>
        <w:lang w:val="en-GB"/>
      </w:rPr>
      <w:t xml:space="preserve">updated </w:t>
    </w:r>
    <w:r>
      <w:rPr>
        <w:color w:val="365F91" w:themeColor="accent1" w:themeShade="BF"/>
        <w:lang w:val="en-GB"/>
      </w:rPr>
      <w:t>September 2021</w:t>
    </w:r>
  </w:p>
  <w:p w14:paraId="03596966" w14:textId="4387B851" w:rsidR="00DF7A5C" w:rsidRPr="00DF7A5C" w:rsidRDefault="00DF7A5C">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04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C240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CF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CEA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BA1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18E1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076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276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FAB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ED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58C3"/>
    <w:multiLevelType w:val="multilevel"/>
    <w:tmpl w:val="33C2FDD2"/>
    <w:lvl w:ilvl="0">
      <w:start w:val="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0B672178"/>
    <w:multiLevelType w:val="hybridMultilevel"/>
    <w:tmpl w:val="8D7EB0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F9D3B97"/>
    <w:multiLevelType w:val="hybridMultilevel"/>
    <w:tmpl w:val="56624C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A9B5C02"/>
    <w:multiLevelType w:val="hybridMultilevel"/>
    <w:tmpl w:val="E8F21A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267722"/>
    <w:multiLevelType w:val="hybridMultilevel"/>
    <w:tmpl w:val="9496C452"/>
    <w:lvl w:ilvl="0" w:tplc="401494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866183D"/>
    <w:multiLevelType w:val="hybridMultilevel"/>
    <w:tmpl w:val="1618196C"/>
    <w:lvl w:ilvl="0" w:tplc="04140001">
      <w:start w:val="1"/>
      <w:numFmt w:val="bullet"/>
      <w:lvlText w:val=""/>
      <w:lvlJc w:val="left"/>
      <w:pPr>
        <w:ind w:left="1724" w:hanging="360"/>
      </w:pPr>
      <w:rPr>
        <w:rFonts w:ascii="Symbol" w:hAnsi="Symbol" w:hint="default"/>
      </w:rPr>
    </w:lvl>
    <w:lvl w:ilvl="1" w:tplc="04140003" w:tentative="1">
      <w:start w:val="1"/>
      <w:numFmt w:val="bullet"/>
      <w:lvlText w:val="o"/>
      <w:lvlJc w:val="left"/>
      <w:pPr>
        <w:ind w:left="2444" w:hanging="360"/>
      </w:pPr>
      <w:rPr>
        <w:rFonts w:ascii="Courier New" w:hAnsi="Courier New" w:cs="Courier New" w:hint="default"/>
      </w:rPr>
    </w:lvl>
    <w:lvl w:ilvl="2" w:tplc="04140005" w:tentative="1">
      <w:start w:val="1"/>
      <w:numFmt w:val="bullet"/>
      <w:lvlText w:val=""/>
      <w:lvlJc w:val="left"/>
      <w:pPr>
        <w:ind w:left="3164" w:hanging="360"/>
      </w:pPr>
      <w:rPr>
        <w:rFonts w:ascii="Wingdings" w:hAnsi="Wingdings" w:hint="default"/>
      </w:rPr>
    </w:lvl>
    <w:lvl w:ilvl="3" w:tplc="04140001" w:tentative="1">
      <w:start w:val="1"/>
      <w:numFmt w:val="bullet"/>
      <w:lvlText w:val=""/>
      <w:lvlJc w:val="left"/>
      <w:pPr>
        <w:ind w:left="3884" w:hanging="360"/>
      </w:pPr>
      <w:rPr>
        <w:rFonts w:ascii="Symbol" w:hAnsi="Symbol" w:hint="default"/>
      </w:rPr>
    </w:lvl>
    <w:lvl w:ilvl="4" w:tplc="04140003" w:tentative="1">
      <w:start w:val="1"/>
      <w:numFmt w:val="bullet"/>
      <w:lvlText w:val="o"/>
      <w:lvlJc w:val="left"/>
      <w:pPr>
        <w:ind w:left="4604" w:hanging="360"/>
      </w:pPr>
      <w:rPr>
        <w:rFonts w:ascii="Courier New" w:hAnsi="Courier New" w:cs="Courier New" w:hint="default"/>
      </w:rPr>
    </w:lvl>
    <w:lvl w:ilvl="5" w:tplc="04140005" w:tentative="1">
      <w:start w:val="1"/>
      <w:numFmt w:val="bullet"/>
      <w:lvlText w:val=""/>
      <w:lvlJc w:val="left"/>
      <w:pPr>
        <w:ind w:left="5324" w:hanging="360"/>
      </w:pPr>
      <w:rPr>
        <w:rFonts w:ascii="Wingdings" w:hAnsi="Wingdings" w:hint="default"/>
      </w:rPr>
    </w:lvl>
    <w:lvl w:ilvl="6" w:tplc="04140001" w:tentative="1">
      <w:start w:val="1"/>
      <w:numFmt w:val="bullet"/>
      <w:lvlText w:val=""/>
      <w:lvlJc w:val="left"/>
      <w:pPr>
        <w:ind w:left="6044" w:hanging="360"/>
      </w:pPr>
      <w:rPr>
        <w:rFonts w:ascii="Symbol" w:hAnsi="Symbol" w:hint="default"/>
      </w:rPr>
    </w:lvl>
    <w:lvl w:ilvl="7" w:tplc="04140003" w:tentative="1">
      <w:start w:val="1"/>
      <w:numFmt w:val="bullet"/>
      <w:lvlText w:val="o"/>
      <w:lvlJc w:val="left"/>
      <w:pPr>
        <w:ind w:left="6764" w:hanging="360"/>
      </w:pPr>
      <w:rPr>
        <w:rFonts w:ascii="Courier New" w:hAnsi="Courier New" w:cs="Courier New" w:hint="default"/>
      </w:rPr>
    </w:lvl>
    <w:lvl w:ilvl="8" w:tplc="04140005" w:tentative="1">
      <w:start w:val="1"/>
      <w:numFmt w:val="bullet"/>
      <w:lvlText w:val=""/>
      <w:lvlJc w:val="left"/>
      <w:pPr>
        <w:ind w:left="7484" w:hanging="360"/>
      </w:pPr>
      <w:rPr>
        <w:rFonts w:ascii="Wingdings" w:hAnsi="Wingdings" w:hint="default"/>
      </w:rPr>
    </w:lvl>
  </w:abstractNum>
  <w:abstractNum w:abstractNumId="16" w15:restartNumberingAfterBreak="0">
    <w:nsid w:val="62B04D13"/>
    <w:multiLevelType w:val="hybridMultilevel"/>
    <w:tmpl w:val="34560F96"/>
    <w:lvl w:ilvl="0" w:tplc="401494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F19426E"/>
    <w:multiLevelType w:val="multilevel"/>
    <w:tmpl w:val="D020D884"/>
    <w:lvl w:ilvl="0">
      <w:start w:val="1"/>
      <w:numFmt w:val="decimal"/>
      <w:pStyle w:val="FHI-Oversk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1"/>
  </w:num>
  <w:num w:numId="3">
    <w:abstractNumId w:val="14"/>
  </w:num>
  <w:num w:numId="4">
    <w:abstractNumId w:val="16"/>
  </w:num>
  <w:num w:numId="5">
    <w:abstractNumId w:val="15"/>
  </w:num>
  <w:num w:numId="6">
    <w:abstractNumId w:val="10"/>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1C"/>
    <w:rsid w:val="00002B52"/>
    <w:rsid w:val="00003441"/>
    <w:rsid w:val="00004658"/>
    <w:rsid w:val="00004C36"/>
    <w:rsid w:val="00007F55"/>
    <w:rsid w:val="000104CA"/>
    <w:rsid w:val="00010CB7"/>
    <w:rsid w:val="00014687"/>
    <w:rsid w:val="00014FFD"/>
    <w:rsid w:val="000178FA"/>
    <w:rsid w:val="00017F29"/>
    <w:rsid w:val="00021485"/>
    <w:rsid w:val="00022734"/>
    <w:rsid w:val="000229AC"/>
    <w:rsid w:val="00026248"/>
    <w:rsid w:val="00026E3D"/>
    <w:rsid w:val="00027EDD"/>
    <w:rsid w:val="000313D5"/>
    <w:rsid w:val="00033686"/>
    <w:rsid w:val="00034035"/>
    <w:rsid w:val="00037A00"/>
    <w:rsid w:val="00040F42"/>
    <w:rsid w:val="00040F5B"/>
    <w:rsid w:val="00043438"/>
    <w:rsid w:val="00043A98"/>
    <w:rsid w:val="000441FE"/>
    <w:rsid w:val="0004437D"/>
    <w:rsid w:val="00045C04"/>
    <w:rsid w:val="00046CAD"/>
    <w:rsid w:val="0005531D"/>
    <w:rsid w:val="00055792"/>
    <w:rsid w:val="00056389"/>
    <w:rsid w:val="00056A94"/>
    <w:rsid w:val="0006040F"/>
    <w:rsid w:val="00060F69"/>
    <w:rsid w:val="0006142A"/>
    <w:rsid w:val="000654DA"/>
    <w:rsid w:val="00066E64"/>
    <w:rsid w:val="000675C5"/>
    <w:rsid w:val="000676C7"/>
    <w:rsid w:val="00067944"/>
    <w:rsid w:val="00070A4F"/>
    <w:rsid w:val="00071E25"/>
    <w:rsid w:val="000724AA"/>
    <w:rsid w:val="00074D88"/>
    <w:rsid w:val="00076026"/>
    <w:rsid w:val="00076AF2"/>
    <w:rsid w:val="00077056"/>
    <w:rsid w:val="00080E68"/>
    <w:rsid w:val="000819FE"/>
    <w:rsid w:val="00085A7E"/>
    <w:rsid w:val="00085FAF"/>
    <w:rsid w:val="000919D5"/>
    <w:rsid w:val="000926AC"/>
    <w:rsid w:val="000933DA"/>
    <w:rsid w:val="00093C48"/>
    <w:rsid w:val="0009582C"/>
    <w:rsid w:val="00096F69"/>
    <w:rsid w:val="000A072B"/>
    <w:rsid w:val="000A1606"/>
    <w:rsid w:val="000A347F"/>
    <w:rsid w:val="000A36AB"/>
    <w:rsid w:val="000A3EBD"/>
    <w:rsid w:val="000A4035"/>
    <w:rsid w:val="000A6B7A"/>
    <w:rsid w:val="000A75A8"/>
    <w:rsid w:val="000A75DB"/>
    <w:rsid w:val="000B1101"/>
    <w:rsid w:val="000B4950"/>
    <w:rsid w:val="000B50B0"/>
    <w:rsid w:val="000B60E2"/>
    <w:rsid w:val="000B6613"/>
    <w:rsid w:val="000B6B5C"/>
    <w:rsid w:val="000C0AAE"/>
    <w:rsid w:val="000C0FCC"/>
    <w:rsid w:val="000C143B"/>
    <w:rsid w:val="000C15C5"/>
    <w:rsid w:val="000C17AF"/>
    <w:rsid w:val="000C2047"/>
    <w:rsid w:val="000C2ECE"/>
    <w:rsid w:val="000C5C16"/>
    <w:rsid w:val="000C65D1"/>
    <w:rsid w:val="000C7310"/>
    <w:rsid w:val="000D1E94"/>
    <w:rsid w:val="000D421F"/>
    <w:rsid w:val="000D6747"/>
    <w:rsid w:val="000D7529"/>
    <w:rsid w:val="000E20F3"/>
    <w:rsid w:val="000E246C"/>
    <w:rsid w:val="000E2A05"/>
    <w:rsid w:val="000E54FD"/>
    <w:rsid w:val="000E73F1"/>
    <w:rsid w:val="000E759E"/>
    <w:rsid w:val="000E77E7"/>
    <w:rsid w:val="000F067F"/>
    <w:rsid w:val="000F09A6"/>
    <w:rsid w:val="000F3430"/>
    <w:rsid w:val="000F4C68"/>
    <w:rsid w:val="000F5E91"/>
    <w:rsid w:val="000F7157"/>
    <w:rsid w:val="00100D8C"/>
    <w:rsid w:val="00100DCF"/>
    <w:rsid w:val="00101B54"/>
    <w:rsid w:val="00103DEB"/>
    <w:rsid w:val="00104995"/>
    <w:rsid w:val="00105CBD"/>
    <w:rsid w:val="00106FD0"/>
    <w:rsid w:val="001119B5"/>
    <w:rsid w:val="00111CF8"/>
    <w:rsid w:val="0011211D"/>
    <w:rsid w:val="00113530"/>
    <w:rsid w:val="0011560D"/>
    <w:rsid w:val="00122897"/>
    <w:rsid w:val="001244C9"/>
    <w:rsid w:val="0012697E"/>
    <w:rsid w:val="00126E82"/>
    <w:rsid w:val="00132470"/>
    <w:rsid w:val="0013430F"/>
    <w:rsid w:val="00134C68"/>
    <w:rsid w:val="00137EBD"/>
    <w:rsid w:val="0014230A"/>
    <w:rsid w:val="00142B6F"/>
    <w:rsid w:val="001430B7"/>
    <w:rsid w:val="001453AC"/>
    <w:rsid w:val="00146250"/>
    <w:rsid w:val="00151F14"/>
    <w:rsid w:val="00153B7F"/>
    <w:rsid w:val="00153EB5"/>
    <w:rsid w:val="0015441A"/>
    <w:rsid w:val="00155B39"/>
    <w:rsid w:val="00165FD5"/>
    <w:rsid w:val="00167448"/>
    <w:rsid w:val="00170005"/>
    <w:rsid w:val="00171558"/>
    <w:rsid w:val="00171628"/>
    <w:rsid w:val="0017207B"/>
    <w:rsid w:val="00172244"/>
    <w:rsid w:val="00173C1B"/>
    <w:rsid w:val="00175C25"/>
    <w:rsid w:val="00177D1F"/>
    <w:rsid w:val="001804DB"/>
    <w:rsid w:val="00181B7B"/>
    <w:rsid w:val="001825B5"/>
    <w:rsid w:val="00183FDD"/>
    <w:rsid w:val="00185063"/>
    <w:rsid w:val="001907A7"/>
    <w:rsid w:val="001918CA"/>
    <w:rsid w:val="00191C30"/>
    <w:rsid w:val="00192CD2"/>
    <w:rsid w:val="001969B5"/>
    <w:rsid w:val="00197661"/>
    <w:rsid w:val="00197B18"/>
    <w:rsid w:val="001A2AAC"/>
    <w:rsid w:val="001A79FC"/>
    <w:rsid w:val="001B2DDB"/>
    <w:rsid w:val="001B6C86"/>
    <w:rsid w:val="001B70CB"/>
    <w:rsid w:val="001B74A2"/>
    <w:rsid w:val="001C0600"/>
    <w:rsid w:val="001C36CA"/>
    <w:rsid w:val="001C49C5"/>
    <w:rsid w:val="001C6BE8"/>
    <w:rsid w:val="001C6E70"/>
    <w:rsid w:val="001C7705"/>
    <w:rsid w:val="001C7EE0"/>
    <w:rsid w:val="001D045B"/>
    <w:rsid w:val="001D081E"/>
    <w:rsid w:val="001D0EBA"/>
    <w:rsid w:val="001D23EE"/>
    <w:rsid w:val="001D3532"/>
    <w:rsid w:val="001D7635"/>
    <w:rsid w:val="001E02C0"/>
    <w:rsid w:val="001E106D"/>
    <w:rsid w:val="001E2360"/>
    <w:rsid w:val="001E5496"/>
    <w:rsid w:val="001E5D53"/>
    <w:rsid w:val="001E6B69"/>
    <w:rsid w:val="001F2A4D"/>
    <w:rsid w:val="001F47AE"/>
    <w:rsid w:val="001F7E4A"/>
    <w:rsid w:val="0020086E"/>
    <w:rsid w:val="0020187A"/>
    <w:rsid w:val="00203C11"/>
    <w:rsid w:val="00204A36"/>
    <w:rsid w:val="002077C7"/>
    <w:rsid w:val="002120B3"/>
    <w:rsid w:val="002126D4"/>
    <w:rsid w:val="002131EF"/>
    <w:rsid w:val="00213A75"/>
    <w:rsid w:val="00213D5A"/>
    <w:rsid w:val="00215573"/>
    <w:rsid w:val="0022392F"/>
    <w:rsid w:val="002264FB"/>
    <w:rsid w:val="0023197E"/>
    <w:rsid w:val="002329C7"/>
    <w:rsid w:val="00237943"/>
    <w:rsid w:val="00237B35"/>
    <w:rsid w:val="002406C1"/>
    <w:rsid w:val="0024132E"/>
    <w:rsid w:val="00241BC1"/>
    <w:rsid w:val="0024224B"/>
    <w:rsid w:val="00242F64"/>
    <w:rsid w:val="0024373A"/>
    <w:rsid w:val="002523D4"/>
    <w:rsid w:val="002528C2"/>
    <w:rsid w:val="00252F2E"/>
    <w:rsid w:val="00254D97"/>
    <w:rsid w:val="0025554E"/>
    <w:rsid w:val="00255839"/>
    <w:rsid w:val="00255E0E"/>
    <w:rsid w:val="0025635E"/>
    <w:rsid w:val="002579E9"/>
    <w:rsid w:val="0026003E"/>
    <w:rsid w:val="00260CF2"/>
    <w:rsid w:val="00261F51"/>
    <w:rsid w:val="0026351B"/>
    <w:rsid w:val="002636B0"/>
    <w:rsid w:val="002636B4"/>
    <w:rsid w:val="00264832"/>
    <w:rsid w:val="00273941"/>
    <w:rsid w:val="00275C35"/>
    <w:rsid w:val="00280DB1"/>
    <w:rsid w:val="002861B4"/>
    <w:rsid w:val="00286B3B"/>
    <w:rsid w:val="002872C4"/>
    <w:rsid w:val="00290059"/>
    <w:rsid w:val="002901AE"/>
    <w:rsid w:val="00290A61"/>
    <w:rsid w:val="0029350B"/>
    <w:rsid w:val="0029761C"/>
    <w:rsid w:val="002A0588"/>
    <w:rsid w:val="002A2B9D"/>
    <w:rsid w:val="002A2EE0"/>
    <w:rsid w:val="002A79B1"/>
    <w:rsid w:val="002B0076"/>
    <w:rsid w:val="002B2575"/>
    <w:rsid w:val="002B3468"/>
    <w:rsid w:val="002B45DC"/>
    <w:rsid w:val="002B64F6"/>
    <w:rsid w:val="002B6CBF"/>
    <w:rsid w:val="002B79A9"/>
    <w:rsid w:val="002C0424"/>
    <w:rsid w:val="002C1A4C"/>
    <w:rsid w:val="002C5B4C"/>
    <w:rsid w:val="002D2419"/>
    <w:rsid w:val="002D35BF"/>
    <w:rsid w:val="002D3BF9"/>
    <w:rsid w:val="002D4901"/>
    <w:rsid w:val="002D504E"/>
    <w:rsid w:val="002D506D"/>
    <w:rsid w:val="002D61B8"/>
    <w:rsid w:val="002D6530"/>
    <w:rsid w:val="002D6BD8"/>
    <w:rsid w:val="002D7789"/>
    <w:rsid w:val="002E1FDA"/>
    <w:rsid w:val="002E3081"/>
    <w:rsid w:val="002E323F"/>
    <w:rsid w:val="002E45DF"/>
    <w:rsid w:val="002E6593"/>
    <w:rsid w:val="002E76DA"/>
    <w:rsid w:val="002E7D12"/>
    <w:rsid w:val="002F10C3"/>
    <w:rsid w:val="002F1404"/>
    <w:rsid w:val="002F5627"/>
    <w:rsid w:val="002F5C2F"/>
    <w:rsid w:val="00300672"/>
    <w:rsid w:val="00301B16"/>
    <w:rsid w:val="00301B8A"/>
    <w:rsid w:val="0030280B"/>
    <w:rsid w:val="00302E7C"/>
    <w:rsid w:val="00303CD8"/>
    <w:rsid w:val="00303FD3"/>
    <w:rsid w:val="00304C17"/>
    <w:rsid w:val="003058A8"/>
    <w:rsid w:val="00305A26"/>
    <w:rsid w:val="00305CAC"/>
    <w:rsid w:val="00306203"/>
    <w:rsid w:val="00307019"/>
    <w:rsid w:val="00307791"/>
    <w:rsid w:val="00311DC7"/>
    <w:rsid w:val="003128EA"/>
    <w:rsid w:val="0031390F"/>
    <w:rsid w:val="0031403F"/>
    <w:rsid w:val="00314498"/>
    <w:rsid w:val="00314757"/>
    <w:rsid w:val="003228CA"/>
    <w:rsid w:val="00323277"/>
    <w:rsid w:val="00323714"/>
    <w:rsid w:val="003244CE"/>
    <w:rsid w:val="00324524"/>
    <w:rsid w:val="00327015"/>
    <w:rsid w:val="003275B1"/>
    <w:rsid w:val="0032773A"/>
    <w:rsid w:val="00331B88"/>
    <w:rsid w:val="00334909"/>
    <w:rsid w:val="00341A97"/>
    <w:rsid w:val="00342DA4"/>
    <w:rsid w:val="0034320B"/>
    <w:rsid w:val="0034336D"/>
    <w:rsid w:val="003445EF"/>
    <w:rsid w:val="0034605A"/>
    <w:rsid w:val="00347445"/>
    <w:rsid w:val="00347635"/>
    <w:rsid w:val="00351EAA"/>
    <w:rsid w:val="0035380E"/>
    <w:rsid w:val="0035463D"/>
    <w:rsid w:val="00357811"/>
    <w:rsid w:val="0036474D"/>
    <w:rsid w:val="00364976"/>
    <w:rsid w:val="0036635A"/>
    <w:rsid w:val="00366D85"/>
    <w:rsid w:val="00367639"/>
    <w:rsid w:val="003703CF"/>
    <w:rsid w:val="00371E5B"/>
    <w:rsid w:val="00372B25"/>
    <w:rsid w:val="00374305"/>
    <w:rsid w:val="003743B7"/>
    <w:rsid w:val="0037587D"/>
    <w:rsid w:val="003768FB"/>
    <w:rsid w:val="00377D8F"/>
    <w:rsid w:val="00386293"/>
    <w:rsid w:val="00387771"/>
    <w:rsid w:val="003923EF"/>
    <w:rsid w:val="0039440B"/>
    <w:rsid w:val="0039693E"/>
    <w:rsid w:val="00396DF3"/>
    <w:rsid w:val="00397971"/>
    <w:rsid w:val="003A04D1"/>
    <w:rsid w:val="003B0328"/>
    <w:rsid w:val="003B0433"/>
    <w:rsid w:val="003B57F6"/>
    <w:rsid w:val="003B5F20"/>
    <w:rsid w:val="003B664A"/>
    <w:rsid w:val="003B6807"/>
    <w:rsid w:val="003B71ED"/>
    <w:rsid w:val="003C0092"/>
    <w:rsid w:val="003C012B"/>
    <w:rsid w:val="003C1922"/>
    <w:rsid w:val="003C2171"/>
    <w:rsid w:val="003C29A1"/>
    <w:rsid w:val="003C32BB"/>
    <w:rsid w:val="003C41DE"/>
    <w:rsid w:val="003C5302"/>
    <w:rsid w:val="003D05DC"/>
    <w:rsid w:val="003D1C4B"/>
    <w:rsid w:val="003D51EE"/>
    <w:rsid w:val="003D5CB3"/>
    <w:rsid w:val="003D5E54"/>
    <w:rsid w:val="003D630F"/>
    <w:rsid w:val="003E0A44"/>
    <w:rsid w:val="003E218F"/>
    <w:rsid w:val="003E31F8"/>
    <w:rsid w:val="003E3E51"/>
    <w:rsid w:val="003E4096"/>
    <w:rsid w:val="003E53E4"/>
    <w:rsid w:val="003E69B7"/>
    <w:rsid w:val="003E7DB3"/>
    <w:rsid w:val="003E7DE9"/>
    <w:rsid w:val="003F0097"/>
    <w:rsid w:val="003F1582"/>
    <w:rsid w:val="003F25B8"/>
    <w:rsid w:val="003F36F2"/>
    <w:rsid w:val="003F496E"/>
    <w:rsid w:val="003F53E8"/>
    <w:rsid w:val="003F597E"/>
    <w:rsid w:val="003F68A5"/>
    <w:rsid w:val="003F6B99"/>
    <w:rsid w:val="00400A1D"/>
    <w:rsid w:val="0040309B"/>
    <w:rsid w:val="0040374A"/>
    <w:rsid w:val="004048CC"/>
    <w:rsid w:val="0041122D"/>
    <w:rsid w:val="00412CC9"/>
    <w:rsid w:val="00413846"/>
    <w:rsid w:val="0041592D"/>
    <w:rsid w:val="0041611C"/>
    <w:rsid w:val="004163D0"/>
    <w:rsid w:val="00416851"/>
    <w:rsid w:val="00416F13"/>
    <w:rsid w:val="004200B9"/>
    <w:rsid w:val="0042667B"/>
    <w:rsid w:val="00426917"/>
    <w:rsid w:val="004310B8"/>
    <w:rsid w:val="0043425D"/>
    <w:rsid w:val="00437756"/>
    <w:rsid w:val="004415B8"/>
    <w:rsid w:val="004416DB"/>
    <w:rsid w:val="00441ED5"/>
    <w:rsid w:val="00442137"/>
    <w:rsid w:val="00445DCA"/>
    <w:rsid w:val="00446A41"/>
    <w:rsid w:val="00447B64"/>
    <w:rsid w:val="00447F84"/>
    <w:rsid w:val="00451E61"/>
    <w:rsid w:val="00453050"/>
    <w:rsid w:val="00454D64"/>
    <w:rsid w:val="00455E78"/>
    <w:rsid w:val="00455E82"/>
    <w:rsid w:val="004564DE"/>
    <w:rsid w:val="0045701C"/>
    <w:rsid w:val="00461603"/>
    <w:rsid w:val="00462876"/>
    <w:rsid w:val="00462BA7"/>
    <w:rsid w:val="004646F1"/>
    <w:rsid w:val="004660F2"/>
    <w:rsid w:val="004672E1"/>
    <w:rsid w:val="00467F87"/>
    <w:rsid w:val="00471542"/>
    <w:rsid w:val="00472171"/>
    <w:rsid w:val="004721FA"/>
    <w:rsid w:val="004743DB"/>
    <w:rsid w:val="00474B01"/>
    <w:rsid w:val="004806D9"/>
    <w:rsid w:val="0048085F"/>
    <w:rsid w:val="00480F25"/>
    <w:rsid w:val="004852DA"/>
    <w:rsid w:val="0049081E"/>
    <w:rsid w:val="00490D2B"/>
    <w:rsid w:val="00491A4D"/>
    <w:rsid w:val="004921E5"/>
    <w:rsid w:val="00493C89"/>
    <w:rsid w:val="00494D8E"/>
    <w:rsid w:val="00495898"/>
    <w:rsid w:val="0049721B"/>
    <w:rsid w:val="0049758A"/>
    <w:rsid w:val="004A073C"/>
    <w:rsid w:val="004A0936"/>
    <w:rsid w:val="004A15F8"/>
    <w:rsid w:val="004A358A"/>
    <w:rsid w:val="004A3827"/>
    <w:rsid w:val="004A45C5"/>
    <w:rsid w:val="004A5DFE"/>
    <w:rsid w:val="004A6522"/>
    <w:rsid w:val="004A79AC"/>
    <w:rsid w:val="004B128C"/>
    <w:rsid w:val="004B4646"/>
    <w:rsid w:val="004B5FCC"/>
    <w:rsid w:val="004B62F6"/>
    <w:rsid w:val="004B657D"/>
    <w:rsid w:val="004B6CE9"/>
    <w:rsid w:val="004B6E66"/>
    <w:rsid w:val="004B7A0B"/>
    <w:rsid w:val="004C274B"/>
    <w:rsid w:val="004C2DB2"/>
    <w:rsid w:val="004C38D7"/>
    <w:rsid w:val="004C485C"/>
    <w:rsid w:val="004C4DE7"/>
    <w:rsid w:val="004D0514"/>
    <w:rsid w:val="004D22BB"/>
    <w:rsid w:val="004D28A3"/>
    <w:rsid w:val="004D2F30"/>
    <w:rsid w:val="004D3486"/>
    <w:rsid w:val="004D3915"/>
    <w:rsid w:val="004D4AB9"/>
    <w:rsid w:val="004D61B6"/>
    <w:rsid w:val="004D7A6C"/>
    <w:rsid w:val="004E0FEE"/>
    <w:rsid w:val="004E1C61"/>
    <w:rsid w:val="004E20F4"/>
    <w:rsid w:val="004E2BAE"/>
    <w:rsid w:val="004E39B2"/>
    <w:rsid w:val="004E41EF"/>
    <w:rsid w:val="004E4511"/>
    <w:rsid w:val="004E48B8"/>
    <w:rsid w:val="004E6C16"/>
    <w:rsid w:val="004E7380"/>
    <w:rsid w:val="004E7663"/>
    <w:rsid w:val="004E7F87"/>
    <w:rsid w:val="004F0ADE"/>
    <w:rsid w:val="004F309E"/>
    <w:rsid w:val="004F35BD"/>
    <w:rsid w:val="004F60FE"/>
    <w:rsid w:val="004F6295"/>
    <w:rsid w:val="004F7AAC"/>
    <w:rsid w:val="004F7FA7"/>
    <w:rsid w:val="00500FE1"/>
    <w:rsid w:val="00501D69"/>
    <w:rsid w:val="00502A8A"/>
    <w:rsid w:val="005069B3"/>
    <w:rsid w:val="0050738D"/>
    <w:rsid w:val="005078FB"/>
    <w:rsid w:val="00507BD1"/>
    <w:rsid w:val="0051267B"/>
    <w:rsid w:val="00512B09"/>
    <w:rsid w:val="0052065A"/>
    <w:rsid w:val="00520690"/>
    <w:rsid w:val="005212AC"/>
    <w:rsid w:val="00523839"/>
    <w:rsid w:val="005238AE"/>
    <w:rsid w:val="00523DDD"/>
    <w:rsid w:val="005240CC"/>
    <w:rsid w:val="00525E81"/>
    <w:rsid w:val="00527B45"/>
    <w:rsid w:val="00530D99"/>
    <w:rsid w:val="00531295"/>
    <w:rsid w:val="00531F5F"/>
    <w:rsid w:val="00535727"/>
    <w:rsid w:val="0053586B"/>
    <w:rsid w:val="00535989"/>
    <w:rsid w:val="0053654A"/>
    <w:rsid w:val="00540C6F"/>
    <w:rsid w:val="0054110B"/>
    <w:rsid w:val="00541BC3"/>
    <w:rsid w:val="00541F76"/>
    <w:rsid w:val="005420B7"/>
    <w:rsid w:val="00543361"/>
    <w:rsid w:val="005467A2"/>
    <w:rsid w:val="00546940"/>
    <w:rsid w:val="005524A8"/>
    <w:rsid w:val="00553DC9"/>
    <w:rsid w:val="00554DCF"/>
    <w:rsid w:val="00556861"/>
    <w:rsid w:val="00557166"/>
    <w:rsid w:val="0056005C"/>
    <w:rsid w:val="00560368"/>
    <w:rsid w:val="00560565"/>
    <w:rsid w:val="00562240"/>
    <w:rsid w:val="00563880"/>
    <w:rsid w:val="00565B26"/>
    <w:rsid w:val="00565FDA"/>
    <w:rsid w:val="005739BA"/>
    <w:rsid w:val="00573C79"/>
    <w:rsid w:val="00573DEA"/>
    <w:rsid w:val="0058107C"/>
    <w:rsid w:val="00581B68"/>
    <w:rsid w:val="005822F5"/>
    <w:rsid w:val="0058279C"/>
    <w:rsid w:val="00583FCC"/>
    <w:rsid w:val="005919E1"/>
    <w:rsid w:val="0059420E"/>
    <w:rsid w:val="00596182"/>
    <w:rsid w:val="00596224"/>
    <w:rsid w:val="005A04F6"/>
    <w:rsid w:val="005A1BAD"/>
    <w:rsid w:val="005A302B"/>
    <w:rsid w:val="005A77E0"/>
    <w:rsid w:val="005B36E2"/>
    <w:rsid w:val="005B52D4"/>
    <w:rsid w:val="005B5A73"/>
    <w:rsid w:val="005B63B9"/>
    <w:rsid w:val="005B6C50"/>
    <w:rsid w:val="005C0786"/>
    <w:rsid w:val="005C0BF0"/>
    <w:rsid w:val="005C1159"/>
    <w:rsid w:val="005C13BE"/>
    <w:rsid w:val="005C1F32"/>
    <w:rsid w:val="005C280C"/>
    <w:rsid w:val="005C32DE"/>
    <w:rsid w:val="005C339A"/>
    <w:rsid w:val="005C34BC"/>
    <w:rsid w:val="005C394C"/>
    <w:rsid w:val="005C5B6A"/>
    <w:rsid w:val="005D15BF"/>
    <w:rsid w:val="005D3618"/>
    <w:rsid w:val="005D421C"/>
    <w:rsid w:val="005D4C47"/>
    <w:rsid w:val="005D7096"/>
    <w:rsid w:val="005E134E"/>
    <w:rsid w:val="005E3A50"/>
    <w:rsid w:val="005E4CB9"/>
    <w:rsid w:val="005E6577"/>
    <w:rsid w:val="005E7303"/>
    <w:rsid w:val="005F15FD"/>
    <w:rsid w:val="005F2BBE"/>
    <w:rsid w:val="005F3EFA"/>
    <w:rsid w:val="005F6997"/>
    <w:rsid w:val="005F6CF0"/>
    <w:rsid w:val="006019A2"/>
    <w:rsid w:val="00606905"/>
    <w:rsid w:val="00606C45"/>
    <w:rsid w:val="0060742F"/>
    <w:rsid w:val="00611003"/>
    <w:rsid w:val="006110DB"/>
    <w:rsid w:val="00613BD7"/>
    <w:rsid w:val="00613CF2"/>
    <w:rsid w:val="00613D81"/>
    <w:rsid w:val="00615DB9"/>
    <w:rsid w:val="00615EB6"/>
    <w:rsid w:val="0061677E"/>
    <w:rsid w:val="00617C25"/>
    <w:rsid w:val="00617EA7"/>
    <w:rsid w:val="0062181E"/>
    <w:rsid w:val="006231DC"/>
    <w:rsid w:val="006248FE"/>
    <w:rsid w:val="00625374"/>
    <w:rsid w:val="0062590E"/>
    <w:rsid w:val="00625E4D"/>
    <w:rsid w:val="0062623D"/>
    <w:rsid w:val="00630EC9"/>
    <w:rsid w:val="00633285"/>
    <w:rsid w:val="006350CE"/>
    <w:rsid w:val="0063546A"/>
    <w:rsid w:val="006362E9"/>
    <w:rsid w:val="006407CE"/>
    <w:rsid w:val="00640F4B"/>
    <w:rsid w:val="0064216D"/>
    <w:rsid w:val="00645663"/>
    <w:rsid w:val="00645FB2"/>
    <w:rsid w:val="00647067"/>
    <w:rsid w:val="00661517"/>
    <w:rsid w:val="00661F59"/>
    <w:rsid w:val="00662D59"/>
    <w:rsid w:val="00663B7E"/>
    <w:rsid w:val="0066598B"/>
    <w:rsid w:val="00665C5A"/>
    <w:rsid w:val="00666EDF"/>
    <w:rsid w:val="00667140"/>
    <w:rsid w:val="00667FAB"/>
    <w:rsid w:val="006706CD"/>
    <w:rsid w:val="0067194C"/>
    <w:rsid w:val="00673937"/>
    <w:rsid w:val="00673D41"/>
    <w:rsid w:val="00674326"/>
    <w:rsid w:val="006751F1"/>
    <w:rsid w:val="00675262"/>
    <w:rsid w:val="0067572A"/>
    <w:rsid w:val="006758C9"/>
    <w:rsid w:val="006765FA"/>
    <w:rsid w:val="0068076F"/>
    <w:rsid w:val="00680F69"/>
    <w:rsid w:val="006816D0"/>
    <w:rsid w:val="006827BB"/>
    <w:rsid w:val="00682A36"/>
    <w:rsid w:val="006855A3"/>
    <w:rsid w:val="00685AC5"/>
    <w:rsid w:val="00685DA6"/>
    <w:rsid w:val="0069060B"/>
    <w:rsid w:val="00691326"/>
    <w:rsid w:val="00693605"/>
    <w:rsid w:val="00693ABD"/>
    <w:rsid w:val="00695D1D"/>
    <w:rsid w:val="00696A4E"/>
    <w:rsid w:val="006A175A"/>
    <w:rsid w:val="006A1EA5"/>
    <w:rsid w:val="006A67A8"/>
    <w:rsid w:val="006A6809"/>
    <w:rsid w:val="006B1996"/>
    <w:rsid w:val="006B2431"/>
    <w:rsid w:val="006B24F8"/>
    <w:rsid w:val="006B3025"/>
    <w:rsid w:val="006B3A9B"/>
    <w:rsid w:val="006B51DA"/>
    <w:rsid w:val="006B761C"/>
    <w:rsid w:val="006C0370"/>
    <w:rsid w:val="006C20D1"/>
    <w:rsid w:val="006C2300"/>
    <w:rsid w:val="006C2C4E"/>
    <w:rsid w:val="006C2DF4"/>
    <w:rsid w:val="006C364A"/>
    <w:rsid w:val="006C3BE5"/>
    <w:rsid w:val="006C4A63"/>
    <w:rsid w:val="006C72E4"/>
    <w:rsid w:val="006D07DE"/>
    <w:rsid w:val="006D44E1"/>
    <w:rsid w:val="006D7E2B"/>
    <w:rsid w:val="006E17F8"/>
    <w:rsid w:val="006E35C6"/>
    <w:rsid w:val="006E415C"/>
    <w:rsid w:val="006E4B5F"/>
    <w:rsid w:val="006E6605"/>
    <w:rsid w:val="006E718A"/>
    <w:rsid w:val="006F2D0D"/>
    <w:rsid w:val="006F3B37"/>
    <w:rsid w:val="006F409A"/>
    <w:rsid w:val="006F4E18"/>
    <w:rsid w:val="006F6030"/>
    <w:rsid w:val="006F66CC"/>
    <w:rsid w:val="00700338"/>
    <w:rsid w:val="007005BD"/>
    <w:rsid w:val="00703DED"/>
    <w:rsid w:val="0070488E"/>
    <w:rsid w:val="00705664"/>
    <w:rsid w:val="00707820"/>
    <w:rsid w:val="00710096"/>
    <w:rsid w:val="00711A57"/>
    <w:rsid w:val="00712075"/>
    <w:rsid w:val="00717A58"/>
    <w:rsid w:val="00717A9D"/>
    <w:rsid w:val="00717FFC"/>
    <w:rsid w:val="00720B64"/>
    <w:rsid w:val="0072352B"/>
    <w:rsid w:val="00723AA6"/>
    <w:rsid w:val="007244B2"/>
    <w:rsid w:val="00724FA2"/>
    <w:rsid w:val="00725C8C"/>
    <w:rsid w:val="00727B61"/>
    <w:rsid w:val="00730A71"/>
    <w:rsid w:val="00735279"/>
    <w:rsid w:val="00736347"/>
    <w:rsid w:val="00736752"/>
    <w:rsid w:val="0073715C"/>
    <w:rsid w:val="007371C3"/>
    <w:rsid w:val="00737CE2"/>
    <w:rsid w:val="00740C2B"/>
    <w:rsid w:val="00741349"/>
    <w:rsid w:val="0074315A"/>
    <w:rsid w:val="0074382B"/>
    <w:rsid w:val="00743EB8"/>
    <w:rsid w:val="00744D35"/>
    <w:rsid w:val="00745E9B"/>
    <w:rsid w:val="0074613E"/>
    <w:rsid w:val="007475CF"/>
    <w:rsid w:val="00750B66"/>
    <w:rsid w:val="00750BB0"/>
    <w:rsid w:val="00752087"/>
    <w:rsid w:val="00752174"/>
    <w:rsid w:val="0075292D"/>
    <w:rsid w:val="00752A8C"/>
    <w:rsid w:val="00753CA4"/>
    <w:rsid w:val="00754B08"/>
    <w:rsid w:val="00756F7D"/>
    <w:rsid w:val="00757DF6"/>
    <w:rsid w:val="00760163"/>
    <w:rsid w:val="007604F0"/>
    <w:rsid w:val="00763C96"/>
    <w:rsid w:val="00763D17"/>
    <w:rsid w:val="00765EA6"/>
    <w:rsid w:val="0076623E"/>
    <w:rsid w:val="0076779D"/>
    <w:rsid w:val="007700A2"/>
    <w:rsid w:val="007707D3"/>
    <w:rsid w:val="0077204A"/>
    <w:rsid w:val="007736EE"/>
    <w:rsid w:val="007751B2"/>
    <w:rsid w:val="007775AB"/>
    <w:rsid w:val="007803F0"/>
    <w:rsid w:val="00780548"/>
    <w:rsid w:val="00782AD3"/>
    <w:rsid w:val="00785BBA"/>
    <w:rsid w:val="0078733F"/>
    <w:rsid w:val="00790DE8"/>
    <w:rsid w:val="0079173C"/>
    <w:rsid w:val="00791FBC"/>
    <w:rsid w:val="00792F60"/>
    <w:rsid w:val="00792FF6"/>
    <w:rsid w:val="00794844"/>
    <w:rsid w:val="0079654C"/>
    <w:rsid w:val="007A05EB"/>
    <w:rsid w:val="007A28DE"/>
    <w:rsid w:val="007A2F35"/>
    <w:rsid w:val="007A3012"/>
    <w:rsid w:val="007A4924"/>
    <w:rsid w:val="007A733F"/>
    <w:rsid w:val="007B3EEA"/>
    <w:rsid w:val="007B5A70"/>
    <w:rsid w:val="007C2125"/>
    <w:rsid w:val="007C216C"/>
    <w:rsid w:val="007C239B"/>
    <w:rsid w:val="007C28E5"/>
    <w:rsid w:val="007C365C"/>
    <w:rsid w:val="007C4192"/>
    <w:rsid w:val="007C4991"/>
    <w:rsid w:val="007C4CDD"/>
    <w:rsid w:val="007D0D90"/>
    <w:rsid w:val="007D0F14"/>
    <w:rsid w:val="007D215C"/>
    <w:rsid w:val="007D21FD"/>
    <w:rsid w:val="007D227D"/>
    <w:rsid w:val="007D2BDA"/>
    <w:rsid w:val="007D3654"/>
    <w:rsid w:val="007D60C6"/>
    <w:rsid w:val="007D71FC"/>
    <w:rsid w:val="007E0609"/>
    <w:rsid w:val="007E1686"/>
    <w:rsid w:val="007E18A1"/>
    <w:rsid w:val="007E2309"/>
    <w:rsid w:val="007E3352"/>
    <w:rsid w:val="007E3495"/>
    <w:rsid w:val="007E4117"/>
    <w:rsid w:val="007E4FB9"/>
    <w:rsid w:val="007F0B0B"/>
    <w:rsid w:val="007F107B"/>
    <w:rsid w:val="007F1973"/>
    <w:rsid w:val="007F239B"/>
    <w:rsid w:val="007F2A02"/>
    <w:rsid w:val="007F3764"/>
    <w:rsid w:val="007F4BC7"/>
    <w:rsid w:val="007F53C3"/>
    <w:rsid w:val="007F601D"/>
    <w:rsid w:val="007F6D6D"/>
    <w:rsid w:val="00801202"/>
    <w:rsid w:val="00801962"/>
    <w:rsid w:val="008027BE"/>
    <w:rsid w:val="00803D83"/>
    <w:rsid w:val="00807576"/>
    <w:rsid w:val="0081287D"/>
    <w:rsid w:val="00813419"/>
    <w:rsid w:val="008150EB"/>
    <w:rsid w:val="00817BFC"/>
    <w:rsid w:val="00823F61"/>
    <w:rsid w:val="008247AB"/>
    <w:rsid w:val="008247DA"/>
    <w:rsid w:val="008258AD"/>
    <w:rsid w:val="008342C6"/>
    <w:rsid w:val="00834C59"/>
    <w:rsid w:val="00842584"/>
    <w:rsid w:val="008433FD"/>
    <w:rsid w:val="00843526"/>
    <w:rsid w:val="00843D76"/>
    <w:rsid w:val="00844BD4"/>
    <w:rsid w:val="008470FE"/>
    <w:rsid w:val="0085344D"/>
    <w:rsid w:val="00853FD1"/>
    <w:rsid w:val="008546C0"/>
    <w:rsid w:val="0085502A"/>
    <w:rsid w:val="00857446"/>
    <w:rsid w:val="00861F64"/>
    <w:rsid w:val="008638BB"/>
    <w:rsid w:val="00864625"/>
    <w:rsid w:val="00865B86"/>
    <w:rsid w:val="0086616B"/>
    <w:rsid w:val="00866AFF"/>
    <w:rsid w:val="0087075D"/>
    <w:rsid w:val="008708D5"/>
    <w:rsid w:val="00873924"/>
    <w:rsid w:val="00873AC3"/>
    <w:rsid w:val="00873AEB"/>
    <w:rsid w:val="0087461D"/>
    <w:rsid w:val="00874D5C"/>
    <w:rsid w:val="00876CDC"/>
    <w:rsid w:val="00880D44"/>
    <w:rsid w:val="00886DE7"/>
    <w:rsid w:val="00887622"/>
    <w:rsid w:val="00890901"/>
    <w:rsid w:val="00891FE6"/>
    <w:rsid w:val="00892C21"/>
    <w:rsid w:val="00893854"/>
    <w:rsid w:val="0089398C"/>
    <w:rsid w:val="008946EA"/>
    <w:rsid w:val="00895AE9"/>
    <w:rsid w:val="00896963"/>
    <w:rsid w:val="00896B60"/>
    <w:rsid w:val="008970DE"/>
    <w:rsid w:val="008A3709"/>
    <w:rsid w:val="008A37F6"/>
    <w:rsid w:val="008A654E"/>
    <w:rsid w:val="008A7BD7"/>
    <w:rsid w:val="008B021D"/>
    <w:rsid w:val="008B1A8D"/>
    <w:rsid w:val="008B1EFF"/>
    <w:rsid w:val="008B25CA"/>
    <w:rsid w:val="008B293D"/>
    <w:rsid w:val="008B2BA2"/>
    <w:rsid w:val="008B47F5"/>
    <w:rsid w:val="008B595E"/>
    <w:rsid w:val="008C1343"/>
    <w:rsid w:val="008C1B7B"/>
    <w:rsid w:val="008C6D7F"/>
    <w:rsid w:val="008C79AF"/>
    <w:rsid w:val="008D5042"/>
    <w:rsid w:val="008D5386"/>
    <w:rsid w:val="008D5BAC"/>
    <w:rsid w:val="008D675E"/>
    <w:rsid w:val="008E1B41"/>
    <w:rsid w:val="008E44B3"/>
    <w:rsid w:val="008E64B1"/>
    <w:rsid w:val="008E6F0E"/>
    <w:rsid w:val="008F056B"/>
    <w:rsid w:val="008F1DD3"/>
    <w:rsid w:val="008F1E9B"/>
    <w:rsid w:val="008F30E3"/>
    <w:rsid w:val="008F359C"/>
    <w:rsid w:val="008F38CB"/>
    <w:rsid w:val="008F5880"/>
    <w:rsid w:val="008F7CF5"/>
    <w:rsid w:val="0090034E"/>
    <w:rsid w:val="0090050F"/>
    <w:rsid w:val="0090077B"/>
    <w:rsid w:val="0090178B"/>
    <w:rsid w:val="0090679B"/>
    <w:rsid w:val="00906C60"/>
    <w:rsid w:val="00907012"/>
    <w:rsid w:val="009102CB"/>
    <w:rsid w:val="00910B25"/>
    <w:rsid w:val="009117AA"/>
    <w:rsid w:val="009122E1"/>
    <w:rsid w:val="009173B4"/>
    <w:rsid w:val="0092124D"/>
    <w:rsid w:val="0092292D"/>
    <w:rsid w:val="00923794"/>
    <w:rsid w:val="00923A25"/>
    <w:rsid w:val="00923EF1"/>
    <w:rsid w:val="00923F02"/>
    <w:rsid w:val="0092428E"/>
    <w:rsid w:val="00924D86"/>
    <w:rsid w:val="00925C3E"/>
    <w:rsid w:val="009270B2"/>
    <w:rsid w:val="00931520"/>
    <w:rsid w:val="00932F1C"/>
    <w:rsid w:val="009348DF"/>
    <w:rsid w:val="009369D8"/>
    <w:rsid w:val="00936AD0"/>
    <w:rsid w:val="0093753E"/>
    <w:rsid w:val="0093787A"/>
    <w:rsid w:val="00941832"/>
    <w:rsid w:val="0094309A"/>
    <w:rsid w:val="00943DBB"/>
    <w:rsid w:val="00944DCA"/>
    <w:rsid w:val="00945A12"/>
    <w:rsid w:val="00945E01"/>
    <w:rsid w:val="00946665"/>
    <w:rsid w:val="00951925"/>
    <w:rsid w:val="00951A63"/>
    <w:rsid w:val="00951F21"/>
    <w:rsid w:val="0095363E"/>
    <w:rsid w:val="00954277"/>
    <w:rsid w:val="009559C6"/>
    <w:rsid w:val="009565FB"/>
    <w:rsid w:val="00956DA1"/>
    <w:rsid w:val="009572A7"/>
    <w:rsid w:val="00961CC0"/>
    <w:rsid w:val="009623CF"/>
    <w:rsid w:val="0096652E"/>
    <w:rsid w:val="0096658F"/>
    <w:rsid w:val="0096704B"/>
    <w:rsid w:val="009677D3"/>
    <w:rsid w:val="0096783E"/>
    <w:rsid w:val="00972936"/>
    <w:rsid w:val="009732EB"/>
    <w:rsid w:val="0097352F"/>
    <w:rsid w:val="0097480E"/>
    <w:rsid w:val="00974D9C"/>
    <w:rsid w:val="009775C5"/>
    <w:rsid w:val="009777E2"/>
    <w:rsid w:val="009819AF"/>
    <w:rsid w:val="00984B44"/>
    <w:rsid w:val="0098763F"/>
    <w:rsid w:val="0099115C"/>
    <w:rsid w:val="00993940"/>
    <w:rsid w:val="00993A69"/>
    <w:rsid w:val="00994D26"/>
    <w:rsid w:val="00996809"/>
    <w:rsid w:val="0099753E"/>
    <w:rsid w:val="009A1024"/>
    <w:rsid w:val="009A1B2E"/>
    <w:rsid w:val="009A1CB5"/>
    <w:rsid w:val="009A2A59"/>
    <w:rsid w:val="009A2E99"/>
    <w:rsid w:val="009A3390"/>
    <w:rsid w:val="009A3779"/>
    <w:rsid w:val="009A4C8D"/>
    <w:rsid w:val="009A7FE9"/>
    <w:rsid w:val="009B2ABB"/>
    <w:rsid w:val="009B5C12"/>
    <w:rsid w:val="009B5F32"/>
    <w:rsid w:val="009C02CA"/>
    <w:rsid w:val="009C1DED"/>
    <w:rsid w:val="009C3AC4"/>
    <w:rsid w:val="009C42EB"/>
    <w:rsid w:val="009C4564"/>
    <w:rsid w:val="009C4F55"/>
    <w:rsid w:val="009C5A83"/>
    <w:rsid w:val="009C6FEA"/>
    <w:rsid w:val="009C7AE4"/>
    <w:rsid w:val="009D37F0"/>
    <w:rsid w:val="009D4143"/>
    <w:rsid w:val="009D5B3F"/>
    <w:rsid w:val="009D5B5A"/>
    <w:rsid w:val="009D659D"/>
    <w:rsid w:val="009D66F6"/>
    <w:rsid w:val="009E102E"/>
    <w:rsid w:val="009E317F"/>
    <w:rsid w:val="009E350D"/>
    <w:rsid w:val="009E35F2"/>
    <w:rsid w:val="009E4289"/>
    <w:rsid w:val="009E7C6A"/>
    <w:rsid w:val="009E7EBA"/>
    <w:rsid w:val="009F014D"/>
    <w:rsid w:val="009F0F68"/>
    <w:rsid w:val="009F3601"/>
    <w:rsid w:val="009F404E"/>
    <w:rsid w:val="009F4563"/>
    <w:rsid w:val="009F4981"/>
    <w:rsid w:val="009F7A62"/>
    <w:rsid w:val="00A003AF"/>
    <w:rsid w:val="00A01366"/>
    <w:rsid w:val="00A03183"/>
    <w:rsid w:val="00A055FA"/>
    <w:rsid w:val="00A05D03"/>
    <w:rsid w:val="00A1050D"/>
    <w:rsid w:val="00A107BD"/>
    <w:rsid w:val="00A10A11"/>
    <w:rsid w:val="00A13F90"/>
    <w:rsid w:val="00A14801"/>
    <w:rsid w:val="00A15FA5"/>
    <w:rsid w:val="00A228A7"/>
    <w:rsid w:val="00A2319D"/>
    <w:rsid w:val="00A25F35"/>
    <w:rsid w:val="00A270E4"/>
    <w:rsid w:val="00A3492D"/>
    <w:rsid w:val="00A359B4"/>
    <w:rsid w:val="00A36C0D"/>
    <w:rsid w:val="00A36F81"/>
    <w:rsid w:val="00A4090A"/>
    <w:rsid w:val="00A4290E"/>
    <w:rsid w:val="00A43809"/>
    <w:rsid w:val="00A446DF"/>
    <w:rsid w:val="00A45950"/>
    <w:rsid w:val="00A50618"/>
    <w:rsid w:val="00A512A6"/>
    <w:rsid w:val="00A53077"/>
    <w:rsid w:val="00A536C0"/>
    <w:rsid w:val="00A55EE9"/>
    <w:rsid w:val="00A5666B"/>
    <w:rsid w:val="00A57BBA"/>
    <w:rsid w:val="00A610C1"/>
    <w:rsid w:val="00A6331D"/>
    <w:rsid w:val="00A65C82"/>
    <w:rsid w:val="00A66421"/>
    <w:rsid w:val="00A666BA"/>
    <w:rsid w:val="00A670B3"/>
    <w:rsid w:val="00A67AAB"/>
    <w:rsid w:val="00A7067F"/>
    <w:rsid w:val="00A71BD1"/>
    <w:rsid w:val="00A738F0"/>
    <w:rsid w:val="00A74621"/>
    <w:rsid w:val="00A761A1"/>
    <w:rsid w:val="00A763E3"/>
    <w:rsid w:val="00A8336B"/>
    <w:rsid w:val="00A83986"/>
    <w:rsid w:val="00A871B4"/>
    <w:rsid w:val="00A87659"/>
    <w:rsid w:val="00A87E05"/>
    <w:rsid w:val="00A90B32"/>
    <w:rsid w:val="00A911CA"/>
    <w:rsid w:val="00A91F3F"/>
    <w:rsid w:val="00A92919"/>
    <w:rsid w:val="00A92F70"/>
    <w:rsid w:val="00A953E6"/>
    <w:rsid w:val="00A95C6B"/>
    <w:rsid w:val="00A96A7A"/>
    <w:rsid w:val="00AA0E25"/>
    <w:rsid w:val="00AA2472"/>
    <w:rsid w:val="00AA2899"/>
    <w:rsid w:val="00AA2A3F"/>
    <w:rsid w:val="00AB1FF4"/>
    <w:rsid w:val="00AB5104"/>
    <w:rsid w:val="00AB63F0"/>
    <w:rsid w:val="00AB7046"/>
    <w:rsid w:val="00AB775C"/>
    <w:rsid w:val="00AC0C7F"/>
    <w:rsid w:val="00AC2F9A"/>
    <w:rsid w:val="00AC3ACD"/>
    <w:rsid w:val="00AC557A"/>
    <w:rsid w:val="00AC75D7"/>
    <w:rsid w:val="00AC7A7C"/>
    <w:rsid w:val="00AD24D2"/>
    <w:rsid w:val="00AD2A84"/>
    <w:rsid w:val="00AD324F"/>
    <w:rsid w:val="00AD43AA"/>
    <w:rsid w:val="00AD489C"/>
    <w:rsid w:val="00AD513F"/>
    <w:rsid w:val="00AD5306"/>
    <w:rsid w:val="00AD563F"/>
    <w:rsid w:val="00AE22E9"/>
    <w:rsid w:val="00AE299A"/>
    <w:rsid w:val="00AE2EE9"/>
    <w:rsid w:val="00AE300D"/>
    <w:rsid w:val="00AE3864"/>
    <w:rsid w:val="00AE47DA"/>
    <w:rsid w:val="00AE79F3"/>
    <w:rsid w:val="00AE7C23"/>
    <w:rsid w:val="00AF23B4"/>
    <w:rsid w:val="00AF325A"/>
    <w:rsid w:val="00AF3288"/>
    <w:rsid w:val="00AF37CB"/>
    <w:rsid w:val="00AF4B1F"/>
    <w:rsid w:val="00AF7B12"/>
    <w:rsid w:val="00B042F2"/>
    <w:rsid w:val="00B04FD4"/>
    <w:rsid w:val="00B10E18"/>
    <w:rsid w:val="00B15008"/>
    <w:rsid w:val="00B15909"/>
    <w:rsid w:val="00B165EE"/>
    <w:rsid w:val="00B240C3"/>
    <w:rsid w:val="00B2587A"/>
    <w:rsid w:val="00B27AED"/>
    <w:rsid w:val="00B27C5B"/>
    <w:rsid w:val="00B30978"/>
    <w:rsid w:val="00B31461"/>
    <w:rsid w:val="00B32537"/>
    <w:rsid w:val="00B354EA"/>
    <w:rsid w:val="00B37039"/>
    <w:rsid w:val="00B37325"/>
    <w:rsid w:val="00B37FE9"/>
    <w:rsid w:val="00B40E46"/>
    <w:rsid w:val="00B42C95"/>
    <w:rsid w:val="00B43179"/>
    <w:rsid w:val="00B503BE"/>
    <w:rsid w:val="00B5122D"/>
    <w:rsid w:val="00B513EC"/>
    <w:rsid w:val="00B52B56"/>
    <w:rsid w:val="00B52C59"/>
    <w:rsid w:val="00B5386C"/>
    <w:rsid w:val="00B54291"/>
    <w:rsid w:val="00B604CB"/>
    <w:rsid w:val="00B619E8"/>
    <w:rsid w:val="00B6234F"/>
    <w:rsid w:val="00B62692"/>
    <w:rsid w:val="00B64345"/>
    <w:rsid w:val="00B653CA"/>
    <w:rsid w:val="00B701CC"/>
    <w:rsid w:val="00B71B18"/>
    <w:rsid w:val="00B740DB"/>
    <w:rsid w:val="00B759FD"/>
    <w:rsid w:val="00B7626C"/>
    <w:rsid w:val="00B805C5"/>
    <w:rsid w:val="00B8153A"/>
    <w:rsid w:val="00B82451"/>
    <w:rsid w:val="00B83EDF"/>
    <w:rsid w:val="00B8559C"/>
    <w:rsid w:val="00B901DF"/>
    <w:rsid w:val="00B90ACA"/>
    <w:rsid w:val="00B90DB5"/>
    <w:rsid w:val="00B91B34"/>
    <w:rsid w:val="00B93E00"/>
    <w:rsid w:val="00B94B8B"/>
    <w:rsid w:val="00B9540A"/>
    <w:rsid w:val="00B96824"/>
    <w:rsid w:val="00B97991"/>
    <w:rsid w:val="00BA1B8B"/>
    <w:rsid w:val="00BB0496"/>
    <w:rsid w:val="00BB1520"/>
    <w:rsid w:val="00BB2A51"/>
    <w:rsid w:val="00BB4DD5"/>
    <w:rsid w:val="00BB6E29"/>
    <w:rsid w:val="00BB7BDB"/>
    <w:rsid w:val="00BC04B9"/>
    <w:rsid w:val="00BC080A"/>
    <w:rsid w:val="00BC2F62"/>
    <w:rsid w:val="00BC3283"/>
    <w:rsid w:val="00BC33BB"/>
    <w:rsid w:val="00BC4EC9"/>
    <w:rsid w:val="00BC585E"/>
    <w:rsid w:val="00BC5CBB"/>
    <w:rsid w:val="00BC60CA"/>
    <w:rsid w:val="00BC6BC8"/>
    <w:rsid w:val="00BD0656"/>
    <w:rsid w:val="00BD0B96"/>
    <w:rsid w:val="00BD1778"/>
    <w:rsid w:val="00BD237B"/>
    <w:rsid w:val="00BD2426"/>
    <w:rsid w:val="00BD2D02"/>
    <w:rsid w:val="00BD4097"/>
    <w:rsid w:val="00BD4108"/>
    <w:rsid w:val="00BD7D69"/>
    <w:rsid w:val="00BE131F"/>
    <w:rsid w:val="00BE1707"/>
    <w:rsid w:val="00BE45C6"/>
    <w:rsid w:val="00BE5DD5"/>
    <w:rsid w:val="00BE7389"/>
    <w:rsid w:val="00BE7542"/>
    <w:rsid w:val="00BE77E9"/>
    <w:rsid w:val="00BF102A"/>
    <w:rsid w:val="00BF2DA7"/>
    <w:rsid w:val="00BF2E8F"/>
    <w:rsid w:val="00BF40AF"/>
    <w:rsid w:val="00BF5876"/>
    <w:rsid w:val="00BF61BE"/>
    <w:rsid w:val="00BF7BE7"/>
    <w:rsid w:val="00C01865"/>
    <w:rsid w:val="00C030FE"/>
    <w:rsid w:val="00C03F63"/>
    <w:rsid w:val="00C049C4"/>
    <w:rsid w:val="00C07361"/>
    <w:rsid w:val="00C07553"/>
    <w:rsid w:val="00C10399"/>
    <w:rsid w:val="00C10644"/>
    <w:rsid w:val="00C1278B"/>
    <w:rsid w:val="00C16A39"/>
    <w:rsid w:val="00C16CBD"/>
    <w:rsid w:val="00C202E6"/>
    <w:rsid w:val="00C2483D"/>
    <w:rsid w:val="00C2592E"/>
    <w:rsid w:val="00C31AF9"/>
    <w:rsid w:val="00C33709"/>
    <w:rsid w:val="00C35210"/>
    <w:rsid w:val="00C3523E"/>
    <w:rsid w:val="00C37916"/>
    <w:rsid w:val="00C40BF0"/>
    <w:rsid w:val="00C42556"/>
    <w:rsid w:val="00C44728"/>
    <w:rsid w:val="00C45BE9"/>
    <w:rsid w:val="00C45D15"/>
    <w:rsid w:val="00C467DE"/>
    <w:rsid w:val="00C46F8B"/>
    <w:rsid w:val="00C54512"/>
    <w:rsid w:val="00C55CB5"/>
    <w:rsid w:val="00C56431"/>
    <w:rsid w:val="00C6337C"/>
    <w:rsid w:val="00C64AA4"/>
    <w:rsid w:val="00C65868"/>
    <w:rsid w:val="00C65E1B"/>
    <w:rsid w:val="00C67D8B"/>
    <w:rsid w:val="00C720FA"/>
    <w:rsid w:val="00C73A4C"/>
    <w:rsid w:val="00C74367"/>
    <w:rsid w:val="00C80B84"/>
    <w:rsid w:val="00C80D02"/>
    <w:rsid w:val="00C80D73"/>
    <w:rsid w:val="00C82E53"/>
    <w:rsid w:val="00C855E1"/>
    <w:rsid w:val="00C8592E"/>
    <w:rsid w:val="00C86934"/>
    <w:rsid w:val="00C87E21"/>
    <w:rsid w:val="00C91B06"/>
    <w:rsid w:val="00C92B1C"/>
    <w:rsid w:val="00C93457"/>
    <w:rsid w:val="00C94723"/>
    <w:rsid w:val="00C94B11"/>
    <w:rsid w:val="00C96A60"/>
    <w:rsid w:val="00C971DE"/>
    <w:rsid w:val="00CA13CF"/>
    <w:rsid w:val="00CA2E9E"/>
    <w:rsid w:val="00CA3009"/>
    <w:rsid w:val="00CA3088"/>
    <w:rsid w:val="00CA5DF1"/>
    <w:rsid w:val="00CA6062"/>
    <w:rsid w:val="00CA6C4C"/>
    <w:rsid w:val="00CB03C5"/>
    <w:rsid w:val="00CB1816"/>
    <w:rsid w:val="00CB2EDE"/>
    <w:rsid w:val="00CB4884"/>
    <w:rsid w:val="00CB4AF9"/>
    <w:rsid w:val="00CB6C8A"/>
    <w:rsid w:val="00CC1BC8"/>
    <w:rsid w:val="00CC1EF2"/>
    <w:rsid w:val="00CC78BB"/>
    <w:rsid w:val="00CD04EC"/>
    <w:rsid w:val="00CD3875"/>
    <w:rsid w:val="00CD53C0"/>
    <w:rsid w:val="00CD7985"/>
    <w:rsid w:val="00CE02F8"/>
    <w:rsid w:val="00CE144F"/>
    <w:rsid w:val="00CE21B7"/>
    <w:rsid w:val="00CE5818"/>
    <w:rsid w:val="00CE623D"/>
    <w:rsid w:val="00CE6D53"/>
    <w:rsid w:val="00CE6E16"/>
    <w:rsid w:val="00CE7C65"/>
    <w:rsid w:val="00CF1D08"/>
    <w:rsid w:val="00CF6EBB"/>
    <w:rsid w:val="00CF76AE"/>
    <w:rsid w:val="00CF7929"/>
    <w:rsid w:val="00D0096A"/>
    <w:rsid w:val="00D01623"/>
    <w:rsid w:val="00D02F18"/>
    <w:rsid w:val="00D05312"/>
    <w:rsid w:val="00D05390"/>
    <w:rsid w:val="00D07100"/>
    <w:rsid w:val="00D076D2"/>
    <w:rsid w:val="00D07A13"/>
    <w:rsid w:val="00D10B82"/>
    <w:rsid w:val="00D134F4"/>
    <w:rsid w:val="00D13CA9"/>
    <w:rsid w:val="00D1511F"/>
    <w:rsid w:val="00D152D7"/>
    <w:rsid w:val="00D154F7"/>
    <w:rsid w:val="00D15795"/>
    <w:rsid w:val="00D16014"/>
    <w:rsid w:val="00D16881"/>
    <w:rsid w:val="00D20564"/>
    <w:rsid w:val="00D209B1"/>
    <w:rsid w:val="00D25489"/>
    <w:rsid w:val="00D26FB9"/>
    <w:rsid w:val="00D34C46"/>
    <w:rsid w:val="00D35745"/>
    <w:rsid w:val="00D357BC"/>
    <w:rsid w:val="00D35D91"/>
    <w:rsid w:val="00D36275"/>
    <w:rsid w:val="00D40438"/>
    <w:rsid w:val="00D4082E"/>
    <w:rsid w:val="00D42991"/>
    <w:rsid w:val="00D433C0"/>
    <w:rsid w:val="00D43840"/>
    <w:rsid w:val="00D441D2"/>
    <w:rsid w:val="00D449E9"/>
    <w:rsid w:val="00D454F0"/>
    <w:rsid w:val="00D52658"/>
    <w:rsid w:val="00D5553E"/>
    <w:rsid w:val="00D56B27"/>
    <w:rsid w:val="00D57422"/>
    <w:rsid w:val="00D65C05"/>
    <w:rsid w:val="00D740BF"/>
    <w:rsid w:val="00D75778"/>
    <w:rsid w:val="00D765CD"/>
    <w:rsid w:val="00D76C18"/>
    <w:rsid w:val="00D80197"/>
    <w:rsid w:val="00D80AF9"/>
    <w:rsid w:val="00D814C3"/>
    <w:rsid w:val="00D83958"/>
    <w:rsid w:val="00D849A1"/>
    <w:rsid w:val="00D903BC"/>
    <w:rsid w:val="00D907AC"/>
    <w:rsid w:val="00D90E00"/>
    <w:rsid w:val="00D91356"/>
    <w:rsid w:val="00D95930"/>
    <w:rsid w:val="00D9599D"/>
    <w:rsid w:val="00DA2020"/>
    <w:rsid w:val="00DA2453"/>
    <w:rsid w:val="00DA2ABF"/>
    <w:rsid w:val="00DA6940"/>
    <w:rsid w:val="00DA7016"/>
    <w:rsid w:val="00DB192B"/>
    <w:rsid w:val="00DB274C"/>
    <w:rsid w:val="00DB2ED8"/>
    <w:rsid w:val="00DB579D"/>
    <w:rsid w:val="00DB74B4"/>
    <w:rsid w:val="00DC018D"/>
    <w:rsid w:val="00DC1233"/>
    <w:rsid w:val="00DC2366"/>
    <w:rsid w:val="00DC3690"/>
    <w:rsid w:val="00DC4504"/>
    <w:rsid w:val="00DC4D0F"/>
    <w:rsid w:val="00DC5E4D"/>
    <w:rsid w:val="00DC5FF5"/>
    <w:rsid w:val="00DD1C4B"/>
    <w:rsid w:val="00DD3E41"/>
    <w:rsid w:val="00DD6B57"/>
    <w:rsid w:val="00DE1A26"/>
    <w:rsid w:val="00DE2C5C"/>
    <w:rsid w:val="00DE3236"/>
    <w:rsid w:val="00DE3DE6"/>
    <w:rsid w:val="00DE6EF7"/>
    <w:rsid w:val="00DF04E3"/>
    <w:rsid w:val="00DF06BD"/>
    <w:rsid w:val="00DF122E"/>
    <w:rsid w:val="00DF3250"/>
    <w:rsid w:val="00DF404B"/>
    <w:rsid w:val="00DF43CB"/>
    <w:rsid w:val="00DF4971"/>
    <w:rsid w:val="00DF58AD"/>
    <w:rsid w:val="00DF7A5C"/>
    <w:rsid w:val="00E04301"/>
    <w:rsid w:val="00E04D62"/>
    <w:rsid w:val="00E05D37"/>
    <w:rsid w:val="00E069CF"/>
    <w:rsid w:val="00E10AE7"/>
    <w:rsid w:val="00E137C7"/>
    <w:rsid w:val="00E13FB6"/>
    <w:rsid w:val="00E144AA"/>
    <w:rsid w:val="00E16E19"/>
    <w:rsid w:val="00E206F0"/>
    <w:rsid w:val="00E217EC"/>
    <w:rsid w:val="00E22A88"/>
    <w:rsid w:val="00E22ECD"/>
    <w:rsid w:val="00E2632A"/>
    <w:rsid w:val="00E26A78"/>
    <w:rsid w:val="00E27CCE"/>
    <w:rsid w:val="00E30FB2"/>
    <w:rsid w:val="00E36F8F"/>
    <w:rsid w:val="00E415F6"/>
    <w:rsid w:val="00E4207E"/>
    <w:rsid w:val="00E43DE9"/>
    <w:rsid w:val="00E4467A"/>
    <w:rsid w:val="00E448D9"/>
    <w:rsid w:val="00E44E7F"/>
    <w:rsid w:val="00E453F8"/>
    <w:rsid w:val="00E4640B"/>
    <w:rsid w:val="00E46F2D"/>
    <w:rsid w:val="00E50648"/>
    <w:rsid w:val="00E50D1C"/>
    <w:rsid w:val="00E52248"/>
    <w:rsid w:val="00E527EE"/>
    <w:rsid w:val="00E52BAA"/>
    <w:rsid w:val="00E52F2A"/>
    <w:rsid w:val="00E53186"/>
    <w:rsid w:val="00E5392A"/>
    <w:rsid w:val="00E53AF1"/>
    <w:rsid w:val="00E544AA"/>
    <w:rsid w:val="00E56DC3"/>
    <w:rsid w:val="00E56F93"/>
    <w:rsid w:val="00E608E2"/>
    <w:rsid w:val="00E6093C"/>
    <w:rsid w:val="00E62D8B"/>
    <w:rsid w:val="00E644BA"/>
    <w:rsid w:val="00E65319"/>
    <w:rsid w:val="00E7366B"/>
    <w:rsid w:val="00E739A3"/>
    <w:rsid w:val="00E73C88"/>
    <w:rsid w:val="00E7488D"/>
    <w:rsid w:val="00E75C5E"/>
    <w:rsid w:val="00E75E84"/>
    <w:rsid w:val="00E75F00"/>
    <w:rsid w:val="00E80F6C"/>
    <w:rsid w:val="00E82454"/>
    <w:rsid w:val="00E836DD"/>
    <w:rsid w:val="00E848D1"/>
    <w:rsid w:val="00E851DD"/>
    <w:rsid w:val="00E85304"/>
    <w:rsid w:val="00E85CB8"/>
    <w:rsid w:val="00E86FF5"/>
    <w:rsid w:val="00E87DCE"/>
    <w:rsid w:val="00E924F7"/>
    <w:rsid w:val="00E92D04"/>
    <w:rsid w:val="00E92FE7"/>
    <w:rsid w:val="00E93793"/>
    <w:rsid w:val="00E94AEF"/>
    <w:rsid w:val="00E97BB8"/>
    <w:rsid w:val="00EA0533"/>
    <w:rsid w:val="00EA09B9"/>
    <w:rsid w:val="00EA108B"/>
    <w:rsid w:val="00EA3102"/>
    <w:rsid w:val="00EA60C9"/>
    <w:rsid w:val="00EA72B3"/>
    <w:rsid w:val="00EA7325"/>
    <w:rsid w:val="00EB0299"/>
    <w:rsid w:val="00EB16F3"/>
    <w:rsid w:val="00EB46CB"/>
    <w:rsid w:val="00EB56A0"/>
    <w:rsid w:val="00EB61B1"/>
    <w:rsid w:val="00EC0534"/>
    <w:rsid w:val="00EC1AFF"/>
    <w:rsid w:val="00EC1BD5"/>
    <w:rsid w:val="00EC3961"/>
    <w:rsid w:val="00EC3F17"/>
    <w:rsid w:val="00EC4A46"/>
    <w:rsid w:val="00EC56D5"/>
    <w:rsid w:val="00ED0475"/>
    <w:rsid w:val="00ED1242"/>
    <w:rsid w:val="00ED3357"/>
    <w:rsid w:val="00ED4575"/>
    <w:rsid w:val="00ED4D5C"/>
    <w:rsid w:val="00ED4F3C"/>
    <w:rsid w:val="00ED5254"/>
    <w:rsid w:val="00EE0794"/>
    <w:rsid w:val="00EE0B4E"/>
    <w:rsid w:val="00EE2613"/>
    <w:rsid w:val="00EE50C3"/>
    <w:rsid w:val="00EE5807"/>
    <w:rsid w:val="00EE6553"/>
    <w:rsid w:val="00EF47EA"/>
    <w:rsid w:val="00EF498F"/>
    <w:rsid w:val="00EF4CD5"/>
    <w:rsid w:val="00EF5C98"/>
    <w:rsid w:val="00EF5D1C"/>
    <w:rsid w:val="00F01734"/>
    <w:rsid w:val="00F02ABF"/>
    <w:rsid w:val="00F05B7F"/>
    <w:rsid w:val="00F06CD4"/>
    <w:rsid w:val="00F1028A"/>
    <w:rsid w:val="00F107E2"/>
    <w:rsid w:val="00F1322F"/>
    <w:rsid w:val="00F146CE"/>
    <w:rsid w:val="00F15B47"/>
    <w:rsid w:val="00F15D59"/>
    <w:rsid w:val="00F22175"/>
    <w:rsid w:val="00F2242B"/>
    <w:rsid w:val="00F2656F"/>
    <w:rsid w:val="00F26EC4"/>
    <w:rsid w:val="00F27984"/>
    <w:rsid w:val="00F31651"/>
    <w:rsid w:val="00F33501"/>
    <w:rsid w:val="00F3386D"/>
    <w:rsid w:val="00F33B6F"/>
    <w:rsid w:val="00F343FD"/>
    <w:rsid w:val="00F36CC2"/>
    <w:rsid w:val="00F36DC9"/>
    <w:rsid w:val="00F44756"/>
    <w:rsid w:val="00F4482F"/>
    <w:rsid w:val="00F45066"/>
    <w:rsid w:val="00F51918"/>
    <w:rsid w:val="00F51C58"/>
    <w:rsid w:val="00F52B5E"/>
    <w:rsid w:val="00F55855"/>
    <w:rsid w:val="00F559CE"/>
    <w:rsid w:val="00F559D8"/>
    <w:rsid w:val="00F60B38"/>
    <w:rsid w:val="00F64869"/>
    <w:rsid w:val="00F66315"/>
    <w:rsid w:val="00F675A4"/>
    <w:rsid w:val="00F70520"/>
    <w:rsid w:val="00F706F1"/>
    <w:rsid w:val="00F72200"/>
    <w:rsid w:val="00F7437D"/>
    <w:rsid w:val="00F752C2"/>
    <w:rsid w:val="00F762B6"/>
    <w:rsid w:val="00F76F43"/>
    <w:rsid w:val="00F77568"/>
    <w:rsid w:val="00F80FDB"/>
    <w:rsid w:val="00F81E92"/>
    <w:rsid w:val="00F82646"/>
    <w:rsid w:val="00F83223"/>
    <w:rsid w:val="00F83AF2"/>
    <w:rsid w:val="00F87456"/>
    <w:rsid w:val="00F87CDD"/>
    <w:rsid w:val="00F9079E"/>
    <w:rsid w:val="00F912C7"/>
    <w:rsid w:val="00F91D1B"/>
    <w:rsid w:val="00F94006"/>
    <w:rsid w:val="00F96171"/>
    <w:rsid w:val="00FA0804"/>
    <w:rsid w:val="00FA3F06"/>
    <w:rsid w:val="00FA4ADB"/>
    <w:rsid w:val="00FB1440"/>
    <w:rsid w:val="00FB1F89"/>
    <w:rsid w:val="00FB1FFD"/>
    <w:rsid w:val="00FB5364"/>
    <w:rsid w:val="00FB6ECC"/>
    <w:rsid w:val="00FC3BD4"/>
    <w:rsid w:val="00FC4392"/>
    <w:rsid w:val="00FC6638"/>
    <w:rsid w:val="00FC6656"/>
    <w:rsid w:val="00FD091B"/>
    <w:rsid w:val="00FD1359"/>
    <w:rsid w:val="00FD1499"/>
    <w:rsid w:val="00FD15CF"/>
    <w:rsid w:val="00FD1666"/>
    <w:rsid w:val="00FD1D96"/>
    <w:rsid w:val="00FD2C92"/>
    <w:rsid w:val="00FD54FA"/>
    <w:rsid w:val="00FD7FC4"/>
    <w:rsid w:val="00FE09CE"/>
    <w:rsid w:val="00FE0C25"/>
    <w:rsid w:val="00FE208C"/>
    <w:rsid w:val="00FE2795"/>
    <w:rsid w:val="00FE4F57"/>
    <w:rsid w:val="00FE57B8"/>
    <w:rsid w:val="00FE673F"/>
    <w:rsid w:val="00FE7C6D"/>
    <w:rsid w:val="00FF1A53"/>
    <w:rsid w:val="00FF552E"/>
    <w:rsid w:val="00FF5D85"/>
    <w:rsid w:val="00FF66B6"/>
    <w:rsid w:val="00FF7A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A31A"/>
  <w15:docId w15:val="{61491CFF-CC96-4DAE-9D52-0F4E8E2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FB"/>
  </w:style>
  <w:style w:type="paragraph" w:styleId="Overskrift1">
    <w:name w:val="heading 1"/>
    <w:basedOn w:val="Normal"/>
    <w:next w:val="Normal"/>
    <w:link w:val="Overskrift1Tegn"/>
    <w:uiPriority w:val="9"/>
    <w:qFormat/>
    <w:rsid w:val="006B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6B7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55EE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365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6B761C"/>
    <w:rPr>
      <w:rFonts w:asciiTheme="majorHAnsi" w:eastAsiaTheme="majorEastAsia" w:hAnsiTheme="majorHAnsi" w:cstheme="majorBidi"/>
      <w:b/>
      <w:bCs/>
      <w:color w:val="4F81BD" w:themeColor="accent1"/>
      <w:sz w:val="26"/>
      <w:szCs w:val="26"/>
      <w:lang w:eastAsia="nb-NO"/>
    </w:rPr>
  </w:style>
  <w:style w:type="paragraph" w:styleId="Listeavsnitt">
    <w:name w:val="List Paragraph"/>
    <w:basedOn w:val="Normal"/>
    <w:uiPriority w:val="34"/>
    <w:qFormat/>
    <w:rsid w:val="006B761C"/>
    <w:pPr>
      <w:ind w:left="720"/>
      <w:contextualSpacing/>
    </w:pPr>
  </w:style>
  <w:style w:type="character" w:customStyle="1" w:styleId="Overskrift1Tegn">
    <w:name w:val="Overskrift 1 Tegn"/>
    <w:basedOn w:val="Standardskriftforavsnitt"/>
    <w:link w:val="Overskrift1"/>
    <w:uiPriority w:val="9"/>
    <w:rsid w:val="006B761C"/>
    <w:rPr>
      <w:rFonts w:asciiTheme="majorHAnsi" w:eastAsiaTheme="majorEastAsia" w:hAnsiTheme="majorHAnsi" w:cstheme="majorBidi"/>
      <w:b/>
      <w:bCs/>
      <w:color w:val="365F91" w:themeColor="accent1" w:themeShade="BF"/>
      <w:sz w:val="28"/>
      <w:szCs w:val="28"/>
    </w:rPr>
  </w:style>
  <w:style w:type="character" w:styleId="Merknadsreferanse">
    <w:name w:val="annotation reference"/>
    <w:basedOn w:val="Standardskriftforavsnitt"/>
    <w:semiHidden/>
    <w:unhideWhenUsed/>
    <w:rsid w:val="006B761C"/>
    <w:rPr>
      <w:sz w:val="16"/>
      <w:szCs w:val="16"/>
    </w:rPr>
  </w:style>
  <w:style w:type="paragraph" w:styleId="Merknadstekst">
    <w:name w:val="annotation text"/>
    <w:basedOn w:val="Normal"/>
    <w:link w:val="MerknadstekstTegn"/>
    <w:uiPriority w:val="99"/>
    <w:unhideWhenUsed/>
    <w:rsid w:val="006B761C"/>
    <w:pPr>
      <w:spacing w:line="240" w:lineRule="auto"/>
    </w:pPr>
    <w:rPr>
      <w:sz w:val="20"/>
      <w:szCs w:val="20"/>
    </w:rPr>
  </w:style>
  <w:style w:type="character" w:customStyle="1" w:styleId="MerknadstekstTegn">
    <w:name w:val="Merknadstekst Tegn"/>
    <w:basedOn w:val="Standardskriftforavsnitt"/>
    <w:link w:val="Merknadstekst"/>
    <w:uiPriority w:val="99"/>
    <w:rsid w:val="006B761C"/>
    <w:rPr>
      <w:sz w:val="20"/>
      <w:szCs w:val="20"/>
    </w:rPr>
  </w:style>
  <w:style w:type="paragraph" w:styleId="Kommentaremne">
    <w:name w:val="annotation subject"/>
    <w:basedOn w:val="Merknadstekst"/>
    <w:next w:val="Merknadstekst"/>
    <w:link w:val="KommentaremneTegn"/>
    <w:uiPriority w:val="99"/>
    <w:semiHidden/>
    <w:unhideWhenUsed/>
    <w:rsid w:val="006B761C"/>
    <w:rPr>
      <w:b/>
      <w:bCs/>
    </w:rPr>
  </w:style>
  <w:style w:type="character" w:customStyle="1" w:styleId="KommentaremneTegn">
    <w:name w:val="Kommentaremne Tegn"/>
    <w:basedOn w:val="MerknadstekstTegn"/>
    <w:link w:val="Kommentaremne"/>
    <w:uiPriority w:val="99"/>
    <w:semiHidden/>
    <w:rsid w:val="006B761C"/>
    <w:rPr>
      <w:b/>
      <w:bCs/>
      <w:sz w:val="20"/>
      <w:szCs w:val="20"/>
    </w:rPr>
  </w:style>
  <w:style w:type="paragraph" w:styleId="Bobletekst">
    <w:name w:val="Balloon Text"/>
    <w:basedOn w:val="Normal"/>
    <w:link w:val="BobletekstTegn"/>
    <w:uiPriority w:val="99"/>
    <w:semiHidden/>
    <w:unhideWhenUsed/>
    <w:rsid w:val="006B76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761C"/>
    <w:rPr>
      <w:rFonts w:ascii="Tahoma" w:hAnsi="Tahoma" w:cs="Tahoma"/>
      <w:sz w:val="16"/>
      <w:szCs w:val="16"/>
    </w:rPr>
  </w:style>
  <w:style w:type="paragraph" w:customStyle="1" w:styleId="Tabletext">
    <w:name w:val="Table text"/>
    <w:basedOn w:val="Normal"/>
    <w:link w:val="TabletextChar"/>
    <w:rsid w:val="003C5302"/>
    <w:pPr>
      <w:keepNext/>
      <w:spacing w:after="60" w:line="240" w:lineRule="auto"/>
    </w:pPr>
    <w:rPr>
      <w:rFonts w:ascii="Arial" w:eastAsia="Times New Roman" w:hAnsi="Arial" w:cs="Times New Roman"/>
      <w:szCs w:val="24"/>
      <w:lang w:val="en-US"/>
    </w:rPr>
  </w:style>
  <w:style w:type="character" w:customStyle="1" w:styleId="TabletextChar">
    <w:name w:val="Table text Char"/>
    <w:link w:val="Tabletext"/>
    <w:rsid w:val="003C5302"/>
    <w:rPr>
      <w:rFonts w:ascii="Arial" w:eastAsia="Times New Roman" w:hAnsi="Arial" w:cs="Times New Roman"/>
      <w:szCs w:val="24"/>
      <w:lang w:val="en-US"/>
    </w:rPr>
  </w:style>
  <w:style w:type="paragraph" w:customStyle="1" w:styleId="Default">
    <w:name w:val="Default"/>
    <w:rsid w:val="00B04FD4"/>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aliases w:val="Legemiddelverket 3"/>
    <w:basedOn w:val="Vanligtabell"/>
    <w:uiPriority w:val="39"/>
    <w:rsid w:val="009F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38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3839"/>
  </w:style>
  <w:style w:type="paragraph" w:styleId="Bunntekst">
    <w:name w:val="footer"/>
    <w:basedOn w:val="Normal"/>
    <w:link w:val="BunntekstTegn"/>
    <w:uiPriority w:val="99"/>
    <w:unhideWhenUsed/>
    <w:rsid w:val="005238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3839"/>
  </w:style>
  <w:style w:type="paragraph" w:customStyle="1" w:styleId="k-a7">
    <w:name w:val="k-a7"/>
    <w:basedOn w:val="Normal"/>
    <w:rsid w:val="00AE300D"/>
    <w:pPr>
      <w:spacing w:after="120" w:line="312" w:lineRule="atLeast"/>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F77568"/>
    <w:rPr>
      <w:color w:val="0000FF" w:themeColor="hyperlink"/>
      <w:u w:val="single"/>
    </w:rPr>
  </w:style>
  <w:style w:type="paragraph" w:styleId="Fotnotetekst">
    <w:name w:val="footnote text"/>
    <w:basedOn w:val="Normal"/>
    <w:link w:val="FotnotetekstTegn"/>
    <w:uiPriority w:val="99"/>
    <w:semiHidden/>
    <w:unhideWhenUsed/>
    <w:rsid w:val="00E7488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488D"/>
    <w:rPr>
      <w:sz w:val="20"/>
      <w:szCs w:val="20"/>
    </w:rPr>
  </w:style>
  <w:style w:type="character" w:styleId="Fotnotereferanse">
    <w:name w:val="footnote reference"/>
    <w:basedOn w:val="Standardskriftforavsnitt"/>
    <w:uiPriority w:val="99"/>
    <w:semiHidden/>
    <w:unhideWhenUsed/>
    <w:rsid w:val="00E7488D"/>
    <w:rPr>
      <w:vertAlign w:val="superscript"/>
    </w:rPr>
  </w:style>
  <w:style w:type="character" w:styleId="Fulgthyperkobling">
    <w:name w:val="FollowedHyperlink"/>
    <w:basedOn w:val="Standardskriftforavsnitt"/>
    <w:uiPriority w:val="99"/>
    <w:semiHidden/>
    <w:unhideWhenUsed/>
    <w:rsid w:val="00CC1BC8"/>
    <w:rPr>
      <w:color w:val="800080" w:themeColor="followedHyperlink"/>
      <w:u w:val="single"/>
    </w:rPr>
  </w:style>
  <w:style w:type="paragraph" w:styleId="Revisjon">
    <w:name w:val="Revision"/>
    <w:hidden/>
    <w:uiPriority w:val="99"/>
    <w:semiHidden/>
    <w:rsid w:val="00C202E6"/>
    <w:pPr>
      <w:spacing w:after="0" w:line="240" w:lineRule="auto"/>
    </w:pPr>
  </w:style>
  <w:style w:type="paragraph" w:styleId="Overskriftforinnholdsfortegnelse">
    <w:name w:val="TOC Heading"/>
    <w:basedOn w:val="Overskrift1"/>
    <w:next w:val="Normal"/>
    <w:uiPriority w:val="39"/>
    <w:unhideWhenUsed/>
    <w:qFormat/>
    <w:rsid w:val="00BE7389"/>
    <w:pPr>
      <w:outlineLvl w:val="9"/>
    </w:pPr>
    <w:rPr>
      <w:lang w:eastAsia="en-US"/>
    </w:rPr>
  </w:style>
  <w:style w:type="paragraph" w:styleId="INNH1">
    <w:name w:val="toc 1"/>
    <w:basedOn w:val="Normal"/>
    <w:next w:val="Normal"/>
    <w:autoRedefine/>
    <w:uiPriority w:val="39"/>
    <w:unhideWhenUsed/>
    <w:rsid w:val="00BE7389"/>
    <w:pPr>
      <w:spacing w:after="100"/>
    </w:pPr>
  </w:style>
  <w:style w:type="paragraph" w:styleId="INNH2">
    <w:name w:val="toc 2"/>
    <w:basedOn w:val="Normal"/>
    <w:next w:val="Normal"/>
    <w:autoRedefine/>
    <w:uiPriority w:val="39"/>
    <w:unhideWhenUsed/>
    <w:rsid w:val="00BE7389"/>
    <w:pPr>
      <w:spacing w:after="100"/>
      <w:ind w:left="220"/>
    </w:pPr>
  </w:style>
  <w:style w:type="paragraph" w:styleId="Ingenmellomrom">
    <w:name w:val="No Spacing"/>
    <w:uiPriority w:val="1"/>
    <w:qFormat/>
    <w:rsid w:val="000F5E91"/>
    <w:pPr>
      <w:spacing w:after="0" w:line="240" w:lineRule="auto"/>
    </w:pPr>
  </w:style>
  <w:style w:type="paragraph" w:styleId="Dokumentkart">
    <w:name w:val="Document Map"/>
    <w:basedOn w:val="Normal"/>
    <w:link w:val="DokumentkartTegn"/>
    <w:uiPriority w:val="99"/>
    <w:semiHidden/>
    <w:unhideWhenUsed/>
    <w:rsid w:val="00F8322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83223"/>
    <w:rPr>
      <w:rFonts w:ascii="Tahoma" w:hAnsi="Tahoma" w:cs="Tahoma"/>
      <w:sz w:val="16"/>
      <w:szCs w:val="16"/>
    </w:rPr>
  </w:style>
  <w:style w:type="character" w:customStyle="1" w:styleId="tw4winMark">
    <w:name w:val="tw4winMark"/>
    <w:uiPriority w:val="99"/>
    <w:rsid w:val="00E36F8F"/>
    <w:rPr>
      <w:rFonts w:ascii="Courier New" w:hAnsi="Courier New"/>
      <w:vanish/>
      <w:color w:val="800080"/>
      <w:vertAlign w:val="subscript"/>
    </w:rPr>
  </w:style>
  <w:style w:type="paragraph" w:styleId="Sluttnotetekst">
    <w:name w:val="endnote text"/>
    <w:basedOn w:val="Normal"/>
    <w:link w:val="SluttnotetekstTegn"/>
    <w:uiPriority w:val="99"/>
    <w:semiHidden/>
    <w:unhideWhenUsed/>
    <w:rsid w:val="0074382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4382B"/>
    <w:rPr>
      <w:sz w:val="20"/>
      <w:szCs w:val="20"/>
    </w:rPr>
  </w:style>
  <w:style w:type="character" w:styleId="Sluttnotereferanse">
    <w:name w:val="endnote reference"/>
    <w:basedOn w:val="Standardskriftforavsnitt"/>
    <w:uiPriority w:val="99"/>
    <w:semiHidden/>
    <w:unhideWhenUsed/>
    <w:rsid w:val="0074382B"/>
    <w:rPr>
      <w:vertAlign w:val="superscript"/>
    </w:rPr>
  </w:style>
  <w:style w:type="character" w:customStyle="1" w:styleId="Overskrift3Tegn">
    <w:name w:val="Overskrift 3 Tegn"/>
    <w:basedOn w:val="Standardskriftforavsnitt"/>
    <w:link w:val="Overskrift3"/>
    <w:uiPriority w:val="9"/>
    <w:rsid w:val="00A55EE9"/>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11560D"/>
    <w:rPr>
      <w:b/>
      <w:bCs/>
    </w:rPr>
  </w:style>
  <w:style w:type="character" w:customStyle="1" w:styleId="hps">
    <w:name w:val="hps"/>
    <w:basedOn w:val="Standardskriftforavsnitt"/>
    <w:rsid w:val="00D07A13"/>
  </w:style>
  <w:style w:type="character" w:styleId="Ulstomtale">
    <w:name w:val="Unresolved Mention"/>
    <w:basedOn w:val="Standardskriftforavsnitt"/>
    <w:uiPriority w:val="99"/>
    <w:semiHidden/>
    <w:unhideWhenUsed/>
    <w:rsid w:val="00CB4AF9"/>
    <w:rPr>
      <w:color w:val="605E5C"/>
      <w:shd w:val="clear" w:color="auto" w:fill="E1DFDD"/>
    </w:rPr>
  </w:style>
  <w:style w:type="character" w:customStyle="1" w:styleId="viiyi">
    <w:name w:val="viiyi"/>
    <w:basedOn w:val="Standardskriftforavsnitt"/>
    <w:rsid w:val="00085A7E"/>
  </w:style>
  <w:style w:type="character" w:customStyle="1" w:styleId="jlqj4b">
    <w:name w:val="jlqj4b"/>
    <w:basedOn w:val="Standardskriftforavsnitt"/>
    <w:rsid w:val="00085A7E"/>
  </w:style>
  <w:style w:type="paragraph" w:styleId="INNH3">
    <w:name w:val="toc 3"/>
    <w:basedOn w:val="Normal"/>
    <w:next w:val="Normal"/>
    <w:autoRedefine/>
    <w:uiPriority w:val="39"/>
    <w:unhideWhenUsed/>
    <w:rsid w:val="0042667B"/>
    <w:pPr>
      <w:spacing w:after="100"/>
      <w:ind w:left="440"/>
    </w:pPr>
  </w:style>
  <w:style w:type="character" w:customStyle="1" w:styleId="Overskrift4Tegn">
    <w:name w:val="Overskrift 4 Tegn"/>
    <w:basedOn w:val="Standardskriftforavsnitt"/>
    <w:link w:val="Overskrift4"/>
    <w:uiPriority w:val="9"/>
    <w:rsid w:val="0053654A"/>
    <w:rPr>
      <w:rFonts w:asciiTheme="majorHAnsi" w:eastAsiaTheme="majorEastAsia" w:hAnsiTheme="majorHAnsi" w:cstheme="majorBidi"/>
      <w:i/>
      <w:iCs/>
      <w:color w:val="365F91" w:themeColor="accent1" w:themeShade="BF"/>
    </w:rPr>
  </w:style>
  <w:style w:type="character" w:customStyle="1" w:styleId="shorttext">
    <w:name w:val="short_text"/>
    <w:basedOn w:val="Standardskriftforavsnitt"/>
    <w:rsid w:val="003C012B"/>
  </w:style>
  <w:style w:type="paragraph" w:styleId="NormalWeb">
    <w:name w:val="Normal (Web)"/>
    <w:basedOn w:val="Normal"/>
    <w:uiPriority w:val="99"/>
    <w:unhideWhenUsed/>
    <w:rsid w:val="00E5392A"/>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HI-Overskrift1">
    <w:name w:val="FHI-Overskrift 1"/>
    <w:basedOn w:val="Normal"/>
    <w:next w:val="Normal"/>
    <w:qFormat/>
    <w:rsid w:val="00BE131F"/>
    <w:pPr>
      <w:numPr>
        <w:numId w:val="18"/>
      </w:numPr>
      <w:tabs>
        <w:tab w:val="right" w:leader="dot" w:pos="9639"/>
      </w:tabs>
      <w:spacing w:after="240" w:line="240" w:lineRule="auto"/>
      <w:outlineLvl w:val="0"/>
    </w:pPr>
    <w:rPr>
      <w:rFonts w:ascii="Calibri" w:eastAsia="Times New Roman" w:hAnsi="Calibri" w:cs="Arial"/>
      <w:b/>
      <w:bCs/>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2549">
      <w:bodyDiv w:val="1"/>
      <w:marLeft w:val="0"/>
      <w:marRight w:val="0"/>
      <w:marTop w:val="0"/>
      <w:marBottom w:val="0"/>
      <w:divBdr>
        <w:top w:val="none" w:sz="0" w:space="0" w:color="auto"/>
        <w:left w:val="none" w:sz="0" w:space="0" w:color="auto"/>
        <w:bottom w:val="none" w:sz="0" w:space="0" w:color="auto"/>
        <w:right w:val="none" w:sz="0" w:space="0" w:color="auto"/>
      </w:divBdr>
    </w:div>
    <w:div w:id="76442321">
      <w:bodyDiv w:val="1"/>
      <w:marLeft w:val="0"/>
      <w:marRight w:val="0"/>
      <w:marTop w:val="0"/>
      <w:marBottom w:val="0"/>
      <w:divBdr>
        <w:top w:val="none" w:sz="0" w:space="0" w:color="auto"/>
        <w:left w:val="none" w:sz="0" w:space="0" w:color="auto"/>
        <w:bottom w:val="none" w:sz="0" w:space="0" w:color="auto"/>
        <w:right w:val="none" w:sz="0" w:space="0" w:color="auto"/>
      </w:divBdr>
    </w:div>
    <w:div w:id="179317973">
      <w:bodyDiv w:val="1"/>
      <w:marLeft w:val="0"/>
      <w:marRight w:val="0"/>
      <w:marTop w:val="0"/>
      <w:marBottom w:val="0"/>
      <w:divBdr>
        <w:top w:val="none" w:sz="0" w:space="0" w:color="auto"/>
        <w:left w:val="none" w:sz="0" w:space="0" w:color="auto"/>
        <w:bottom w:val="none" w:sz="0" w:space="0" w:color="auto"/>
        <w:right w:val="none" w:sz="0" w:space="0" w:color="auto"/>
      </w:divBdr>
    </w:div>
    <w:div w:id="432090701">
      <w:bodyDiv w:val="1"/>
      <w:marLeft w:val="0"/>
      <w:marRight w:val="0"/>
      <w:marTop w:val="0"/>
      <w:marBottom w:val="0"/>
      <w:divBdr>
        <w:top w:val="none" w:sz="0" w:space="0" w:color="auto"/>
        <w:left w:val="none" w:sz="0" w:space="0" w:color="auto"/>
        <w:bottom w:val="none" w:sz="0" w:space="0" w:color="auto"/>
        <w:right w:val="none" w:sz="0" w:space="0" w:color="auto"/>
      </w:divBdr>
    </w:div>
    <w:div w:id="497232135">
      <w:bodyDiv w:val="1"/>
      <w:marLeft w:val="0"/>
      <w:marRight w:val="0"/>
      <w:marTop w:val="0"/>
      <w:marBottom w:val="0"/>
      <w:divBdr>
        <w:top w:val="none" w:sz="0" w:space="0" w:color="auto"/>
        <w:left w:val="none" w:sz="0" w:space="0" w:color="auto"/>
        <w:bottom w:val="none" w:sz="0" w:space="0" w:color="auto"/>
        <w:right w:val="none" w:sz="0" w:space="0" w:color="auto"/>
      </w:divBdr>
    </w:div>
    <w:div w:id="498160802">
      <w:bodyDiv w:val="1"/>
      <w:marLeft w:val="0"/>
      <w:marRight w:val="0"/>
      <w:marTop w:val="0"/>
      <w:marBottom w:val="0"/>
      <w:divBdr>
        <w:top w:val="none" w:sz="0" w:space="0" w:color="auto"/>
        <w:left w:val="none" w:sz="0" w:space="0" w:color="auto"/>
        <w:bottom w:val="none" w:sz="0" w:space="0" w:color="auto"/>
        <w:right w:val="none" w:sz="0" w:space="0" w:color="auto"/>
      </w:divBdr>
    </w:div>
    <w:div w:id="613173540">
      <w:bodyDiv w:val="1"/>
      <w:marLeft w:val="0"/>
      <w:marRight w:val="0"/>
      <w:marTop w:val="0"/>
      <w:marBottom w:val="0"/>
      <w:divBdr>
        <w:top w:val="none" w:sz="0" w:space="0" w:color="auto"/>
        <w:left w:val="none" w:sz="0" w:space="0" w:color="auto"/>
        <w:bottom w:val="none" w:sz="0" w:space="0" w:color="auto"/>
        <w:right w:val="none" w:sz="0" w:space="0" w:color="auto"/>
      </w:divBdr>
      <w:divsChild>
        <w:div w:id="822160575">
          <w:marLeft w:val="0"/>
          <w:marRight w:val="0"/>
          <w:marTop w:val="0"/>
          <w:marBottom w:val="0"/>
          <w:divBdr>
            <w:top w:val="none" w:sz="0" w:space="0" w:color="auto"/>
            <w:left w:val="none" w:sz="0" w:space="0" w:color="auto"/>
            <w:bottom w:val="none" w:sz="0" w:space="0" w:color="auto"/>
            <w:right w:val="none" w:sz="0" w:space="0" w:color="auto"/>
          </w:divBdr>
          <w:divsChild>
            <w:div w:id="638219687">
              <w:marLeft w:val="0"/>
              <w:marRight w:val="0"/>
              <w:marTop w:val="0"/>
              <w:marBottom w:val="0"/>
              <w:divBdr>
                <w:top w:val="none" w:sz="0" w:space="0" w:color="auto"/>
                <w:left w:val="none" w:sz="0" w:space="0" w:color="auto"/>
                <w:bottom w:val="none" w:sz="0" w:space="0" w:color="auto"/>
                <w:right w:val="none" w:sz="0" w:space="0" w:color="auto"/>
              </w:divBdr>
              <w:divsChild>
                <w:div w:id="1759977675">
                  <w:marLeft w:val="0"/>
                  <w:marRight w:val="0"/>
                  <w:marTop w:val="0"/>
                  <w:marBottom w:val="0"/>
                  <w:divBdr>
                    <w:top w:val="none" w:sz="0" w:space="0" w:color="auto"/>
                    <w:left w:val="none" w:sz="0" w:space="0" w:color="auto"/>
                    <w:bottom w:val="none" w:sz="0" w:space="0" w:color="auto"/>
                    <w:right w:val="none" w:sz="0" w:space="0" w:color="auto"/>
                  </w:divBdr>
                  <w:divsChild>
                    <w:div w:id="2081898903">
                      <w:marLeft w:val="0"/>
                      <w:marRight w:val="0"/>
                      <w:marTop w:val="0"/>
                      <w:marBottom w:val="0"/>
                      <w:divBdr>
                        <w:top w:val="none" w:sz="0" w:space="0" w:color="auto"/>
                        <w:left w:val="none" w:sz="0" w:space="0" w:color="auto"/>
                        <w:bottom w:val="none" w:sz="0" w:space="0" w:color="auto"/>
                        <w:right w:val="none" w:sz="0" w:space="0" w:color="auto"/>
                      </w:divBdr>
                      <w:divsChild>
                        <w:div w:id="5897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62861">
      <w:bodyDiv w:val="1"/>
      <w:marLeft w:val="0"/>
      <w:marRight w:val="0"/>
      <w:marTop w:val="0"/>
      <w:marBottom w:val="0"/>
      <w:divBdr>
        <w:top w:val="none" w:sz="0" w:space="0" w:color="auto"/>
        <w:left w:val="none" w:sz="0" w:space="0" w:color="auto"/>
        <w:bottom w:val="none" w:sz="0" w:space="0" w:color="auto"/>
        <w:right w:val="none" w:sz="0" w:space="0" w:color="auto"/>
      </w:divBdr>
    </w:div>
    <w:div w:id="868027650">
      <w:bodyDiv w:val="1"/>
      <w:marLeft w:val="0"/>
      <w:marRight w:val="0"/>
      <w:marTop w:val="0"/>
      <w:marBottom w:val="0"/>
      <w:divBdr>
        <w:top w:val="none" w:sz="0" w:space="0" w:color="auto"/>
        <w:left w:val="none" w:sz="0" w:space="0" w:color="auto"/>
        <w:bottom w:val="none" w:sz="0" w:space="0" w:color="auto"/>
        <w:right w:val="none" w:sz="0" w:space="0" w:color="auto"/>
      </w:divBdr>
    </w:div>
    <w:div w:id="899752024">
      <w:bodyDiv w:val="1"/>
      <w:marLeft w:val="0"/>
      <w:marRight w:val="0"/>
      <w:marTop w:val="0"/>
      <w:marBottom w:val="0"/>
      <w:divBdr>
        <w:top w:val="none" w:sz="0" w:space="0" w:color="auto"/>
        <w:left w:val="none" w:sz="0" w:space="0" w:color="auto"/>
        <w:bottom w:val="none" w:sz="0" w:space="0" w:color="auto"/>
        <w:right w:val="none" w:sz="0" w:space="0" w:color="auto"/>
      </w:divBdr>
    </w:div>
    <w:div w:id="1018239648">
      <w:bodyDiv w:val="1"/>
      <w:marLeft w:val="0"/>
      <w:marRight w:val="0"/>
      <w:marTop w:val="0"/>
      <w:marBottom w:val="0"/>
      <w:divBdr>
        <w:top w:val="none" w:sz="0" w:space="0" w:color="auto"/>
        <w:left w:val="none" w:sz="0" w:space="0" w:color="auto"/>
        <w:bottom w:val="none" w:sz="0" w:space="0" w:color="auto"/>
        <w:right w:val="none" w:sz="0" w:space="0" w:color="auto"/>
      </w:divBdr>
    </w:div>
    <w:div w:id="1261060549">
      <w:bodyDiv w:val="1"/>
      <w:marLeft w:val="0"/>
      <w:marRight w:val="0"/>
      <w:marTop w:val="0"/>
      <w:marBottom w:val="0"/>
      <w:divBdr>
        <w:top w:val="none" w:sz="0" w:space="0" w:color="auto"/>
        <w:left w:val="none" w:sz="0" w:space="0" w:color="auto"/>
        <w:bottom w:val="none" w:sz="0" w:space="0" w:color="auto"/>
        <w:right w:val="none" w:sz="0" w:space="0" w:color="auto"/>
      </w:divBdr>
    </w:div>
    <w:div w:id="1328940597">
      <w:bodyDiv w:val="1"/>
      <w:marLeft w:val="0"/>
      <w:marRight w:val="0"/>
      <w:marTop w:val="0"/>
      <w:marBottom w:val="0"/>
      <w:divBdr>
        <w:top w:val="none" w:sz="0" w:space="0" w:color="auto"/>
        <w:left w:val="none" w:sz="0" w:space="0" w:color="auto"/>
        <w:bottom w:val="none" w:sz="0" w:space="0" w:color="auto"/>
        <w:right w:val="none" w:sz="0" w:space="0" w:color="auto"/>
      </w:divBdr>
    </w:div>
    <w:div w:id="1424256173">
      <w:bodyDiv w:val="1"/>
      <w:marLeft w:val="0"/>
      <w:marRight w:val="0"/>
      <w:marTop w:val="0"/>
      <w:marBottom w:val="0"/>
      <w:divBdr>
        <w:top w:val="none" w:sz="0" w:space="0" w:color="auto"/>
        <w:left w:val="none" w:sz="0" w:space="0" w:color="auto"/>
        <w:bottom w:val="none" w:sz="0" w:space="0" w:color="auto"/>
        <w:right w:val="none" w:sz="0" w:space="0" w:color="auto"/>
      </w:divBdr>
    </w:div>
    <w:div w:id="1427576846">
      <w:bodyDiv w:val="1"/>
      <w:marLeft w:val="0"/>
      <w:marRight w:val="0"/>
      <w:marTop w:val="0"/>
      <w:marBottom w:val="0"/>
      <w:divBdr>
        <w:top w:val="none" w:sz="0" w:space="0" w:color="auto"/>
        <w:left w:val="none" w:sz="0" w:space="0" w:color="auto"/>
        <w:bottom w:val="none" w:sz="0" w:space="0" w:color="auto"/>
        <w:right w:val="none" w:sz="0" w:space="0" w:color="auto"/>
      </w:divBdr>
    </w:div>
    <w:div w:id="1439987831">
      <w:bodyDiv w:val="1"/>
      <w:marLeft w:val="0"/>
      <w:marRight w:val="0"/>
      <w:marTop w:val="0"/>
      <w:marBottom w:val="0"/>
      <w:divBdr>
        <w:top w:val="none" w:sz="0" w:space="0" w:color="auto"/>
        <w:left w:val="none" w:sz="0" w:space="0" w:color="auto"/>
        <w:bottom w:val="none" w:sz="0" w:space="0" w:color="auto"/>
        <w:right w:val="none" w:sz="0" w:space="0" w:color="auto"/>
      </w:divBdr>
      <w:divsChild>
        <w:div w:id="913971549">
          <w:marLeft w:val="0"/>
          <w:marRight w:val="0"/>
          <w:marTop w:val="100"/>
          <w:marBottom w:val="0"/>
          <w:divBdr>
            <w:top w:val="none" w:sz="0" w:space="0" w:color="auto"/>
            <w:left w:val="none" w:sz="0" w:space="0" w:color="auto"/>
            <w:bottom w:val="none" w:sz="0" w:space="0" w:color="auto"/>
            <w:right w:val="none" w:sz="0" w:space="0" w:color="auto"/>
          </w:divBdr>
          <w:divsChild>
            <w:div w:id="231501920">
              <w:marLeft w:val="0"/>
              <w:marRight w:val="0"/>
              <w:marTop w:val="60"/>
              <w:marBottom w:val="0"/>
              <w:divBdr>
                <w:top w:val="none" w:sz="0" w:space="0" w:color="auto"/>
                <w:left w:val="none" w:sz="0" w:space="0" w:color="auto"/>
                <w:bottom w:val="none" w:sz="0" w:space="0" w:color="auto"/>
                <w:right w:val="none" w:sz="0" w:space="0" w:color="auto"/>
              </w:divBdr>
            </w:div>
          </w:divsChild>
        </w:div>
        <w:div w:id="354573858">
          <w:marLeft w:val="0"/>
          <w:marRight w:val="0"/>
          <w:marTop w:val="0"/>
          <w:marBottom w:val="0"/>
          <w:divBdr>
            <w:top w:val="none" w:sz="0" w:space="0" w:color="auto"/>
            <w:left w:val="none" w:sz="0" w:space="0" w:color="auto"/>
            <w:bottom w:val="none" w:sz="0" w:space="0" w:color="auto"/>
            <w:right w:val="none" w:sz="0" w:space="0" w:color="auto"/>
          </w:divBdr>
          <w:divsChild>
            <w:div w:id="2089035015">
              <w:marLeft w:val="0"/>
              <w:marRight w:val="0"/>
              <w:marTop w:val="0"/>
              <w:marBottom w:val="0"/>
              <w:divBdr>
                <w:top w:val="none" w:sz="0" w:space="0" w:color="auto"/>
                <w:left w:val="none" w:sz="0" w:space="0" w:color="auto"/>
                <w:bottom w:val="none" w:sz="0" w:space="0" w:color="auto"/>
                <w:right w:val="none" w:sz="0" w:space="0" w:color="auto"/>
              </w:divBdr>
              <w:divsChild>
                <w:div w:id="1029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0302">
      <w:bodyDiv w:val="1"/>
      <w:marLeft w:val="0"/>
      <w:marRight w:val="0"/>
      <w:marTop w:val="0"/>
      <w:marBottom w:val="0"/>
      <w:divBdr>
        <w:top w:val="none" w:sz="0" w:space="0" w:color="auto"/>
        <w:left w:val="none" w:sz="0" w:space="0" w:color="auto"/>
        <w:bottom w:val="none" w:sz="0" w:space="0" w:color="auto"/>
        <w:right w:val="none" w:sz="0" w:space="0" w:color="auto"/>
      </w:divBdr>
    </w:div>
    <w:div w:id="1559969994">
      <w:bodyDiv w:val="1"/>
      <w:marLeft w:val="0"/>
      <w:marRight w:val="0"/>
      <w:marTop w:val="0"/>
      <w:marBottom w:val="0"/>
      <w:divBdr>
        <w:top w:val="none" w:sz="0" w:space="0" w:color="auto"/>
        <w:left w:val="none" w:sz="0" w:space="0" w:color="auto"/>
        <w:bottom w:val="none" w:sz="0" w:space="0" w:color="auto"/>
        <w:right w:val="none" w:sz="0" w:space="0" w:color="auto"/>
      </w:divBdr>
    </w:div>
    <w:div w:id="1618443649">
      <w:bodyDiv w:val="1"/>
      <w:marLeft w:val="0"/>
      <w:marRight w:val="0"/>
      <w:marTop w:val="0"/>
      <w:marBottom w:val="0"/>
      <w:divBdr>
        <w:top w:val="none" w:sz="0" w:space="0" w:color="auto"/>
        <w:left w:val="none" w:sz="0" w:space="0" w:color="auto"/>
        <w:bottom w:val="none" w:sz="0" w:space="0" w:color="auto"/>
        <w:right w:val="none" w:sz="0" w:space="0" w:color="auto"/>
      </w:divBdr>
    </w:div>
    <w:div w:id="1714229193">
      <w:bodyDiv w:val="1"/>
      <w:marLeft w:val="63"/>
      <w:marRight w:val="63"/>
      <w:marTop w:val="63"/>
      <w:marBottom w:val="63"/>
      <w:divBdr>
        <w:top w:val="none" w:sz="0" w:space="0" w:color="auto"/>
        <w:left w:val="none" w:sz="0" w:space="0" w:color="auto"/>
        <w:bottom w:val="none" w:sz="0" w:space="0" w:color="auto"/>
        <w:right w:val="none" w:sz="0" w:space="0" w:color="auto"/>
      </w:divBdr>
      <w:divsChild>
        <w:div w:id="2034259199">
          <w:marLeft w:val="0"/>
          <w:marRight w:val="0"/>
          <w:marTop w:val="376"/>
          <w:marBottom w:val="0"/>
          <w:divBdr>
            <w:top w:val="none" w:sz="0" w:space="0" w:color="auto"/>
            <w:left w:val="none" w:sz="0" w:space="0" w:color="auto"/>
            <w:bottom w:val="none" w:sz="0" w:space="0" w:color="auto"/>
            <w:right w:val="none" w:sz="0" w:space="0" w:color="auto"/>
          </w:divBdr>
          <w:divsChild>
            <w:div w:id="87426452">
              <w:marLeft w:val="0"/>
              <w:marRight w:val="0"/>
              <w:marTop w:val="0"/>
              <w:marBottom w:val="0"/>
              <w:divBdr>
                <w:top w:val="single" w:sz="4" w:space="0" w:color="7F7F7F"/>
                <w:left w:val="single" w:sz="4" w:space="0" w:color="7F7F7F"/>
                <w:bottom w:val="single" w:sz="4" w:space="0" w:color="7F7F7F"/>
                <w:right w:val="single" w:sz="4" w:space="0" w:color="7F7F7F"/>
              </w:divBdr>
              <w:divsChild>
                <w:div w:id="2133864595">
                  <w:marLeft w:val="0"/>
                  <w:marRight w:val="0"/>
                  <w:marTop w:val="0"/>
                  <w:marBottom w:val="0"/>
                  <w:divBdr>
                    <w:top w:val="none" w:sz="0" w:space="0" w:color="auto"/>
                    <w:left w:val="none" w:sz="0" w:space="0" w:color="4C5F1C"/>
                    <w:bottom w:val="none" w:sz="0" w:space="0" w:color="auto"/>
                    <w:right w:val="none" w:sz="0" w:space="0" w:color="FFFFFF"/>
                  </w:divBdr>
                  <w:divsChild>
                    <w:div w:id="1312563212">
                      <w:marLeft w:val="0"/>
                      <w:marRight w:val="0"/>
                      <w:marTop w:val="0"/>
                      <w:marBottom w:val="0"/>
                      <w:divBdr>
                        <w:top w:val="none" w:sz="0" w:space="0" w:color="auto"/>
                        <w:left w:val="none" w:sz="0" w:space="0" w:color="auto"/>
                        <w:bottom w:val="none" w:sz="0" w:space="0" w:color="auto"/>
                        <w:right w:val="none" w:sz="0" w:space="0" w:color="auto"/>
                      </w:divBdr>
                      <w:divsChild>
                        <w:div w:id="85924981">
                          <w:marLeft w:val="0"/>
                          <w:marRight w:val="0"/>
                          <w:marTop w:val="0"/>
                          <w:marBottom w:val="0"/>
                          <w:divBdr>
                            <w:top w:val="none" w:sz="0" w:space="0" w:color="auto"/>
                            <w:left w:val="none" w:sz="0" w:space="0" w:color="auto"/>
                            <w:bottom w:val="none" w:sz="0" w:space="0" w:color="auto"/>
                            <w:right w:val="none" w:sz="0" w:space="0" w:color="auto"/>
                          </w:divBdr>
                          <w:divsChild>
                            <w:div w:id="257644473">
                              <w:marLeft w:val="0"/>
                              <w:marRight w:val="0"/>
                              <w:marTop w:val="0"/>
                              <w:marBottom w:val="0"/>
                              <w:divBdr>
                                <w:top w:val="none" w:sz="0" w:space="0" w:color="auto"/>
                                <w:left w:val="none" w:sz="0" w:space="0" w:color="auto"/>
                                <w:bottom w:val="none" w:sz="0" w:space="0" w:color="auto"/>
                                <w:right w:val="none" w:sz="0" w:space="0" w:color="auto"/>
                              </w:divBdr>
                              <w:divsChild>
                                <w:div w:id="819269910">
                                  <w:marLeft w:val="0"/>
                                  <w:marRight w:val="0"/>
                                  <w:marTop w:val="0"/>
                                  <w:marBottom w:val="0"/>
                                  <w:divBdr>
                                    <w:top w:val="none" w:sz="0" w:space="0" w:color="auto"/>
                                    <w:left w:val="none" w:sz="0" w:space="0" w:color="auto"/>
                                    <w:bottom w:val="single" w:sz="4" w:space="0" w:color="E5E9C2"/>
                                    <w:right w:val="none" w:sz="0" w:space="0" w:color="auto"/>
                                  </w:divBdr>
                                  <w:divsChild>
                                    <w:div w:id="575557405">
                                      <w:marLeft w:val="0"/>
                                      <w:marRight w:val="0"/>
                                      <w:marTop w:val="0"/>
                                      <w:marBottom w:val="0"/>
                                      <w:divBdr>
                                        <w:top w:val="none" w:sz="0" w:space="0" w:color="auto"/>
                                        <w:left w:val="none" w:sz="0" w:space="0" w:color="auto"/>
                                        <w:bottom w:val="none" w:sz="0" w:space="0" w:color="auto"/>
                                        <w:right w:val="none" w:sz="0" w:space="0" w:color="auto"/>
                                      </w:divBdr>
                                      <w:divsChild>
                                        <w:div w:id="605773398">
                                          <w:marLeft w:val="0"/>
                                          <w:marRight w:val="0"/>
                                          <w:marTop w:val="0"/>
                                          <w:marBottom w:val="0"/>
                                          <w:divBdr>
                                            <w:top w:val="none" w:sz="0" w:space="0" w:color="auto"/>
                                            <w:left w:val="none" w:sz="0" w:space="0" w:color="auto"/>
                                            <w:bottom w:val="none" w:sz="0" w:space="0" w:color="auto"/>
                                            <w:right w:val="none" w:sz="0" w:space="0" w:color="auto"/>
                                          </w:divBdr>
                                          <w:divsChild>
                                            <w:div w:id="622536497">
                                              <w:marLeft w:val="0"/>
                                              <w:marRight w:val="0"/>
                                              <w:marTop w:val="0"/>
                                              <w:marBottom w:val="0"/>
                                              <w:divBdr>
                                                <w:top w:val="none" w:sz="0" w:space="0" w:color="auto"/>
                                                <w:left w:val="none" w:sz="0" w:space="0" w:color="auto"/>
                                                <w:bottom w:val="none" w:sz="0" w:space="0" w:color="auto"/>
                                                <w:right w:val="none" w:sz="0" w:space="0" w:color="auto"/>
                                              </w:divBdr>
                                              <w:divsChild>
                                                <w:div w:id="2040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984294">
      <w:bodyDiv w:val="1"/>
      <w:marLeft w:val="68"/>
      <w:marRight w:val="68"/>
      <w:marTop w:val="68"/>
      <w:marBottom w:val="68"/>
      <w:divBdr>
        <w:top w:val="none" w:sz="0" w:space="0" w:color="auto"/>
        <w:left w:val="none" w:sz="0" w:space="0" w:color="auto"/>
        <w:bottom w:val="none" w:sz="0" w:space="0" w:color="auto"/>
        <w:right w:val="none" w:sz="0" w:space="0" w:color="auto"/>
      </w:divBdr>
      <w:divsChild>
        <w:div w:id="704985268">
          <w:marLeft w:val="0"/>
          <w:marRight w:val="0"/>
          <w:marTop w:val="408"/>
          <w:marBottom w:val="0"/>
          <w:divBdr>
            <w:top w:val="none" w:sz="0" w:space="0" w:color="auto"/>
            <w:left w:val="none" w:sz="0" w:space="0" w:color="auto"/>
            <w:bottom w:val="none" w:sz="0" w:space="0" w:color="auto"/>
            <w:right w:val="none" w:sz="0" w:space="0" w:color="auto"/>
          </w:divBdr>
          <w:divsChild>
            <w:div w:id="876507185">
              <w:marLeft w:val="0"/>
              <w:marRight w:val="0"/>
              <w:marTop w:val="0"/>
              <w:marBottom w:val="0"/>
              <w:divBdr>
                <w:top w:val="single" w:sz="6" w:space="0" w:color="7F7F7F"/>
                <w:left w:val="single" w:sz="6" w:space="0" w:color="7F7F7F"/>
                <w:bottom w:val="single" w:sz="6" w:space="0" w:color="7F7F7F"/>
                <w:right w:val="single" w:sz="6" w:space="0" w:color="7F7F7F"/>
              </w:divBdr>
              <w:divsChild>
                <w:div w:id="1905025713">
                  <w:marLeft w:val="0"/>
                  <w:marRight w:val="0"/>
                  <w:marTop w:val="0"/>
                  <w:marBottom w:val="0"/>
                  <w:divBdr>
                    <w:top w:val="none" w:sz="0" w:space="0" w:color="auto"/>
                    <w:left w:val="none" w:sz="0" w:space="0" w:color="4C5F1C"/>
                    <w:bottom w:val="none" w:sz="0" w:space="0" w:color="auto"/>
                    <w:right w:val="none" w:sz="0" w:space="0" w:color="FFFFFF"/>
                  </w:divBdr>
                  <w:divsChild>
                    <w:div w:id="2064673012">
                      <w:marLeft w:val="0"/>
                      <w:marRight w:val="0"/>
                      <w:marTop w:val="0"/>
                      <w:marBottom w:val="0"/>
                      <w:divBdr>
                        <w:top w:val="none" w:sz="0" w:space="0" w:color="auto"/>
                        <w:left w:val="none" w:sz="0" w:space="0" w:color="auto"/>
                        <w:bottom w:val="none" w:sz="0" w:space="0" w:color="auto"/>
                        <w:right w:val="none" w:sz="0" w:space="0" w:color="auto"/>
                      </w:divBdr>
                      <w:divsChild>
                        <w:div w:id="824317466">
                          <w:marLeft w:val="0"/>
                          <w:marRight w:val="0"/>
                          <w:marTop w:val="0"/>
                          <w:marBottom w:val="0"/>
                          <w:divBdr>
                            <w:top w:val="none" w:sz="0" w:space="0" w:color="auto"/>
                            <w:left w:val="none" w:sz="0" w:space="0" w:color="auto"/>
                            <w:bottom w:val="none" w:sz="0" w:space="0" w:color="auto"/>
                            <w:right w:val="none" w:sz="0" w:space="0" w:color="auto"/>
                          </w:divBdr>
                          <w:divsChild>
                            <w:div w:id="607742644">
                              <w:marLeft w:val="0"/>
                              <w:marRight w:val="0"/>
                              <w:marTop w:val="0"/>
                              <w:marBottom w:val="0"/>
                              <w:divBdr>
                                <w:top w:val="none" w:sz="0" w:space="0" w:color="auto"/>
                                <w:left w:val="none" w:sz="0" w:space="0" w:color="auto"/>
                                <w:bottom w:val="none" w:sz="0" w:space="0" w:color="auto"/>
                                <w:right w:val="none" w:sz="0" w:space="0" w:color="auto"/>
                              </w:divBdr>
                              <w:divsChild>
                                <w:div w:id="1430151209">
                                  <w:marLeft w:val="0"/>
                                  <w:marRight w:val="0"/>
                                  <w:marTop w:val="0"/>
                                  <w:marBottom w:val="0"/>
                                  <w:divBdr>
                                    <w:top w:val="none" w:sz="0" w:space="0" w:color="auto"/>
                                    <w:left w:val="none" w:sz="0" w:space="0" w:color="auto"/>
                                    <w:bottom w:val="none" w:sz="0" w:space="0" w:color="auto"/>
                                    <w:right w:val="none" w:sz="0" w:space="0" w:color="auto"/>
                                  </w:divBdr>
                                  <w:divsChild>
                                    <w:div w:id="1966887367">
                                      <w:marLeft w:val="0"/>
                                      <w:marRight w:val="0"/>
                                      <w:marTop w:val="0"/>
                                      <w:marBottom w:val="0"/>
                                      <w:divBdr>
                                        <w:top w:val="none" w:sz="0" w:space="0" w:color="auto"/>
                                        <w:left w:val="none" w:sz="0" w:space="0" w:color="auto"/>
                                        <w:bottom w:val="none" w:sz="0" w:space="0" w:color="auto"/>
                                        <w:right w:val="none" w:sz="0" w:space="0" w:color="auto"/>
                                      </w:divBdr>
                                      <w:divsChild>
                                        <w:div w:id="2077243162">
                                          <w:marLeft w:val="0"/>
                                          <w:marRight w:val="0"/>
                                          <w:marTop w:val="0"/>
                                          <w:marBottom w:val="0"/>
                                          <w:divBdr>
                                            <w:top w:val="none" w:sz="0" w:space="0" w:color="auto"/>
                                            <w:left w:val="none" w:sz="0" w:space="0" w:color="auto"/>
                                            <w:bottom w:val="none" w:sz="0" w:space="0" w:color="auto"/>
                                            <w:right w:val="none" w:sz="0" w:space="0" w:color="auto"/>
                                          </w:divBdr>
                                          <w:divsChild>
                                            <w:div w:id="428694888">
                                              <w:marLeft w:val="0"/>
                                              <w:marRight w:val="0"/>
                                              <w:marTop w:val="0"/>
                                              <w:marBottom w:val="0"/>
                                              <w:divBdr>
                                                <w:top w:val="none" w:sz="0" w:space="0" w:color="auto"/>
                                                <w:left w:val="none" w:sz="0" w:space="0" w:color="auto"/>
                                                <w:bottom w:val="none" w:sz="0" w:space="0" w:color="auto"/>
                                                <w:right w:val="none" w:sz="0" w:space="0" w:color="auto"/>
                                              </w:divBdr>
                                              <w:divsChild>
                                                <w:div w:id="1826627090">
                                                  <w:marLeft w:val="0"/>
                                                  <w:marRight w:val="0"/>
                                                  <w:marTop w:val="0"/>
                                                  <w:marBottom w:val="0"/>
                                                  <w:divBdr>
                                                    <w:top w:val="none" w:sz="0" w:space="0" w:color="auto"/>
                                                    <w:left w:val="none" w:sz="0" w:space="0" w:color="auto"/>
                                                    <w:bottom w:val="none" w:sz="0" w:space="0" w:color="auto"/>
                                                    <w:right w:val="none" w:sz="0" w:space="0" w:color="auto"/>
                                                  </w:divBdr>
                                                  <w:divsChild>
                                                    <w:div w:id="2003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343250">
      <w:bodyDiv w:val="1"/>
      <w:marLeft w:val="0"/>
      <w:marRight w:val="0"/>
      <w:marTop w:val="0"/>
      <w:marBottom w:val="0"/>
      <w:divBdr>
        <w:top w:val="none" w:sz="0" w:space="0" w:color="auto"/>
        <w:left w:val="none" w:sz="0" w:space="0" w:color="auto"/>
        <w:bottom w:val="none" w:sz="0" w:space="0" w:color="auto"/>
        <w:right w:val="none" w:sz="0" w:space="0" w:color="auto"/>
      </w:divBdr>
    </w:div>
    <w:div w:id="1950046528">
      <w:bodyDiv w:val="1"/>
      <w:marLeft w:val="68"/>
      <w:marRight w:val="68"/>
      <w:marTop w:val="68"/>
      <w:marBottom w:val="68"/>
      <w:divBdr>
        <w:top w:val="none" w:sz="0" w:space="0" w:color="auto"/>
        <w:left w:val="none" w:sz="0" w:space="0" w:color="auto"/>
        <w:bottom w:val="none" w:sz="0" w:space="0" w:color="auto"/>
        <w:right w:val="none" w:sz="0" w:space="0" w:color="auto"/>
      </w:divBdr>
      <w:divsChild>
        <w:div w:id="952443662">
          <w:marLeft w:val="0"/>
          <w:marRight w:val="0"/>
          <w:marTop w:val="408"/>
          <w:marBottom w:val="0"/>
          <w:divBdr>
            <w:top w:val="none" w:sz="0" w:space="0" w:color="auto"/>
            <w:left w:val="none" w:sz="0" w:space="0" w:color="auto"/>
            <w:bottom w:val="none" w:sz="0" w:space="0" w:color="auto"/>
            <w:right w:val="none" w:sz="0" w:space="0" w:color="auto"/>
          </w:divBdr>
          <w:divsChild>
            <w:div w:id="180363281">
              <w:marLeft w:val="0"/>
              <w:marRight w:val="0"/>
              <w:marTop w:val="0"/>
              <w:marBottom w:val="0"/>
              <w:divBdr>
                <w:top w:val="single" w:sz="6" w:space="0" w:color="7F7F7F"/>
                <w:left w:val="single" w:sz="6" w:space="0" w:color="7F7F7F"/>
                <w:bottom w:val="single" w:sz="6" w:space="0" w:color="7F7F7F"/>
                <w:right w:val="single" w:sz="6" w:space="0" w:color="7F7F7F"/>
              </w:divBdr>
              <w:divsChild>
                <w:div w:id="1423181781">
                  <w:marLeft w:val="0"/>
                  <w:marRight w:val="0"/>
                  <w:marTop w:val="0"/>
                  <w:marBottom w:val="0"/>
                  <w:divBdr>
                    <w:top w:val="none" w:sz="0" w:space="0" w:color="auto"/>
                    <w:left w:val="none" w:sz="0" w:space="0" w:color="4C5F1C"/>
                    <w:bottom w:val="none" w:sz="0" w:space="0" w:color="auto"/>
                    <w:right w:val="none" w:sz="0" w:space="0" w:color="FFFFFF"/>
                  </w:divBdr>
                  <w:divsChild>
                    <w:div w:id="26226730">
                      <w:marLeft w:val="0"/>
                      <w:marRight w:val="0"/>
                      <w:marTop w:val="0"/>
                      <w:marBottom w:val="0"/>
                      <w:divBdr>
                        <w:top w:val="none" w:sz="0" w:space="0" w:color="auto"/>
                        <w:left w:val="none" w:sz="0" w:space="0" w:color="auto"/>
                        <w:bottom w:val="none" w:sz="0" w:space="0" w:color="auto"/>
                        <w:right w:val="none" w:sz="0" w:space="0" w:color="auto"/>
                      </w:divBdr>
                      <w:divsChild>
                        <w:div w:id="737292508">
                          <w:marLeft w:val="0"/>
                          <w:marRight w:val="0"/>
                          <w:marTop w:val="0"/>
                          <w:marBottom w:val="0"/>
                          <w:divBdr>
                            <w:top w:val="none" w:sz="0" w:space="0" w:color="auto"/>
                            <w:left w:val="none" w:sz="0" w:space="0" w:color="auto"/>
                            <w:bottom w:val="none" w:sz="0" w:space="0" w:color="auto"/>
                            <w:right w:val="none" w:sz="0" w:space="0" w:color="auto"/>
                          </w:divBdr>
                          <w:divsChild>
                            <w:div w:id="1090345401">
                              <w:marLeft w:val="0"/>
                              <w:marRight w:val="0"/>
                              <w:marTop w:val="0"/>
                              <w:marBottom w:val="0"/>
                              <w:divBdr>
                                <w:top w:val="none" w:sz="0" w:space="0" w:color="auto"/>
                                <w:left w:val="none" w:sz="0" w:space="0" w:color="auto"/>
                                <w:bottom w:val="none" w:sz="0" w:space="0" w:color="auto"/>
                                <w:right w:val="none" w:sz="0" w:space="0" w:color="auto"/>
                              </w:divBdr>
                              <w:divsChild>
                                <w:div w:id="2060282702">
                                  <w:marLeft w:val="0"/>
                                  <w:marRight w:val="0"/>
                                  <w:marTop w:val="0"/>
                                  <w:marBottom w:val="0"/>
                                  <w:divBdr>
                                    <w:top w:val="none" w:sz="0" w:space="0" w:color="auto"/>
                                    <w:left w:val="none" w:sz="0" w:space="0" w:color="auto"/>
                                    <w:bottom w:val="single" w:sz="6" w:space="0" w:color="E5E9C2"/>
                                    <w:right w:val="none" w:sz="0" w:space="0" w:color="auto"/>
                                  </w:divBdr>
                                  <w:divsChild>
                                    <w:div w:id="2095932276">
                                      <w:marLeft w:val="0"/>
                                      <w:marRight w:val="0"/>
                                      <w:marTop w:val="0"/>
                                      <w:marBottom w:val="0"/>
                                      <w:divBdr>
                                        <w:top w:val="none" w:sz="0" w:space="0" w:color="auto"/>
                                        <w:left w:val="none" w:sz="0" w:space="0" w:color="auto"/>
                                        <w:bottom w:val="none" w:sz="0" w:space="0" w:color="auto"/>
                                        <w:right w:val="none" w:sz="0" w:space="0" w:color="auto"/>
                                      </w:divBdr>
                                      <w:divsChild>
                                        <w:div w:id="1434352251">
                                          <w:marLeft w:val="0"/>
                                          <w:marRight w:val="0"/>
                                          <w:marTop w:val="0"/>
                                          <w:marBottom w:val="0"/>
                                          <w:divBdr>
                                            <w:top w:val="none" w:sz="0" w:space="0" w:color="auto"/>
                                            <w:left w:val="none" w:sz="0" w:space="0" w:color="auto"/>
                                            <w:bottom w:val="none" w:sz="0" w:space="0" w:color="auto"/>
                                            <w:right w:val="none" w:sz="0" w:space="0" w:color="auto"/>
                                          </w:divBdr>
                                          <w:divsChild>
                                            <w:div w:id="1088959957">
                                              <w:marLeft w:val="0"/>
                                              <w:marRight w:val="0"/>
                                              <w:marTop w:val="0"/>
                                              <w:marBottom w:val="0"/>
                                              <w:divBdr>
                                                <w:top w:val="none" w:sz="0" w:space="0" w:color="auto"/>
                                                <w:left w:val="none" w:sz="0" w:space="0" w:color="auto"/>
                                                <w:bottom w:val="none" w:sz="0" w:space="0" w:color="auto"/>
                                                <w:right w:val="none" w:sz="0" w:space="0" w:color="auto"/>
                                              </w:divBdr>
                                              <w:divsChild>
                                                <w:div w:id="123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171134">
      <w:bodyDiv w:val="1"/>
      <w:marLeft w:val="0"/>
      <w:marRight w:val="0"/>
      <w:marTop w:val="0"/>
      <w:marBottom w:val="0"/>
      <w:divBdr>
        <w:top w:val="none" w:sz="0" w:space="0" w:color="auto"/>
        <w:left w:val="none" w:sz="0" w:space="0" w:color="auto"/>
        <w:bottom w:val="none" w:sz="0" w:space="0" w:color="auto"/>
        <w:right w:val="none" w:sz="0" w:space="0" w:color="auto"/>
      </w:divBdr>
    </w:div>
    <w:div w:id="21222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odevurdering@fhi.n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i.no/globalassets/guidelines-for-the-submission-of-documents-for-stas-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 TargetMode="External"/><Relationship Id="rId5" Type="http://schemas.openxmlformats.org/officeDocument/2006/relationships/numbering" Target="numbering.xml"/><Relationship Id="rId15" Type="http://schemas.openxmlformats.org/officeDocument/2006/relationships/hyperlink" Target="https://www.eunethta.eu/wp-content/uploads/2018/03/surrogate_endpoin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ort-statement.org/consort-statement/flow-diagram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gemiddelverket.no/english/public-funding-and-pricing/documentation-for-sta/template-for-submission-of-documentation-for-the-single-technology-assessment-of-pharmaceutic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6B823B6146B4F8B78C628B477206C" ma:contentTypeVersion="13" ma:contentTypeDescription="Create a new document." ma:contentTypeScope="" ma:versionID="5d3dd350355eb91542d76eb03b464f43">
  <xsd:schema xmlns:xsd="http://www.w3.org/2001/XMLSchema" xmlns:xs="http://www.w3.org/2001/XMLSchema" xmlns:p="http://schemas.microsoft.com/office/2006/metadata/properties" xmlns:ns3="a09f062b-b5a1-4053-b85c-d6389447b2b5" xmlns:ns4="54ede5f2-1cae-4a5b-af5d-4b696e6b9345" targetNamespace="http://schemas.microsoft.com/office/2006/metadata/properties" ma:root="true" ma:fieldsID="0526269ab62914acf951f427105faef4" ns3:_="" ns4:_="">
    <xsd:import namespace="a09f062b-b5a1-4053-b85c-d6389447b2b5"/>
    <xsd:import namespace="54ede5f2-1cae-4a5b-af5d-4b696e6b9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f062b-b5a1-4053-b85c-d6389447b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de5f2-1cae-4a5b-af5d-4b696e6b9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47D03-CABC-4415-BEFE-1FBCC626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f062b-b5a1-4053-b85c-d6389447b2b5"/>
    <ds:schemaRef ds:uri="54ede5f2-1cae-4a5b-af5d-4b696e6b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1D88A-FBEC-4C82-86B9-D3E1810ADA6A}">
  <ds:schemaRefs>
    <ds:schemaRef ds:uri="http://schemas.microsoft.com/sharepoint/v3/contenttype/forms"/>
  </ds:schemaRefs>
</ds:datastoreItem>
</file>

<file path=customXml/itemProps3.xml><?xml version="1.0" encoding="utf-8"?>
<ds:datastoreItem xmlns:ds="http://schemas.openxmlformats.org/officeDocument/2006/customXml" ds:itemID="{E47A099A-BC2D-4EE9-9C07-4FA6D3AC4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9BDD3-B160-4B69-AF81-AC2EE940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4875</Words>
  <Characters>25842</Characters>
  <Application>Microsoft Office Word</Application>
  <DocSecurity>0</DocSecurity>
  <Lines>215</Lines>
  <Paragraphs>61</Paragraphs>
  <ScaleCrop>false</ScaleCrop>
  <HeadingPairs>
    <vt:vector size="8" baseType="variant">
      <vt:variant>
        <vt:lpstr>Tittel</vt:lpstr>
      </vt:variant>
      <vt:variant>
        <vt:i4>1</vt:i4>
      </vt:variant>
      <vt:variant>
        <vt:lpstr>Title</vt:lpstr>
      </vt:variant>
      <vt:variant>
        <vt:i4>1</vt:i4>
      </vt:variant>
      <vt:variant>
        <vt:lpstr>Título</vt:lpstr>
      </vt:variant>
      <vt:variant>
        <vt:i4>1</vt:i4>
      </vt:variant>
      <vt:variant>
        <vt:lpstr>Títulos</vt:lpstr>
      </vt:variant>
      <vt:variant>
        <vt:i4>8</vt:i4>
      </vt:variant>
    </vt:vector>
  </HeadingPairs>
  <TitlesOfParts>
    <vt:vector size="11" baseType="lpstr">
      <vt:lpstr/>
      <vt:lpstr/>
      <vt:lpstr/>
      <vt:lpstr>Introduksjon  </vt:lpstr>
      <vt:lpstr>1. Klinisk effekt</vt:lpstr>
      <vt:lpstr>2. Kostnadseffektivitet</vt:lpstr>
      <vt:lpstr>    </vt:lpstr>
      <vt:lpstr>    </vt:lpstr>
      <vt:lpstr>    Tidligere publiserte kostnadseffektivitetsanalyser</vt:lpstr>
      <vt:lpstr>    Søkerens ny(e) kostnadseffektivitetsanalyse(r)</vt:lpstr>
      <vt:lpstr>    Analyse over tiltakets budsjettsmessige konsekvenser</vt:lpstr>
    </vt:vector>
  </TitlesOfParts>
  <Company>Kunnskapssenteret</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dc:creator>
  <cp:lastModifiedBy>Vang, Vidar Jusnes</cp:lastModifiedBy>
  <cp:revision>3</cp:revision>
  <cp:lastPrinted>2021-02-01T17:07:00Z</cp:lastPrinted>
  <dcterms:created xsi:type="dcterms:W3CDTF">2021-09-29T06:04:00Z</dcterms:created>
  <dcterms:modified xsi:type="dcterms:W3CDTF">2021-09-29T06:25:00Z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0x0101006016B823B6146B4F8B78C628B477206C</vt:lpwstr>
  </property>
  <property fmtid="{D5CDD505-2E9C-101B-9397-08002B2CF9AE}" pid="3" name="HdirInterFellesMainLanguage">
    <vt:lpwstr/>
  </property>
  <property fmtid="{D5CDD505-2E9C-101B-9397-08002B2CF9AE}" pid="4" name="HdirInterFellesTema">
    <vt:lpwstr/>
  </property>
  <property fmtid="{D5CDD505-2E9C-101B-9397-08002B2CF9AE}" pid="5" name="HdirInterFellesHovedTema">
    <vt:lpwstr/>
  </property>
</Properties>
</file>