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  <w:b/>
          <w:bCs/>
        </w:rPr>
        <w:t>Tilrettelegging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for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kasusstudie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</w:p>
    <w:p w:rsidR="0077588A" w:rsidRPr="00B1270C" w:rsidRDefault="0077588A" w:rsidP="0057219C">
      <w:pPr>
        <w:spacing w:line="360" w:lineRule="auto"/>
        <w:rPr>
          <w:rStyle w:val="eop"/>
          <w:rFonts w:cstheme="minorHAnsi"/>
        </w:rPr>
      </w:pPr>
      <w:r w:rsidRPr="00B1270C">
        <w:rPr>
          <w:rStyle w:val="normaltextrun"/>
          <w:rFonts w:cstheme="minorHAnsi"/>
        </w:rPr>
        <w:t>Kasusstudie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brukast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fagpersonar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samen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koma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felles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forståing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folkehelseproblem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gjennom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verkeleg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scenario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løysa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sett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oppgåver.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brukast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«</w:t>
      </w:r>
      <w:proofErr w:type="spellStart"/>
      <w:r w:rsidRPr="00B1270C">
        <w:rPr>
          <w:rStyle w:val="spellingerror"/>
          <w:rFonts w:cstheme="minorHAnsi"/>
        </w:rPr>
        <w:t>table-top</w:t>
      </w:r>
      <w:proofErr w:type="spellEnd"/>
      <w:r w:rsidRPr="00B1270C">
        <w:rPr>
          <w:rStyle w:val="normaltextrun"/>
          <w:rFonts w:cstheme="minorHAnsi"/>
        </w:rPr>
        <w:t>»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øvingar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nøkkelpersonell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samla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diskutera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løysingar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krisesituasjonar.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diskutera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slike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situasjonar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vert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deltakarane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oppmoda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tenka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gjennom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ulike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aspekt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beredskap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respons.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delta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slike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øvingar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gjera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nøkkelpersonell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stand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reagere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meir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effektivt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krisesituasjon.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0F797B" w:rsidP="0057219C">
      <w:pPr>
        <w:spacing w:line="360" w:lineRule="auto"/>
        <w:rPr>
          <w:rStyle w:val="eop"/>
          <w:rFonts w:cstheme="minorHAnsi"/>
        </w:rPr>
      </w:pPr>
      <w:r w:rsidRPr="00B1270C">
        <w:rPr>
          <w:rStyle w:val="normaltextrun"/>
          <w:rFonts w:cstheme="minorHAnsi"/>
        </w:rPr>
        <w:t>Ein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optimale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gruppest</w:t>
      </w:r>
      <w:r w:rsidRPr="00B1270C">
        <w:rPr>
          <w:rStyle w:val="normaltextrun"/>
          <w:rFonts w:cstheme="minorHAnsi"/>
        </w:rPr>
        <w:t>orleik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6-8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person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med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</w:t>
      </w:r>
      <w:r w:rsidRPr="00B1270C">
        <w:rPr>
          <w:rStyle w:val="normaltextrun"/>
          <w:rFonts w:cstheme="minorHAnsi"/>
        </w:rPr>
        <w:t>i</w:t>
      </w:r>
      <w:r w:rsidR="0077588A" w:rsidRPr="00B1270C">
        <w:rPr>
          <w:rStyle w:val="normaltextrun"/>
          <w:rFonts w:cstheme="minorHAnsi"/>
        </w:rPr>
        <w:t>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tilretteleggjar</w:t>
      </w:r>
      <w:r w:rsidR="0077588A" w:rsidRPr="00B1270C">
        <w:rPr>
          <w:rStyle w:val="normaltextrun"/>
          <w:rFonts w:cstheme="minorHAnsi"/>
        </w:rPr>
        <w:t>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Dersom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meir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enn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10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deltakarar</w:t>
      </w:r>
      <w:r w:rsidR="0077588A" w:rsidRPr="00B1270C">
        <w:rPr>
          <w:rStyle w:val="normaltextrun"/>
          <w:rFonts w:cstheme="minorHAnsi"/>
        </w:rPr>
        <w:t>,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vera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lurt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inn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to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grupper.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Denne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kasusstud</w:t>
      </w:r>
      <w:r w:rsidRPr="00B1270C">
        <w:rPr>
          <w:rStyle w:val="normaltextrun"/>
          <w:rFonts w:cstheme="minorHAnsi"/>
        </w:rPr>
        <w:t>ia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rett</w:t>
      </w:r>
      <w:r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mot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øv</w:t>
      </w:r>
      <w:r w:rsidRPr="00B1270C">
        <w:rPr>
          <w:rStyle w:val="normaltextrun"/>
          <w:rFonts w:cstheme="minorHAnsi"/>
        </w:rPr>
        <w:t>ingar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organisert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kommun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ulike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aktør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involvert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ei</w:t>
      </w:r>
      <w:r w:rsidR="00B1270C" w:rsidRPr="00B1270C">
        <w:rPr>
          <w:rStyle w:val="normaltextrun"/>
          <w:rFonts w:cstheme="minorHAnsi"/>
        </w:rPr>
        <w:t xml:space="preserve"> </w:t>
      </w:r>
      <w:proofErr w:type="spellStart"/>
      <w:r w:rsidR="0077588A" w:rsidRPr="00B1270C">
        <w:rPr>
          <w:rStyle w:val="normaltextrun"/>
          <w:rFonts w:cstheme="minorHAnsi"/>
        </w:rPr>
        <w:t>utbr</w:t>
      </w:r>
      <w:r w:rsidRPr="00B1270C">
        <w:rPr>
          <w:rStyle w:val="normaltextrun"/>
          <w:rFonts w:cstheme="minorHAnsi"/>
        </w:rPr>
        <w:t>otshandsaming</w:t>
      </w:r>
      <w:proofErr w:type="spellEnd"/>
      <w:r w:rsidR="0077588A" w:rsidRPr="00B1270C">
        <w:rPr>
          <w:rStyle w:val="normaltextrun"/>
          <w:rFonts w:cstheme="minorHAnsi"/>
        </w:rPr>
        <w:t>.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Den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spesielt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relevant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kommun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har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</w:t>
      </w:r>
      <w:r w:rsidRPr="00B1270C">
        <w:rPr>
          <w:rStyle w:val="normaltextrun"/>
          <w:rFonts w:cstheme="minorHAnsi"/>
        </w:rPr>
        <w:t>i</w:t>
      </w:r>
      <w:r w:rsidR="0077588A" w:rsidRPr="00B1270C">
        <w:rPr>
          <w:rStyle w:val="normaltextrun"/>
          <w:rFonts w:cstheme="minorHAnsi"/>
        </w:rPr>
        <w:t>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stor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gjestepopulasjon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(</w:t>
      </w:r>
      <w:r w:rsidRPr="00B1270C">
        <w:rPr>
          <w:rStyle w:val="spellingerror"/>
          <w:rFonts w:cstheme="minorHAnsi"/>
        </w:rPr>
        <w:t>til</w:t>
      </w:r>
      <w:r w:rsidR="00B1270C" w:rsidRPr="00B1270C">
        <w:rPr>
          <w:rStyle w:val="spellingerror"/>
          <w:rFonts w:cstheme="minorHAnsi"/>
        </w:rPr>
        <w:t xml:space="preserve"> </w:t>
      </w:r>
      <w:r w:rsidRPr="00B1270C">
        <w:rPr>
          <w:rStyle w:val="spellingerror"/>
          <w:rFonts w:cstheme="minorHAnsi"/>
        </w:rPr>
        <w:t>dømes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ut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nlandske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gjest</w:t>
      </w:r>
      <w:r w:rsidRPr="00B1270C">
        <w:rPr>
          <w:rStyle w:val="normaltextrun"/>
          <w:rFonts w:cstheme="minorHAnsi"/>
        </w:rPr>
        <w:t>e</w:t>
      </w:r>
      <w:r w:rsidR="0077588A" w:rsidRPr="00B1270C">
        <w:rPr>
          <w:rStyle w:val="normaltextrun"/>
          <w:rFonts w:cstheme="minorHAnsi"/>
        </w:rPr>
        <w:t>arbeid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Pr="00B1270C">
        <w:rPr>
          <w:rStyle w:val="normaltextrun"/>
          <w:rFonts w:cstheme="minorHAnsi"/>
        </w:rPr>
        <w:t>ar</w:t>
      </w:r>
      <w:r w:rsidR="0077588A" w:rsidRPr="00B1270C">
        <w:rPr>
          <w:rStyle w:val="normaltextrun"/>
          <w:rFonts w:cstheme="minorHAnsi"/>
        </w:rPr>
        <w:t>),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der</w:t>
      </w:r>
      <w:r w:rsidR="00B1270C" w:rsidRPr="00B1270C">
        <w:rPr>
          <w:rStyle w:val="normaltextrun"/>
          <w:rFonts w:cstheme="minorHAnsi"/>
        </w:rPr>
        <w:t xml:space="preserve"> </w:t>
      </w:r>
      <w:proofErr w:type="spellStart"/>
      <w:r w:rsidR="0077588A" w:rsidRPr="00B1270C">
        <w:rPr>
          <w:rStyle w:val="normaltextrun"/>
          <w:rFonts w:cstheme="minorHAnsi"/>
        </w:rPr>
        <w:t>utbr</w:t>
      </w:r>
      <w:r w:rsidRPr="00B1270C">
        <w:rPr>
          <w:rStyle w:val="normaltextrun"/>
          <w:rFonts w:cstheme="minorHAnsi"/>
        </w:rPr>
        <w:t>ots</w:t>
      </w:r>
      <w:r w:rsidR="0077588A" w:rsidRPr="00B1270C">
        <w:rPr>
          <w:rStyle w:val="normaltextrun"/>
          <w:rFonts w:cstheme="minorHAnsi"/>
        </w:rPr>
        <w:t>responsen</w:t>
      </w:r>
      <w:proofErr w:type="spellEnd"/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må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involver</w:t>
      </w:r>
      <w:r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arbeidsgiv</w:t>
      </w:r>
      <w:r w:rsidRPr="00B1270C">
        <w:rPr>
          <w:rStyle w:val="normaltextrun"/>
          <w:rFonts w:cstheme="minorHAnsi"/>
        </w:rPr>
        <w:t>ar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kommunale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tenester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(</w:t>
      </w:r>
      <w:r w:rsidR="0077588A" w:rsidRPr="00B1270C">
        <w:rPr>
          <w:rStyle w:val="normaltextrun"/>
          <w:rFonts w:cstheme="minorHAnsi"/>
        </w:rPr>
        <w:t>inkludert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kommunehelsetenest</w:t>
      </w:r>
      <w:r w:rsidRPr="00B1270C">
        <w:rPr>
          <w:rStyle w:val="normaltextrun"/>
          <w:rFonts w:cstheme="minorHAnsi"/>
        </w:rPr>
        <w:t>a)</w:t>
      </w:r>
      <w:r w:rsidR="0077588A" w:rsidRPr="00B1270C">
        <w:rPr>
          <w:rStyle w:val="normaltextrun"/>
          <w:rFonts w:cstheme="minorHAnsi"/>
        </w:rPr>
        <w:t>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t>Denne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basert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</w:t>
      </w:r>
      <w:r w:rsidR="000F797B" w:rsidRPr="00B1270C">
        <w:rPr>
          <w:rStyle w:val="normaltextrun"/>
          <w:rFonts w:cstheme="minorHAnsi"/>
        </w:rPr>
        <w:t>i</w:t>
      </w:r>
      <w:r w:rsidRPr="00B1270C">
        <w:rPr>
          <w:rStyle w:val="normaltextrun"/>
          <w:rFonts w:cstheme="minorHAnsi"/>
        </w:rPr>
        <w:t>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reelt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covid-19-utbr</w:t>
      </w:r>
      <w:r w:rsidR="000F797B" w:rsidRPr="00B1270C">
        <w:rPr>
          <w:rStyle w:val="normaltextrun"/>
          <w:rFonts w:cstheme="minorHAnsi"/>
        </w:rPr>
        <w:t>ot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liten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kommune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Nore</w:t>
      </w:r>
      <w:r w:rsidR="000F797B" w:rsidRPr="00B1270C">
        <w:rPr>
          <w:rStyle w:val="normaltextrun"/>
          <w:rFonts w:cstheme="minorHAnsi"/>
        </w:rPr>
        <w:t>g</w:t>
      </w:r>
      <w:r w:rsidRPr="00B1270C">
        <w:rPr>
          <w:rStyle w:val="normaltextrun"/>
          <w:rFonts w:cstheme="minorHAnsi"/>
        </w:rPr>
        <w:t>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sikr</w:t>
      </w:r>
      <w:r w:rsidR="000F797B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anonymitet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har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mange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ei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rekke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faktaopplysningar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blitt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omskrive</w:t>
      </w:r>
      <w:r w:rsidRPr="00B1270C">
        <w:rPr>
          <w:rStyle w:val="normaltextrun"/>
          <w:rFonts w:cstheme="minorHAnsi"/>
        </w:rPr>
        <w:t>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Histori</w:t>
      </w:r>
      <w:r w:rsidR="000F797B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spe</w:t>
      </w:r>
      <w:r w:rsidR="000F797B" w:rsidRPr="00B1270C">
        <w:rPr>
          <w:rStyle w:val="normaltextrun"/>
          <w:rFonts w:cstheme="minorHAnsi"/>
        </w:rPr>
        <w:t>g</w:t>
      </w:r>
      <w:r w:rsidRPr="00B1270C">
        <w:rPr>
          <w:rStyle w:val="normaltextrun"/>
          <w:rFonts w:cstheme="minorHAnsi"/>
        </w:rPr>
        <w:t>l</w:t>
      </w:r>
      <w:r w:rsidR="000F797B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likevel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faktiske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situasjonen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utfordring</w:t>
      </w:r>
      <w:r w:rsidR="000F797B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læringspunkt.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Tilretteleggjaren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tilpass</w:t>
      </w:r>
      <w:r w:rsidR="000F797B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</w:t>
      </w:r>
      <w:r w:rsidR="000F797B" w:rsidRPr="00B1270C">
        <w:rPr>
          <w:rStyle w:val="normaltextrun"/>
          <w:rFonts w:cstheme="minorHAnsi"/>
        </w:rPr>
        <w:t>i</w:t>
      </w:r>
      <w:r w:rsidRPr="00B1270C">
        <w:rPr>
          <w:rStyle w:val="normaltextrun"/>
          <w:rFonts w:cstheme="minorHAnsi"/>
        </w:rPr>
        <w:t>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lokal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kontekst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eksempel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erstatte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relevante</w:t>
      </w:r>
      <w:r w:rsidR="00B1270C" w:rsidRPr="00B1270C">
        <w:rPr>
          <w:rStyle w:val="normaltextrun"/>
          <w:rFonts w:cstheme="minorHAnsi"/>
        </w:rPr>
        <w:t xml:space="preserve"> </w:t>
      </w:r>
      <w:r w:rsidR="000F797B" w:rsidRPr="00B1270C">
        <w:rPr>
          <w:rStyle w:val="normaltextrun"/>
          <w:rFonts w:cstheme="minorHAnsi"/>
        </w:rPr>
        <w:t>interessentar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eller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terminologi.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</w:p>
    <w:p w:rsidR="0077588A" w:rsidRPr="00B1270C" w:rsidRDefault="000F797B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t>K</w:t>
      </w:r>
      <w:r w:rsidR="0077588A" w:rsidRPr="00B1270C">
        <w:rPr>
          <w:rStyle w:val="normaltextrun"/>
          <w:rFonts w:cstheme="minorHAnsi"/>
        </w:rPr>
        <w:t>v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kasusstudie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bør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ha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</w:t>
      </w:r>
      <w:r w:rsidRPr="00B1270C">
        <w:rPr>
          <w:rStyle w:val="normaltextrun"/>
          <w:rFonts w:cstheme="minorHAnsi"/>
        </w:rPr>
        <w:t>i</w:t>
      </w:r>
      <w:r w:rsidR="0077588A" w:rsidRPr="00B1270C">
        <w:rPr>
          <w:rStyle w:val="normaltextrun"/>
          <w:rFonts w:cstheme="minorHAnsi"/>
        </w:rPr>
        <w:t>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tilretteleggjar</w:t>
      </w:r>
      <w:r w:rsidR="0077588A" w:rsidRPr="00B1270C">
        <w:rPr>
          <w:rStyle w:val="normaltextrun"/>
          <w:rFonts w:cstheme="minorHAnsi"/>
        </w:rPr>
        <w:t>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være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kommuneoverlegen,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eller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ann</w:t>
      </w:r>
      <w:r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aktør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involvert.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Før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implementering,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må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tilrettelegg</w:t>
      </w:r>
      <w:r w:rsidRPr="00B1270C">
        <w:rPr>
          <w:rStyle w:val="normaltextrun"/>
          <w:rFonts w:cstheme="minorHAnsi"/>
        </w:rPr>
        <w:t>ja</w:t>
      </w:r>
      <w:r w:rsidR="0077588A" w:rsidRPr="00B1270C">
        <w:rPr>
          <w:rStyle w:val="normaltextrun"/>
          <w:rFonts w:cstheme="minorHAnsi"/>
        </w:rPr>
        <w:t>ren: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57219C" w:rsidRDefault="0077588A" w:rsidP="0057219C">
      <w:pPr>
        <w:pStyle w:val="Listeavsnitt"/>
        <w:numPr>
          <w:ilvl w:val="0"/>
          <w:numId w:val="3"/>
        </w:numPr>
        <w:spacing w:line="360" w:lineRule="auto"/>
        <w:rPr>
          <w:rFonts w:cstheme="minorHAnsi"/>
        </w:rPr>
      </w:pPr>
      <w:r w:rsidRPr="0057219C">
        <w:rPr>
          <w:rStyle w:val="normaltextrun"/>
          <w:rFonts w:cstheme="minorHAnsi"/>
        </w:rPr>
        <w:t>Identifiser</w:t>
      </w:r>
      <w:r w:rsidR="000F797B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og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invitera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relevante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deltak</w:t>
      </w:r>
      <w:r w:rsidR="000F797B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0F797B" w:rsidRPr="0057219C">
        <w:rPr>
          <w:rStyle w:val="normaltextrun"/>
          <w:rFonts w:cstheme="minorHAnsi"/>
        </w:rPr>
        <w:t>ar</w:t>
      </w:r>
      <w:r w:rsidRPr="0057219C">
        <w:rPr>
          <w:rStyle w:val="normaltextrun"/>
          <w:rFonts w:cstheme="minorHAnsi"/>
        </w:rPr>
        <w:t>,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dvs.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</w:t>
      </w:r>
      <w:r w:rsidR="000F797B"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vil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v</w:t>
      </w:r>
      <w:r w:rsidR="000F797B" w:rsidRPr="0057219C">
        <w:rPr>
          <w:rStyle w:val="normaltextrun"/>
          <w:rFonts w:cstheme="minorHAnsi"/>
        </w:rPr>
        <w:t>era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involvert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</w:t>
      </w:r>
      <w:r w:rsidR="000F797B" w:rsidRPr="0057219C">
        <w:rPr>
          <w:rStyle w:val="normaltextrun"/>
          <w:rFonts w:cstheme="minorHAnsi"/>
        </w:rPr>
        <w:t>i</w:t>
      </w:r>
      <w:r w:rsidRPr="0057219C">
        <w:rPr>
          <w:rStyle w:val="normaltextrun"/>
          <w:rFonts w:cstheme="minorHAnsi"/>
        </w:rPr>
        <w:t>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slikt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scenario</w:t>
      </w:r>
      <w:r w:rsidR="00B1270C" w:rsidRPr="0057219C">
        <w:rPr>
          <w:rStyle w:val="normaltextrun"/>
          <w:rFonts w:cstheme="minorHAnsi"/>
        </w:rPr>
        <w:t xml:space="preserve"> </w:t>
      </w:r>
      <w:r w:rsidR="000F797B" w:rsidRPr="0057219C">
        <w:rPr>
          <w:rStyle w:val="normaltextrun"/>
          <w:rFonts w:cstheme="minorHAnsi"/>
        </w:rPr>
        <w:t>dersom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skulle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oppstå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</w:t>
      </w:r>
      <w:r w:rsidR="000F797B" w:rsidRPr="0057219C">
        <w:rPr>
          <w:rStyle w:val="normaltextrun"/>
          <w:rFonts w:cstheme="minorHAnsi"/>
        </w:rPr>
        <w:t>i</w:t>
      </w:r>
      <w:r w:rsidRPr="0057219C">
        <w:rPr>
          <w:rStyle w:val="normaltextrun"/>
          <w:rFonts w:cstheme="minorHAnsi"/>
        </w:rPr>
        <w:t>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utbr</w:t>
      </w:r>
      <w:r w:rsidR="000F797B" w:rsidRPr="0057219C">
        <w:rPr>
          <w:rStyle w:val="normaltextrun"/>
          <w:rFonts w:cstheme="minorHAnsi"/>
        </w:rPr>
        <w:t>ot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kommunen;</w:t>
      </w:r>
      <w:r w:rsidR="00B1270C" w:rsidRPr="0057219C">
        <w:rPr>
          <w:rStyle w:val="eop"/>
          <w:rFonts w:cstheme="minorHAnsi"/>
        </w:rPr>
        <w:t xml:space="preserve"> </w:t>
      </w:r>
    </w:p>
    <w:p w:rsidR="0077588A" w:rsidRPr="0057219C" w:rsidRDefault="0077588A" w:rsidP="0057219C">
      <w:pPr>
        <w:pStyle w:val="Listeavsnitt"/>
        <w:numPr>
          <w:ilvl w:val="0"/>
          <w:numId w:val="3"/>
        </w:numPr>
        <w:spacing w:line="360" w:lineRule="auto"/>
        <w:rPr>
          <w:rFonts w:cstheme="minorHAnsi"/>
        </w:rPr>
      </w:pPr>
      <w:r w:rsidRPr="0057219C">
        <w:rPr>
          <w:rStyle w:val="normaltextrun"/>
          <w:rFonts w:cstheme="minorHAnsi"/>
        </w:rPr>
        <w:t>Planlegg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logistikken,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f.eks.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bestille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(virtuelt)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møterom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og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send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ut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invitasjon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til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deltak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ne;</w:t>
      </w:r>
      <w:r w:rsidR="00B1270C" w:rsidRPr="0057219C">
        <w:rPr>
          <w:rStyle w:val="eop"/>
          <w:rFonts w:cstheme="minorHAnsi"/>
        </w:rPr>
        <w:t xml:space="preserve"> </w:t>
      </w:r>
    </w:p>
    <w:p w:rsidR="0077588A" w:rsidRPr="0057219C" w:rsidRDefault="0077588A" w:rsidP="0057219C">
      <w:pPr>
        <w:pStyle w:val="Listeavsnitt"/>
        <w:numPr>
          <w:ilvl w:val="0"/>
          <w:numId w:val="3"/>
        </w:numPr>
        <w:spacing w:line="360" w:lineRule="auto"/>
        <w:rPr>
          <w:rFonts w:cstheme="minorHAnsi"/>
        </w:rPr>
      </w:pPr>
      <w:r w:rsidRPr="0057219C">
        <w:rPr>
          <w:rStyle w:val="normaltextrun"/>
          <w:rFonts w:cstheme="minorHAnsi"/>
        </w:rPr>
        <w:t>Les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kasusstudi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og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vurd</w:t>
      </w:r>
      <w:r w:rsidR="00E540AC" w:rsidRPr="0057219C">
        <w:rPr>
          <w:rStyle w:val="normaltextrun"/>
          <w:rFonts w:cstheme="minorHAnsi"/>
        </w:rPr>
        <w:t>era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tid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t</w:t>
      </w:r>
      <w:r w:rsidR="00E540AC" w:rsidRPr="0057219C">
        <w:rPr>
          <w:rStyle w:val="normaltextrun"/>
          <w:rFonts w:cstheme="minorHAnsi"/>
        </w:rPr>
        <w:t>ek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å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fullføre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k</w:t>
      </w:r>
      <w:r w:rsidRPr="0057219C">
        <w:rPr>
          <w:rStyle w:val="normaltextrun"/>
          <w:rFonts w:cstheme="minorHAnsi"/>
        </w:rPr>
        <w:t>v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seksjon,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vurdera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kva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spørsmål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viktige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kommunen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og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kva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spørsmål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eventuelt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kan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ekskluder</w:t>
      </w:r>
      <w:r w:rsidR="00E540AC" w:rsidRPr="0057219C">
        <w:rPr>
          <w:rStyle w:val="normaltextrun"/>
          <w:rFonts w:cstheme="minorHAnsi"/>
        </w:rPr>
        <w:t>ast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dersom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skulle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bli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knapt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med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tid;</w:t>
      </w:r>
      <w:r w:rsidR="00B1270C" w:rsidRPr="0057219C">
        <w:rPr>
          <w:rStyle w:val="eop"/>
          <w:rFonts w:cstheme="minorHAnsi"/>
        </w:rPr>
        <w:t xml:space="preserve"> </w:t>
      </w:r>
    </w:p>
    <w:p w:rsidR="0077588A" w:rsidRPr="0057219C" w:rsidRDefault="0077588A" w:rsidP="0057219C">
      <w:pPr>
        <w:pStyle w:val="Listeavsnitt"/>
        <w:numPr>
          <w:ilvl w:val="0"/>
          <w:numId w:val="3"/>
        </w:numPr>
        <w:spacing w:line="360" w:lineRule="auto"/>
        <w:rPr>
          <w:rFonts w:cstheme="minorHAnsi"/>
        </w:rPr>
      </w:pPr>
      <w:r w:rsidRPr="0057219C">
        <w:rPr>
          <w:rStyle w:val="normaltextrun"/>
          <w:rFonts w:cstheme="minorHAnsi"/>
        </w:rPr>
        <w:t>Prøv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å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inkluder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både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helsepersonell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og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arbeidsgiv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rrepresentant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grupp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;</w:t>
      </w:r>
      <w:r w:rsidR="00B1270C" w:rsidRPr="0057219C">
        <w:rPr>
          <w:rStyle w:val="eop"/>
          <w:rFonts w:cstheme="minorHAnsi"/>
        </w:rPr>
        <w:t xml:space="preserve"> </w:t>
      </w:r>
    </w:p>
    <w:p w:rsidR="0077588A" w:rsidRPr="0057219C" w:rsidRDefault="0077588A" w:rsidP="0057219C">
      <w:pPr>
        <w:pStyle w:val="Listeavsnitt"/>
        <w:numPr>
          <w:ilvl w:val="0"/>
          <w:numId w:val="3"/>
        </w:numPr>
        <w:spacing w:line="360" w:lineRule="auto"/>
        <w:rPr>
          <w:rStyle w:val="eop"/>
          <w:rFonts w:cstheme="minorHAnsi"/>
          <w:lang w:val="nb-NO"/>
        </w:rPr>
      </w:pPr>
      <w:r w:rsidRPr="0057219C">
        <w:rPr>
          <w:rStyle w:val="normaltextrun"/>
          <w:rFonts w:cstheme="minorHAnsi"/>
        </w:rPr>
        <w:t>Identifiser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kva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del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i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kasusstudi</w:t>
      </w:r>
      <w:r w:rsidR="00E540AC" w:rsidRPr="0057219C">
        <w:rPr>
          <w:rStyle w:val="normaltextrun"/>
          <w:rFonts w:cstheme="minorHAnsi"/>
        </w:rPr>
        <w:t>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som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kan</w:t>
      </w:r>
      <w:r w:rsidR="00B1270C" w:rsidRPr="0057219C">
        <w:rPr>
          <w:rStyle w:val="normaltextrun"/>
          <w:rFonts w:cstheme="minorHAnsi"/>
        </w:rPr>
        <w:t xml:space="preserve"> </w:t>
      </w:r>
      <w:r w:rsidR="00E540AC" w:rsidRPr="0057219C">
        <w:rPr>
          <w:rStyle w:val="normaltextrun"/>
          <w:rFonts w:cstheme="minorHAnsi"/>
        </w:rPr>
        <w:t>v</w:t>
      </w:r>
      <w:r w:rsidRPr="0057219C">
        <w:rPr>
          <w:rStyle w:val="normaltextrun"/>
          <w:rFonts w:cstheme="minorHAnsi"/>
        </w:rPr>
        <w:t>e</w:t>
      </w:r>
      <w:r w:rsidR="00E540AC" w:rsidRPr="0057219C">
        <w:rPr>
          <w:rStyle w:val="normaltextrun"/>
          <w:rFonts w:cstheme="minorHAnsi"/>
        </w:rPr>
        <w:t>ra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me</w:t>
      </w:r>
      <w:r w:rsidR="00E540AC" w:rsidRPr="0057219C">
        <w:rPr>
          <w:rStyle w:val="normaltextrun"/>
          <w:rFonts w:cstheme="minorHAnsi"/>
        </w:rPr>
        <w:t>i</w:t>
      </w:r>
      <w:r w:rsidRPr="0057219C">
        <w:rPr>
          <w:rStyle w:val="normaltextrun"/>
          <w:rFonts w:cstheme="minorHAnsi"/>
        </w:rPr>
        <w:t>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eller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mindre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relevante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for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spesifikke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</w:rPr>
        <w:t>deltak</w:t>
      </w:r>
      <w:r w:rsidR="00E540AC" w:rsidRPr="0057219C">
        <w:rPr>
          <w:rStyle w:val="normaltextrun"/>
          <w:rFonts w:cstheme="minorHAnsi"/>
        </w:rPr>
        <w:t>a</w:t>
      </w:r>
      <w:r w:rsidRPr="0057219C">
        <w:rPr>
          <w:rStyle w:val="normaltextrun"/>
          <w:rFonts w:cstheme="minorHAnsi"/>
        </w:rPr>
        <w:t>rgrupper.</w:t>
      </w:r>
      <w:r w:rsidR="00B1270C" w:rsidRPr="0057219C">
        <w:rPr>
          <w:rStyle w:val="normaltextrun"/>
          <w:rFonts w:cstheme="minorHAnsi"/>
        </w:rPr>
        <w:t xml:space="preserve"> </w:t>
      </w:r>
      <w:r w:rsidRPr="0057219C">
        <w:rPr>
          <w:rStyle w:val="normaltextrun"/>
          <w:rFonts w:cstheme="minorHAnsi"/>
          <w:lang w:val="nb-NO"/>
        </w:rPr>
        <w:t>Avsnittet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om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="00E540AC" w:rsidRPr="0057219C">
        <w:rPr>
          <w:rStyle w:val="normaltextrun"/>
          <w:rFonts w:cstheme="minorHAnsi"/>
          <w:lang w:val="nb-NO"/>
        </w:rPr>
        <w:t>utrekning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av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proofErr w:type="spellStart"/>
      <w:r w:rsidRPr="0057219C">
        <w:rPr>
          <w:rStyle w:val="normaltextrun"/>
          <w:rFonts w:cstheme="minorHAnsi"/>
          <w:lang w:val="nb-NO"/>
        </w:rPr>
        <w:t>angrepsrat</w:t>
      </w:r>
      <w:r w:rsidR="00E540AC" w:rsidRPr="0057219C">
        <w:rPr>
          <w:rStyle w:val="normaltextrun"/>
          <w:rFonts w:cstheme="minorHAnsi"/>
          <w:lang w:val="nb-NO"/>
        </w:rPr>
        <w:t>a</w:t>
      </w:r>
      <w:r w:rsidRPr="0057219C">
        <w:rPr>
          <w:rStyle w:val="normaltextrun"/>
          <w:rFonts w:cstheme="minorHAnsi"/>
          <w:lang w:val="nb-NO"/>
        </w:rPr>
        <w:t>r</w:t>
      </w:r>
      <w:proofErr w:type="spellEnd"/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kan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for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eksempel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være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relevant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for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enkelte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helsepersonell,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men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kan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være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mindre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relevant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r w:rsidRPr="0057219C">
        <w:rPr>
          <w:rStyle w:val="normaltextrun"/>
          <w:rFonts w:cstheme="minorHAnsi"/>
          <w:lang w:val="nb-NO"/>
        </w:rPr>
        <w:t>for</w:t>
      </w:r>
      <w:r w:rsidR="00B1270C" w:rsidRPr="0057219C">
        <w:rPr>
          <w:rStyle w:val="normaltextrun"/>
          <w:rFonts w:cstheme="minorHAnsi"/>
          <w:lang w:val="nb-NO"/>
        </w:rPr>
        <w:t xml:space="preserve"> </w:t>
      </w:r>
      <w:proofErr w:type="spellStart"/>
      <w:r w:rsidRPr="0057219C">
        <w:rPr>
          <w:rStyle w:val="normaltextrun"/>
          <w:rFonts w:cstheme="minorHAnsi"/>
          <w:lang w:val="nb-NO"/>
        </w:rPr>
        <w:t>arbeidsgiv</w:t>
      </w:r>
      <w:r w:rsidR="00E540AC" w:rsidRPr="0057219C">
        <w:rPr>
          <w:rStyle w:val="normaltextrun"/>
          <w:rFonts w:cstheme="minorHAnsi"/>
          <w:lang w:val="nb-NO"/>
        </w:rPr>
        <w:t>a</w:t>
      </w:r>
      <w:r w:rsidRPr="0057219C">
        <w:rPr>
          <w:rStyle w:val="normaltextrun"/>
          <w:rFonts w:cstheme="minorHAnsi"/>
          <w:lang w:val="nb-NO"/>
        </w:rPr>
        <w:t>rrepresentant</w:t>
      </w:r>
      <w:r w:rsidR="00E540AC" w:rsidRPr="0057219C">
        <w:rPr>
          <w:rStyle w:val="normaltextrun"/>
          <w:rFonts w:cstheme="minorHAnsi"/>
          <w:lang w:val="nb-NO"/>
        </w:rPr>
        <w:t>a</w:t>
      </w:r>
      <w:r w:rsidRPr="0057219C">
        <w:rPr>
          <w:rStyle w:val="normaltextrun"/>
          <w:rFonts w:cstheme="minorHAnsi"/>
          <w:lang w:val="nb-NO"/>
        </w:rPr>
        <w:t>r</w:t>
      </w:r>
      <w:proofErr w:type="spellEnd"/>
      <w:r w:rsidRPr="0057219C">
        <w:rPr>
          <w:rStyle w:val="normaltextrun"/>
          <w:rFonts w:cstheme="minorHAnsi"/>
          <w:lang w:val="nb-NO"/>
        </w:rPr>
        <w:t>.</w:t>
      </w:r>
      <w:r w:rsidR="00B1270C" w:rsidRPr="0057219C">
        <w:rPr>
          <w:rStyle w:val="eop"/>
          <w:rFonts w:cstheme="minorHAnsi"/>
          <w:lang w:val="nb-NO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lastRenderedPageBreak/>
        <w:t>Under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arbeid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med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bør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tilretteleggjaren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</w:t>
      </w:r>
      <w:r w:rsidR="00E540AC" w:rsidRPr="00B1270C">
        <w:rPr>
          <w:rStyle w:val="normaltextrun"/>
          <w:rFonts w:cstheme="minorHAnsi"/>
        </w:rPr>
        <w:t>era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merks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inkluder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alle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deltak</w:t>
      </w:r>
      <w:r w:rsidR="00E540AC" w:rsidRPr="00B1270C">
        <w:rPr>
          <w:rStyle w:val="normaltextrun"/>
          <w:rFonts w:cstheme="minorHAnsi"/>
        </w:rPr>
        <w:t>arane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diskusjonen.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inkluder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alle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viktig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fordi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laga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</w:t>
      </w:r>
      <w:r w:rsidR="00E540AC" w:rsidRPr="00B1270C">
        <w:rPr>
          <w:rStyle w:val="normaltextrun"/>
          <w:rFonts w:cstheme="minorHAnsi"/>
        </w:rPr>
        <w:t>o</w:t>
      </w:r>
      <w:r w:rsidRPr="00B1270C">
        <w:rPr>
          <w:rStyle w:val="normaltextrun"/>
          <w:rFonts w:cstheme="minorHAnsi"/>
        </w:rPr>
        <w:t>ng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diskusjon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erfaring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ide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slik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lær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k</w:t>
      </w:r>
      <w:r w:rsidRPr="00B1270C">
        <w:rPr>
          <w:rStyle w:val="normaltextrun"/>
          <w:rFonts w:cstheme="minorHAnsi"/>
        </w:rPr>
        <w:t>v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randre.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t>Tilrettelegg</w:t>
      </w:r>
      <w:r w:rsidR="00E540AC" w:rsidRPr="00B1270C">
        <w:rPr>
          <w:rStyle w:val="normaltextrun"/>
          <w:rFonts w:cstheme="minorHAnsi"/>
        </w:rPr>
        <w:t>ja</w:t>
      </w:r>
      <w:r w:rsidRPr="00B1270C">
        <w:rPr>
          <w:rStyle w:val="normaltextrun"/>
          <w:rFonts w:cstheme="minorHAnsi"/>
        </w:rPr>
        <w:t>ren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trenger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ikkje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ha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bakgrunnskunnskap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temaet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kasusstudien.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Svar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alle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spørsmål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k</w:t>
      </w:r>
      <w:r w:rsidRPr="00B1270C">
        <w:rPr>
          <w:rStyle w:val="normaltextrun"/>
          <w:rFonts w:cstheme="minorHAnsi"/>
        </w:rPr>
        <w:t>v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seksjon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gitt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den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neste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avsnitt</w:t>
      </w:r>
      <w:r w:rsidR="00E540AC" w:rsidRPr="00B1270C">
        <w:rPr>
          <w:rStyle w:val="normaltextrun"/>
          <w:rFonts w:cstheme="minorHAnsi"/>
        </w:rPr>
        <w:t>et</w:t>
      </w:r>
      <w:r w:rsidRPr="00B1270C">
        <w:rPr>
          <w:rStyle w:val="normaltextrun"/>
          <w:rFonts w:cstheme="minorHAnsi"/>
        </w:rPr>
        <w:t>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sikr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deltak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prøver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lø</w:t>
      </w:r>
      <w:r w:rsidR="00E540AC" w:rsidRPr="00B1270C">
        <w:rPr>
          <w:rStyle w:val="normaltextrun"/>
          <w:rFonts w:cstheme="minorHAnsi"/>
        </w:rPr>
        <w:t>y</w:t>
      </w:r>
      <w:r w:rsidRPr="00B1270C">
        <w:rPr>
          <w:rStyle w:val="normaltextrun"/>
          <w:rFonts w:cstheme="minorHAnsi"/>
        </w:rPr>
        <w:t>s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oppg</w:t>
      </w:r>
      <w:r w:rsidR="00E540AC" w:rsidRPr="00B1270C">
        <w:rPr>
          <w:rStyle w:val="normaltextrun"/>
          <w:rFonts w:cstheme="minorHAnsi"/>
        </w:rPr>
        <w:t>å</w:t>
      </w:r>
      <w:r w:rsidRPr="00B1270C">
        <w:rPr>
          <w:rStyle w:val="normaltextrun"/>
          <w:rFonts w:cstheme="minorHAnsi"/>
        </w:rPr>
        <w:t>vene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</w:t>
      </w:r>
      <w:r w:rsidR="00E540AC" w:rsidRPr="00B1270C">
        <w:rPr>
          <w:rStyle w:val="normaltextrun"/>
          <w:rFonts w:cstheme="minorHAnsi"/>
        </w:rPr>
        <w:t>jø</w:t>
      </w:r>
      <w:r w:rsidRPr="00B1270C">
        <w:rPr>
          <w:rStyle w:val="normaltextrun"/>
          <w:rFonts w:cstheme="minorHAnsi"/>
        </w:rPr>
        <w:t>lv,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bør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tilrettelegg</w:t>
      </w:r>
      <w:r w:rsidR="00E540AC" w:rsidRPr="00B1270C">
        <w:rPr>
          <w:rStyle w:val="normaltextrun"/>
          <w:rFonts w:cstheme="minorHAnsi"/>
        </w:rPr>
        <w:t>ja</w:t>
      </w:r>
      <w:r w:rsidRPr="00B1270C">
        <w:rPr>
          <w:rStyle w:val="normaltextrun"/>
          <w:rFonts w:cstheme="minorHAnsi"/>
        </w:rPr>
        <w:t>ren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ikk</w:t>
      </w:r>
      <w:r w:rsidR="00E540AC" w:rsidRPr="00B1270C">
        <w:rPr>
          <w:rStyle w:val="normaltextrun"/>
          <w:rFonts w:cstheme="minorHAnsi"/>
        </w:rPr>
        <w:t>j</w:t>
      </w:r>
      <w:r w:rsidRPr="00B1270C">
        <w:rPr>
          <w:rStyle w:val="normaltextrun"/>
          <w:rFonts w:cstheme="minorHAnsi"/>
        </w:rPr>
        <w:t>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</w:t>
      </w:r>
      <w:r w:rsidR="00E540AC" w:rsidRPr="00B1270C">
        <w:rPr>
          <w:rStyle w:val="normaltextrun"/>
          <w:rFonts w:cstheme="minorHAnsi"/>
        </w:rPr>
        <w:t>ela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ut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oppg</w:t>
      </w:r>
      <w:r w:rsidR="00E540AC" w:rsidRPr="00B1270C">
        <w:rPr>
          <w:rStyle w:val="normaltextrun"/>
          <w:rFonts w:cstheme="minorHAnsi"/>
        </w:rPr>
        <w:t>å</w:t>
      </w:r>
      <w:r w:rsidRPr="00B1270C">
        <w:rPr>
          <w:rStyle w:val="normaltextrun"/>
          <w:rFonts w:cstheme="minorHAnsi"/>
        </w:rPr>
        <w:t>vene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forkant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gjennomføring</w:t>
      </w:r>
      <w:r w:rsidR="00E540AC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</w:p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  <w:b/>
          <w:bCs/>
        </w:rPr>
        <w:t>Bruk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av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MS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Excel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for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enkel</w:t>
      </w:r>
      <w:r w:rsidR="00B1270C" w:rsidRPr="00B1270C">
        <w:rPr>
          <w:rStyle w:val="normaltextrun"/>
          <w:rFonts w:cstheme="minorHAnsi"/>
          <w:b/>
          <w:bCs/>
        </w:rPr>
        <w:t xml:space="preserve"> </w:t>
      </w:r>
      <w:r w:rsidRPr="00B1270C">
        <w:rPr>
          <w:rStyle w:val="normaltextrun"/>
          <w:rFonts w:cstheme="minorHAnsi"/>
          <w:b/>
          <w:bCs/>
        </w:rPr>
        <w:t>dataanalyse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77588A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t>Kasusstudi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har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lagt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lite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datasett,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inneh</w:t>
      </w:r>
      <w:r w:rsidR="00E540AC" w:rsidRPr="00B1270C">
        <w:rPr>
          <w:rStyle w:val="normaltextrun"/>
          <w:rFonts w:cstheme="minorHAnsi"/>
        </w:rPr>
        <w:t>e</w:t>
      </w:r>
      <w:r w:rsidRPr="00B1270C">
        <w:rPr>
          <w:rStyle w:val="normaltextrun"/>
          <w:rFonts w:cstheme="minorHAnsi"/>
        </w:rPr>
        <w:t>l</w:t>
      </w:r>
      <w:r w:rsidR="00E540AC" w:rsidRPr="00B1270C">
        <w:rPr>
          <w:rStyle w:val="normaltextrun"/>
          <w:rFonts w:cstheme="minorHAnsi"/>
        </w:rPr>
        <w:t>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spellingerror"/>
          <w:rFonts w:cstheme="minorHAnsi"/>
        </w:rPr>
        <w:t>linjelist</w:t>
      </w:r>
      <w:r w:rsidR="00E540AC" w:rsidRPr="00B1270C">
        <w:rPr>
          <w:rStyle w:val="spellingerror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som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også</w:t>
      </w:r>
      <w:r w:rsidR="00B1270C" w:rsidRPr="00B1270C">
        <w:rPr>
          <w:rStyle w:val="normaltextrun"/>
          <w:rFonts w:cstheme="minorHAnsi"/>
        </w:rPr>
        <w:t xml:space="preserve"> </w:t>
      </w:r>
      <w:r w:rsidR="00E540AC" w:rsidRPr="00B1270C">
        <w:rPr>
          <w:rStyle w:val="normaltextrun"/>
          <w:rFonts w:cstheme="minorHAnsi"/>
        </w:rPr>
        <w:t>blir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vis</w:t>
      </w:r>
      <w:r w:rsidR="00E540AC" w:rsidRPr="00B1270C">
        <w:rPr>
          <w:rStyle w:val="normaltextrun"/>
          <w:rFonts w:cstheme="minorHAnsi"/>
        </w:rPr>
        <w:t>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Word-dokumentet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sider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16-17.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ikk</w:t>
      </w:r>
      <w:r w:rsidR="00E540AC" w:rsidRPr="00B1270C">
        <w:rPr>
          <w:rStyle w:val="normaltextrun"/>
          <w:rFonts w:cstheme="minorHAnsi"/>
        </w:rPr>
        <w:t>j</w:t>
      </w:r>
      <w:r w:rsidRPr="00B1270C">
        <w:rPr>
          <w:rStyle w:val="normaltextrun"/>
          <w:rFonts w:cstheme="minorHAnsi"/>
        </w:rPr>
        <w:t>e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n</w:t>
      </w:r>
      <w:r w:rsidR="00E540AC" w:rsidRPr="00B1270C">
        <w:rPr>
          <w:rStyle w:val="normaltextrun"/>
          <w:rFonts w:cstheme="minorHAnsi"/>
        </w:rPr>
        <w:t>au</w:t>
      </w:r>
      <w:r w:rsidRPr="00B1270C">
        <w:rPr>
          <w:rStyle w:val="normaltextrun"/>
          <w:rFonts w:cstheme="minorHAnsi"/>
        </w:rPr>
        <w:t>d</w:t>
      </w:r>
      <w:r w:rsidR="00E540AC" w:rsidRPr="00B1270C">
        <w:rPr>
          <w:rStyle w:val="normaltextrun"/>
          <w:rFonts w:cstheme="minorHAnsi"/>
        </w:rPr>
        <w:t>synt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å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bruk</w:t>
      </w:r>
      <w:r w:rsidR="00E540AC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MS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Excel,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det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</w:t>
      </w:r>
      <w:r w:rsidR="00E540AC" w:rsidRPr="00B1270C">
        <w:rPr>
          <w:rStyle w:val="normaltextrun"/>
          <w:rFonts w:cstheme="minorHAnsi"/>
        </w:rPr>
        <w:t>i</w:t>
      </w:r>
      <w:r w:rsidRPr="00B1270C">
        <w:rPr>
          <w:rStyle w:val="normaltextrun"/>
          <w:rFonts w:cstheme="minorHAnsi"/>
        </w:rPr>
        <w:t>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alternativ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under,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eventuelt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etter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øv</w:t>
      </w:r>
      <w:r w:rsidR="00071B3D" w:rsidRPr="00B1270C">
        <w:rPr>
          <w:rStyle w:val="normaltextrun"/>
          <w:rFonts w:cstheme="minorHAnsi"/>
        </w:rPr>
        <w:t>inga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er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fullført.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Tabellen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presentert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kasusstudi</w:t>
      </w:r>
      <w:r w:rsidR="00071B3D" w:rsidRPr="00B1270C">
        <w:rPr>
          <w:rStyle w:val="normaltextrun"/>
          <w:rFonts w:cstheme="minorHAnsi"/>
        </w:rPr>
        <w:t>a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="00071B3D" w:rsidRPr="00B1270C">
        <w:rPr>
          <w:rStyle w:val="normaltextrun"/>
          <w:rFonts w:cstheme="minorHAnsi"/>
        </w:rPr>
        <w:t>lagast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i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MS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Excel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ved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hjelp</w:t>
      </w:r>
      <w:r w:rsidR="00B1270C" w:rsidRPr="00B1270C">
        <w:rPr>
          <w:rStyle w:val="normaltextrun"/>
          <w:rFonts w:cstheme="minorHAnsi"/>
        </w:rPr>
        <w:t xml:space="preserve"> </w:t>
      </w:r>
      <w:r w:rsidRPr="00B1270C">
        <w:rPr>
          <w:rStyle w:val="normaltextrun"/>
          <w:rFonts w:cstheme="minorHAnsi"/>
        </w:rPr>
        <w:t>av</w:t>
      </w:r>
      <w:r w:rsidR="00B1270C" w:rsidRPr="00B1270C">
        <w:rPr>
          <w:rStyle w:val="normaltextrun"/>
          <w:rFonts w:cstheme="minorHAnsi"/>
        </w:rPr>
        <w:t xml:space="preserve"> </w:t>
      </w:r>
      <w:proofErr w:type="spellStart"/>
      <w:r w:rsidRPr="00B1270C">
        <w:rPr>
          <w:rStyle w:val="normaltextrun"/>
          <w:rFonts w:cstheme="minorHAnsi"/>
        </w:rPr>
        <w:t>pivottabell</w:t>
      </w:r>
      <w:r w:rsidR="00071B3D" w:rsidRPr="00B1270C">
        <w:rPr>
          <w:rStyle w:val="normaltextrun"/>
          <w:rFonts w:cstheme="minorHAnsi"/>
        </w:rPr>
        <w:t>a</w:t>
      </w:r>
      <w:r w:rsidRPr="00B1270C">
        <w:rPr>
          <w:rStyle w:val="normaltextrun"/>
          <w:rFonts w:cstheme="minorHAnsi"/>
        </w:rPr>
        <w:t>r</w:t>
      </w:r>
      <w:proofErr w:type="spellEnd"/>
      <w:r w:rsidRPr="00B1270C">
        <w:rPr>
          <w:rStyle w:val="normaltextrun"/>
          <w:rFonts w:cstheme="minorHAnsi"/>
        </w:rPr>
        <w:t>.</w:t>
      </w:r>
      <w:r w:rsidR="00B1270C" w:rsidRPr="00B1270C">
        <w:rPr>
          <w:rStyle w:val="eop"/>
          <w:rFonts w:cstheme="minorHAnsi"/>
        </w:rPr>
        <w:t xml:space="preserve"> </w:t>
      </w:r>
    </w:p>
    <w:p w:rsidR="0077588A" w:rsidRPr="00B1270C" w:rsidRDefault="00071B3D" w:rsidP="0057219C">
      <w:pPr>
        <w:spacing w:line="360" w:lineRule="auto"/>
        <w:rPr>
          <w:rFonts w:cstheme="minorHAnsi"/>
        </w:rPr>
      </w:pPr>
      <w:r w:rsidRPr="00B1270C">
        <w:rPr>
          <w:rStyle w:val="normaltextrun"/>
          <w:rFonts w:cstheme="minorHAnsi"/>
        </w:rPr>
        <w:t>Dersom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du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har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spørsmål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eller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kommentar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r</w:t>
      </w:r>
      <w:r w:rsidR="00B1270C" w:rsidRPr="00B1270C">
        <w:rPr>
          <w:rStyle w:val="normaltextrun"/>
          <w:rFonts w:cstheme="minorHAnsi"/>
        </w:rPr>
        <w:t xml:space="preserve"> </w:t>
      </w:r>
      <w:proofErr w:type="spellStart"/>
      <w:r w:rsidRPr="00B1270C">
        <w:rPr>
          <w:rStyle w:val="normaltextrun"/>
          <w:rFonts w:cstheme="minorHAnsi"/>
        </w:rPr>
        <w:t>vedrørande</w:t>
      </w:r>
      <w:proofErr w:type="spellEnd"/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kasusstudi</w:t>
      </w:r>
      <w:r w:rsidRPr="00B1270C">
        <w:rPr>
          <w:rStyle w:val="normaltextrun"/>
          <w:rFonts w:cstheme="minorHAnsi"/>
        </w:rPr>
        <w:t>a</w:t>
      </w:r>
      <w:r w:rsidR="0077588A" w:rsidRPr="00B1270C">
        <w:rPr>
          <w:rStyle w:val="normaltextrun"/>
          <w:rFonts w:cstheme="minorHAnsi"/>
        </w:rPr>
        <w:t>,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kan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du</w:t>
      </w:r>
      <w:r w:rsidR="00B1270C" w:rsidRPr="00B1270C">
        <w:rPr>
          <w:rStyle w:val="normaltextrun"/>
          <w:rFonts w:cstheme="minorHAnsi"/>
        </w:rPr>
        <w:t xml:space="preserve"> </w:t>
      </w:r>
      <w:r w:rsidR="0077588A" w:rsidRPr="00B1270C">
        <w:rPr>
          <w:rStyle w:val="normaltextrun"/>
          <w:rFonts w:cstheme="minorHAnsi"/>
        </w:rPr>
        <w:t>kontakte</w:t>
      </w:r>
      <w:r w:rsidR="00B1270C" w:rsidRPr="00B1270C">
        <w:rPr>
          <w:rStyle w:val="normaltextrun"/>
          <w:rFonts w:cstheme="minorHAnsi"/>
        </w:rPr>
        <w:t xml:space="preserve"> </w:t>
      </w:r>
      <w:bookmarkStart w:id="0" w:name="_GoBack"/>
      <w:bookmarkEnd w:id="0"/>
      <w:r w:rsidR="004219E5">
        <w:fldChar w:fldCharType="begin"/>
      </w:r>
      <w:r w:rsidR="004219E5">
        <w:instrText xml:space="preserve"> HYPERLINK "mailto:</w:instrText>
      </w:r>
      <w:r w:rsidR="004219E5" w:rsidRPr="004219E5">
        <w:instrText>pawel.stefanoff</w:instrText>
      </w:r>
      <w:r w:rsidR="004219E5" w:rsidRPr="004219E5">
        <w:instrText>@fhi.no</w:instrText>
      </w:r>
      <w:r w:rsidR="004219E5">
        <w:instrText xml:space="preserve">" </w:instrText>
      </w:r>
      <w:r w:rsidR="004219E5">
        <w:fldChar w:fldCharType="separate"/>
      </w:r>
      <w:r w:rsidR="004219E5" w:rsidRPr="0037452C">
        <w:rPr>
          <w:rStyle w:val="Hyperkobling"/>
        </w:rPr>
        <w:t>pawel.stefanoff</w:t>
      </w:r>
      <w:r w:rsidR="004219E5" w:rsidRPr="0037452C">
        <w:rPr>
          <w:rStyle w:val="Hyperkobling"/>
        </w:rPr>
        <w:t>@fhi.no</w:t>
      </w:r>
      <w:r w:rsidR="004219E5">
        <w:fldChar w:fldCharType="end"/>
      </w:r>
      <w:r w:rsidR="0057219C">
        <w:rPr>
          <w:rStyle w:val="normaltextrun"/>
          <w:rFonts w:cstheme="minorHAnsi"/>
        </w:rPr>
        <w:t>.</w:t>
      </w:r>
    </w:p>
    <w:p w:rsidR="009324EF" w:rsidRPr="00B1270C" w:rsidRDefault="009324EF" w:rsidP="0057219C">
      <w:pPr>
        <w:spacing w:line="360" w:lineRule="auto"/>
        <w:rPr>
          <w:rFonts w:cstheme="minorHAnsi"/>
        </w:rPr>
      </w:pPr>
    </w:p>
    <w:sectPr w:rsidR="009324EF" w:rsidRPr="00B1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17D1"/>
    <w:multiLevelType w:val="multilevel"/>
    <w:tmpl w:val="E85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D2EA2"/>
    <w:multiLevelType w:val="multilevel"/>
    <w:tmpl w:val="8CF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86CDC"/>
    <w:multiLevelType w:val="hybridMultilevel"/>
    <w:tmpl w:val="13A88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A"/>
    <w:rsid w:val="00071B3D"/>
    <w:rsid w:val="000F797B"/>
    <w:rsid w:val="004219E5"/>
    <w:rsid w:val="0057219C"/>
    <w:rsid w:val="0077588A"/>
    <w:rsid w:val="009324EF"/>
    <w:rsid w:val="00B1270C"/>
    <w:rsid w:val="00E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9311"/>
  <w15:chartTrackingRefBased/>
  <w15:docId w15:val="{3142F1E2-FAB5-490C-84C8-546D4799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7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77588A"/>
  </w:style>
  <w:style w:type="character" w:customStyle="1" w:styleId="eop">
    <w:name w:val="eop"/>
    <w:basedOn w:val="Standardskriftforavsnitt"/>
    <w:rsid w:val="0077588A"/>
  </w:style>
  <w:style w:type="character" w:customStyle="1" w:styleId="spellingerror">
    <w:name w:val="spellingerror"/>
    <w:basedOn w:val="Standardskriftforavsnitt"/>
    <w:rsid w:val="0077588A"/>
  </w:style>
  <w:style w:type="paragraph" w:styleId="Listeavsnitt">
    <w:name w:val="List Paragraph"/>
    <w:basedOn w:val="Normal"/>
    <w:uiPriority w:val="34"/>
    <w:qFormat/>
    <w:rsid w:val="0057219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21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C3BC-BE29-4380-A578-3232EC03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Annlaug</dc:creator>
  <cp:keywords/>
  <dc:description/>
  <cp:lastModifiedBy>Stefanoff, Pawel</cp:lastModifiedBy>
  <cp:revision>4</cp:revision>
  <dcterms:created xsi:type="dcterms:W3CDTF">2021-04-23T11:22:00Z</dcterms:created>
  <dcterms:modified xsi:type="dcterms:W3CDTF">2021-04-27T08:32:00Z</dcterms:modified>
</cp:coreProperties>
</file>