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665A" w14:textId="7C7F91CC" w:rsidR="00713968" w:rsidRPr="00713968" w:rsidRDefault="00713968" w:rsidP="00713968">
      <w:pPr>
        <w:spacing w:line="360" w:lineRule="auto"/>
        <w:rPr>
          <w:b/>
          <w:bCs/>
          <w:lang w:val="en-GB"/>
        </w:rPr>
      </w:pPr>
      <w:r w:rsidRPr="00713968">
        <w:rPr>
          <w:b/>
          <w:bCs/>
          <w:lang w:val="en-GB"/>
        </w:rPr>
        <w:t>Facilitation of a case study</w:t>
      </w:r>
      <w:r>
        <w:rPr>
          <w:b/>
          <w:bCs/>
          <w:lang w:val="en-GB"/>
        </w:rPr>
        <w:t xml:space="preserve"> </w:t>
      </w:r>
    </w:p>
    <w:p w14:paraId="68E1388D" w14:textId="77777777" w:rsidR="00713968" w:rsidRDefault="00713968" w:rsidP="00713968">
      <w:pPr>
        <w:spacing w:line="360" w:lineRule="auto"/>
        <w:rPr>
          <w:lang w:val="en-GB"/>
        </w:rPr>
      </w:pPr>
    </w:p>
    <w:p w14:paraId="2343595C" w14:textId="4787DCC2" w:rsidR="00713968" w:rsidRDefault="00EC7BF5" w:rsidP="00713968">
      <w:pPr>
        <w:spacing w:line="360" w:lineRule="auto"/>
        <w:rPr>
          <w:lang w:val="en-GB"/>
        </w:rPr>
      </w:pPr>
      <w:r w:rsidRPr="43725E0B">
        <w:rPr>
          <w:lang w:val="en-GB"/>
        </w:rPr>
        <w:t xml:space="preserve">Case studies can be used </w:t>
      </w:r>
      <w:r w:rsidR="00EA7FE5" w:rsidRPr="43725E0B">
        <w:rPr>
          <w:lang w:val="en-GB"/>
        </w:rPr>
        <w:t>to bring</w:t>
      </w:r>
      <w:r w:rsidR="00713968" w:rsidRPr="43725E0B">
        <w:rPr>
          <w:lang w:val="en-GB"/>
        </w:rPr>
        <w:t xml:space="preserve"> a small group of people to a common understanding of a public health problem by going together through a real-life scenario and solv</w:t>
      </w:r>
      <w:r w:rsidR="003C00C2" w:rsidRPr="43725E0B">
        <w:rPr>
          <w:lang w:val="en-GB"/>
        </w:rPr>
        <w:t>ing</w:t>
      </w:r>
      <w:r w:rsidR="00713968" w:rsidRPr="43725E0B">
        <w:rPr>
          <w:lang w:val="en-GB"/>
        </w:rPr>
        <w:t xml:space="preserve"> a set of assignments.</w:t>
      </w:r>
      <w:r w:rsidR="00921C89" w:rsidRPr="43725E0B">
        <w:rPr>
          <w:lang w:val="en-GB"/>
        </w:rPr>
        <w:t xml:space="preserve"> </w:t>
      </w:r>
      <w:r w:rsidR="009D0220" w:rsidRPr="43725E0B">
        <w:rPr>
          <w:lang w:val="en-GB"/>
        </w:rPr>
        <w:t xml:space="preserve">Case studies can be used </w:t>
      </w:r>
      <w:r w:rsidR="001938DB">
        <w:rPr>
          <w:lang w:val="en-GB"/>
        </w:rPr>
        <w:t>on sessions gathering</w:t>
      </w:r>
      <w:r w:rsidR="00C971A0" w:rsidRPr="43725E0B">
        <w:rPr>
          <w:lang w:val="en-GB"/>
        </w:rPr>
        <w:t xml:space="preserve"> key personnel to discuss simulated emergency situations</w:t>
      </w:r>
      <w:r w:rsidR="001938DB">
        <w:rPr>
          <w:lang w:val="en-GB"/>
        </w:rPr>
        <w:t xml:space="preserve"> (referred to as tabletop exercises)</w:t>
      </w:r>
      <w:r w:rsidR="00C971A0" w:rsidRPr="43725E0B">
        <w:rPr>
          <w:lang w:val="en-GB"/>
        </w:rPr>
        <w:t>.</w:t>
      </w:r>
      <w:r w:rsidR="000E00C5" w:rsidRPr="43725E0B">
        <w:rPr>
          <w:lang w:val="en-GB"/>
        </w:rPr>
        <w:t xml:space="preserve"> By </w:t>
      </w:r>
      <w:r w:rsidR="00FA4DAF" w:rsidRPr="43725E0B">
        <w:rPr>
          <w:lang w:val="en-GB"/>
        </w:rPr>
        <w:t xml:space="preserve">discussing simulated emergency situations, </w:t>
      </w:r>
      <w:r w:rsidR="000E0F3B" w:rsidRPr="43725E0B">
        <w:rPr>
          <w:lang w:val="en-GB"/>
        </w:rPr>
        <w:t xml:space="preserve">participants </w:t>
      </w:r>
      <w:r w:rsidR="00570612" w:rsidRPr="43725E0B">
        <w:rPr>
          <w:lang w:val="en-GB"/>
        </w:rPr>
        <w:t xml:space="preserve">are </w:t>
      </w:r>
      <w:r w:rsidR="00B936BE" w:rsidRPr="43725E0B">
        <w:rPr>
          <w:lang w:val="en-GB"/>
        </w:rPr>
        <w:t xml:space="preserve">encouraged to think through different aspects </w:t>
      </w:r>
      <w:r w:rsidR="00CD6912" w:rsidRPr="43725E0B">
        <w:rPr>
          <w:lang w:val="en-GB"/>
        </w:rPr>
        <w:t>of emergency preparedness and response</w:t>
      </w:r>
      <w:r w:rsidR="004458C5" w:rsidRPr="43725E0B">
        <w:rPr>
          <w:lang w:val="en-GB"/>
        </w:rPr>
        <w:t xml:space="preserve">. Engaging with </w:t>
      </w:r>
      <w:r w:rsidR="00F82D25">
        <w:rPr>
          <w:lang w:val="en-GB"/>
        </w:rPr>
        <w:t xml:space="preserve">such </w:t>
      </w:r>
      <w:r w:rsidR="00CC02E5" w:rsidRPr="43725E0B">
        <w:rPr>
          <w:lang w:val="en-GB"/>
        </w:rPr>
        <w:t xml:space="preserve">exercises will allow </w:t>
      </w:r>
      <w:r w:rsidR="008D674A" w:rsidRPr="43725E0B">
        <w:rPr>
          <w:lang w:val="en-GB"/>
        </w:rPr>
        <w:t>key personnel to more effectively respond to an emergency when it arises.</w:t>
      </w:r>
    </w:p>
    <w:p w14:paraId="773A922E" w14:textId="77777777" w:rsidR="00F82D25" w:rsidRDefault="00713968" w:rsidP="00713968">
      <w:pPr>
        <w:spacing w:line="360" w:lineRule="auto"/>
        <w:rPr>
          <w:lang w:val="en-GB"/>
        </w:rPr>
      </w:pPr>
      <w:r w:rsidRPr="2B229648">
        <w:rPr>
          <w:lang w:val="en-GB"/>
        </w:rPr>
        <w:t xml:space="preserve">This case study is aimed for </w:t>
      </w:r>
      <w:r w:rsidR="00F82D25">
        <w:rPr>
          <w:lang w:val="en-GB"/>
        </w:rPr>
        <w:t>6-8</w:t>
      </w:r>
      <w:r w:rsidRPr="2B229648">
        <w:rPr>
          <w:lang w:val="en-GB"/>
        </w:rPr>
        <w:t xml:space="preserve"> </w:t>
      </w:r>
      <w:r w:rsidR="00F82D25">
        <w:rPr>
          <w:lang w:val="en-GB"/>
        </w:rPr>
        <w:t>persons and a facilitator. If the number of participants is higher than 10, it is better to divide in 2 groups</w:t>
      </w:r>
      <w:r w:rsidR="00EC0976" w:rsidRPr="2B229648">
        <w:rPr>
          <w:lang w:val="en-GB"/>
        </w:rPr>
        <w:t xml:space="preserve">. </w:t>
      </w:r>
      <w:r w:rsidR="00F82D25">
        <w:rPr>
          <w:lang w:val="en-GB"/>
        </w:rPr>
        <w:t xml:space="preserve">This case study is designed for exercises organised in municipalities to gather all actors that would be normally involved in an outbreak investigation. </w:t>
      </w:r>
      <w:r w:rsidR="001938DB">
        <w:rPr>
          <w:lang w:val="en-GB"/>
        </w:rPr>
        <w:t>It</w:t>
      </w:r>
      <w:r w:rsidR="00EC0976" w:rsidRPr="2B229648">
        <w:rPr>
          <w:lang w:val="en-GB"/>
        </w:rPr>
        <w:t xml:space="preserve"> is especially relevant for municipalities having large</w:t>
      </w:r>
      <w:r w:rsidR="00257962" w:rsidRPr="2B229648">
        <w:rPr>
          <w:lang w:val="en-GB"/>
        </w:rPr>
        <w:t xml:space="preserve"> numbers of</w:t>
      </w:r>
      <w:r w:rsidR="00EC0976" w:rsidRPr="2B229648">
        <w:rPr>
          <w:lang w:val="en-GB"/>
        </w:rPr>
        <w:t xml:space="preserve"> foreign temporary workers, where </w:t>
      </w:r>
      <w:r w:rsidR="001D338C" w:rsidRPr="2B229648">
        <w:rPr>
          <w:lang w:val="en-GB"/>
        </w:rPr>
        <w:t xml:space="preserve">an </w:t>
      </w:r>
      <w:r w:rsidR="00EC0976" w:rsidRPr="2B229648">
        <w:rPr>
          <w:lang w:val="en-GB"/>
        </w:rPr>
        <w:t xml:space="preserve">outbreak response needs to involve the employers and possibly </w:t>
      </w:r>
      <w:r w:rsidR="6BB846A0" w:rsidRPr="2B229648">
        <w:rPr>
          <w:lang w:val="en-GB"/>
        </w:rPr>
        <w:t>other municipal services</w:t>
      </w:r>
      <w:r w:rsidR="00EC0976" w:rsidRPr="2B229648">
        <w:rPr>
          <w:lang w:val="en-GB"/>
        </w:rPr>
        <w:t>.</w:t>
      </w:r>
      <w:r w:rsidR="001938DB" w:rsidRPr="001938DB">
        <w:rPr>
          <w:lang w:val="en-GB"/>
        </w:rPr>
        <w:t xml:space="preserve"> </w:t>
      </w:r>
    </w:p>
    <w:p w14:paraId="500E7011" w14:textId="0D5FF21B" w:rsidR="00F82D25" w:rsidRDefault="001938DB" w:rsidP="00F82D25">
      <w:pPr>
        <w:spacing w:line="360" w:lineRule="auto"/>
        <w:rPr>
          <w:lang w:val="en-GB"/>
        </w:rPr>
      </w:pPr>
      <w:r>
        <w:rPr>
          <w:lang w:val="en-GB"/>
        </w:rPr>
        <w:t>T</w:t>
      </w:r>
      <w:r w:rsidRPr="001938DB">
        <w:rPr>
          <w:lang w:val="en-GB"/>
        </w:rPr>
        <w:t>h</w:t>
      </w:r>
      <w:r>
        <w:rPr>
          <w:lang w:val="en-GB"/>
        </w:rPr>
        <w:t>e</w:t>
      </w:r>
      <w:r w:rsidRPr="001938DB">
        <w:rPr>
          <w:lang w:val="en-GB"/>
        </w:rPr>
        <w:t xml:space="preserve"> </w:t>
      </w:r>
      <w:r>
        <w:rPr>
          <w:lang w:val="en-GB"/>
        </w:rPr>
        <w:t>plot</w:t>
      </w:r>
      <w:r w:rsidRPr="001938DB">
        <w:rPr>
          <w:lang w:val="en-GB"/>
        </w:rPr>
        <w:t xml:space="preserve"> is based on a real outbreak</w:t>
      </w:r>
      <w:r>
        <w:rPr>
          <w:lang w:val="en-GB"/>
        </w:rPr>
        <w:t xml:space="preserve"> investigation</w:t>
      </w:r>
      <w:r w:rsidRPr="001938DB">
        <w:rPr>
          <w:lang w:val="en-GB"/>
        </w:rPr>
        <w:t xml:space="preserve">, but parts have been fictionalized </w:t>
      </w:r>
      <w:r>
        <w:rPr>
          <w:lang w:val="en-GB"/>
        </w:rPr>
        <w:t>to</w:t>
      </w:r>
      <w:r w:rsidRPr="001938DB">
        <w:rPr>
          <w:lang w:val="en-GB"/>
        </w:rPr>
        <w:t xml:space="preserve"> protect privacy </w:t>
      </w:r>
      <w:r>
        <w:rPr>
          <w:lang w:val="en-GB"/>
        </w:rPr>
        <w:t>and address specific learning objectives.</w:t>
      </w:r>
      <w:r w:rsidR="00F82D25">
        <w:rPr>
          <w:lang w:val="en-GB"/>
        </w:rPr>
        <w:t xml:space="preserve"> The story reflects however a real situation with its challenges and lessons learned. The facilitator can adapt the text to the local context, to include specific actors or refer to current terminology as well as guidelines.</w:t>
      </w:r>
    </w:p>
    <w:p w14:paraId="3CD168A7" w14:textId="1016A6EC" w:rsidR="007F7FC7" w:rsidRPr="00722BFF" w:rsidRDefault="001938DB" w:rsidP="00F82D25">
      <w:pPr>
        <w:spacing w:line="360" w:lineRule="auto"/>
        <w:rPr>
          <w:lang w:val="en-GB"/>
        </w:rPr>
      </w:pPr>
      <w:r>
        <w:rPr>
          <w:lang w:val="en-GB"/>
        </w:rPr>
        <w:t>As a rule, a</w:t>
      </w:r>
      <w:r w:rsidR="00DD1341" w:rsidRPr="2B229648">
        <w:rPr>
          <w:lang w:val="en-GB"/>
        </w:rPr>
        <w:t xml:space="preserve"> study</w:t>
      </w:r>
      <w:r w:rsidR="004F76B8" w:rsidRPr="2B229648">
        <w:rPr>
          <w:lang w:val="en-GB"/>
        </w:rPr>
        <w:t xml:space="preserve"> should have a facilitator, which </w:t>
      </w:r>
      <w:r w:rsidR="00E73EB6" w:rsidRPr="2B229648">
        <w:rPr>
          <w:lang w:val="en-GB"/>
        </w:rPr>
        <w:t xml:space="preserve">in </w:t>
      </w:r>
      <w:r>
        <w:rPr>
          <w:lang w:val="en-GB"/>
        </w:rPr>
        <w:t>practice c</w:t>
      </w:r>
      <w:r w:rsidR="004F76B8" w:rsidRPr="2B229648">
        <w:rPr>
          <w:lang w:val="en-GB"/>
        </w:rPr>
        <w:t xml:space="preserve">an be the municipal doctor, or any other actor involved in the outbreak </w:t>
      </w:r>
      <w:r w:rsidR="00E73EB6" w:rsidRPr="2B229648">
        <w:rPr>
          <w:lang w:val="en-GB"/>
        </w:rPr>
        <w:t>response.</w:t>
      </w:r>
      <w:r w:rsidR="0092063C" w:rsidRPr="2B229648">
        <w:rPr>
          <w:lang w:val="en-GB"/>
        </w:rPr>
        <w:t xml:space="preserve"> </w:t>
      </w:r>
      <w:r w:rsidR="005F55FB" w:rsidRPr="2B229648">
        <w:rPr>
          <w:lang w:val="en-GB"/>
        </w:rPr>
        <w:t xml:space="preserve">Before the </w:t>
      </w:r>
      <w:r w:rsidR="00C41F0E" w:rsidRPr="2B229648">
        <w:rPr>
          <w:lang w:val="en-GB"/>
        </w:rPr>
        <w:t>case study</w:t>
      </w:r>
      <w:r w:rsidR="005F55FB" w:rsidRPr="2B229648">
        <w:rPr>
          <w:lang w:val="en-GB"/>
        </w:rPr>
        <w:t xml:space="preserve"> takes place, t</w:t>
      </w:r>
      <w:r w:rsidR="0092063C" w:rsidRPr="2B229648">
        <w:rPr>
          <w:lang w:val="en-GB"/>
        </w:rPr>
        <w:t xml:space="preserve">he facilitator </w:t>
      </w:r>
      <w:r w:rsidR="005F55FB" w:rsidRPr="2B229648">
        <w:rPr>
          <w:lang w:val="en-GB"/>
        </w:rPr>
        <w:t>should</w:t>
      </w:r>
      <w:r w:rsidR="00C41F0E" w:rsidRPr="2B229648">
        <w:rPr>
          <w:lang w:val="en-GB"/>
        </w:rPr>
        <w:t>:</w:t>
      </w:r>
    </w:p>
    <w:p w14:paraId="1C074644" w14:textId="7FBA00A2" w:rsidR="0092063C" w:rsidRDefault="00460121" w:rsidP="0092063C">
      <w:pPr>
        <w:pStyle w:val="Listeavsnitt"/>
        <w:numPr>
          <w:ilvl w:val="0"/>
          <w:numId w:val="1"/>
        </w:numPr>
        <w:spacing w:line="360" w:lineRule="auto"/>
        <w:rPr>
          <w:lang w:val="en-GB"/>
        </w:rPr>
      </w:pPr>
      <w:r w:rsidRPr="352C6BD5">
        <w:rPr>
          <w:lang w:val="en-GB"/>
        </w:rPr>
        <w:t>I</w:t>
      </w:r>
      <w:r w:rsidR="00A42E55" w:rsidRPr="352C6BD5">
        <w:rPr>
          <w:lang w:val="en-GB"/>
        </w:rPr>
        <w:t xml:space="preserve">dentify relevant participants, i.e. those who would be involved in such scenario if an outbreak would occur in the municipality, </w:t>
      </w:r>
      <w:r w:rsidR="008B4CF9" w:rsidRPr="352C6BD5">
        <w:rPr>
          <w:lang w:val="en-GB"/>
        </w:rPr>
        <w:t>to join the exercise</w:t>
      </w:r>
      <w:r w:rsidRPr="352C6BD5">
        <w:rPr>
          <w:lang w:val="en-GB"/>
        </w:rPr>
        <w:t>;</w:t>
      </w:r>
    </w:p>
    <w:p w14:paraId="140ED507" w14:textId="14E54560" w:rsidR="00722BFF" w:rsidRDefault="00460121" w:rsidP="0092063C">
      <w:pPr>
        <w:pStyle w:val="Listeavsnitt"/>
        <w:numPr>
          <w:ilvl w:val="0"/>
          <w:numId w:val="1"/>
        </w:numPr>
        <w:spacing w:line="360" w:lineRule="auto"/>
        <w:rPr>
          <w:lang w:val="en-GB"/>
        </w:rPr>
      </w:pPr>
      <w:r w:rsidRPr="352C6BD5">
        <w:rPr>
          <w:lang w:val="en-GB"/>
        </w:rPr>
        <w:t>P</w:t>
      </w:r>
      <w:r w:rsidR="00722BFF" w:rsidRPr="352C6BD5">
        <w:rPr>
          <w:lang w:val="en-GB"/>
        </w:rPr>
        <w:t xml:space="preserve">lan the </w:t>
      </w:r>
      <w:r w:rsidR="000C0E2C" w:rsidRPr="352C6BD5">
        <w:rPr>
          <w:lang w:val="en-GB"/>
        </w:rPr>
        <w:t xml:space="preserve">logistics, e.g. </w:t>
      </w:r>
      <w:r w:rsidRPr="352C6BD5">
        <w:rPr>
          <w:lang w:val="en-GB"/>
        </w:rPr>
        <w:t>book (virtual) meeting room and send invitations to participants;</w:t>
      </w:r>
    </w:p>
    <w:p w14:paraId="0FC44942" w14:textId="49BE99D3" w:rsidR="008B4CF9" w:rsidRDefault="00460121" w:rsidP="00460121">
      <w:pPr>
        <w:pStyle w:val="Listeavsnitt"/>
        <w:numPr>
          <w:ilvl w:val="0"/>
          <w:numId w:val="1"/>
        </w:numPr>
        <w:spacing w:line="360" w:lineRule="auto"/>
        <w:rPr>
          <w:lang w:val="en-GB"/>
        </w:rPr>
      </w:pPr>
      <w:r w:rsidRPr="2B229648">
        <w:rPr>
          <w:lang w:val="en-GB"/>
        </w:rPr>
        <w:t>F</w:t>
      </w:r>
      <w:r w:rsidR="008B4CF9" w:rsidRPr="2B229648">
        <w:rPr>
          <w:lang w:val="en-GB"/>
        </w:rPr>
        <w:t>amiliarize</w:t>
      </w:r>
      <w:r w:rsidR="00DC3324" w:rsidRPr="2B229648">
        <w:rPr>
          <w:lang w:val="en-GB"/>
        </w:rPr>
        <w:t xml:space="preserve"> </w:t>
      </w:r>
      <w:r w:rsidR="007970BF" w:rsidRPr="2B229648">
        <w:rPr>
          <w:lang w:val="en-GB"/>
        </w:rPr>
        <w:t>him/herself</w:t>
      </w:r>
      <w:r w:rsidR="005F55FB" w:rsidRPr="2B229648">
        <w:rPr>
          <w:lang w:val="en-GB"/>
        </w:rPr>
        <w:t xml:space="preserve"> </w:t>
      </w:r>
      <w:r w:rsidR="00DC3324" w:rsidRPr="2B229648">
        <w:rPr>
          <w:lang w:val="en-GB"/>
        </w:rPr>
        <w:t>with the case study</w:t>
      </w:r>
      <w:r w:rsidR="00F1447A" w:rsidRPr="2B229648">
        <w:rPr>
          <w:lang w:val="en-GB"/>
        </w:rPr>
        <w:t xml:space="preserve"> and the time dedicated </w:t>
      </w:r>
      <w:r w:rsidR="00536E3E" w:rsidRPr="2B229648">
        <w:rPr>
          <w:lang w:val="en-GB"/>
        </w:rPr>
        <w:t>to</w:t>
      </w:r>
      <w:r w:rsidR="00F1447A" w:rsidRPr="2B229648">
        <w:rPr>
          <w:lang w:val="en-GB"/>
        </w:rPr>
        <w:t xml:space="preserve"> each section</w:t>
      </w:r>
      <w:r w:rsidR="007970BF" w:rsidRPr="2B229648">
        <w:rPr>
          <w:lang w:val="en-GB"/>
        </w:rPr>
        <w:t>,</w:t>
      </w:r>
      <w:r w:rsidR="008B4CF9" w:rsidRPr="2B229648">
        <w:rPr>
          <w:lang w:val="en-GB"/>
        </w:rPr>
        <w:t xml:space="preserve"> </w:t>
      </w:r>
      <w:r w:rsidR="005C6CE1" w:rsidRPr="2B229648">
        <w:rPr>
          <w:lang w:val="en-GB"/>
        </w:rPr>
        <w:t>consider</w:t>
      </w:r>
      <w:r w:rsidR="007970BF" w:rsidRPr="2B229648">
        <w:rPr>
          <w:lang w:val="en-GB"/>
        </w:rPr>
        <w:t>ing</w:t>
      </w:r>
      <w:r w:rsidR="005C6CE1" w:rsidRPr="2B229648">
        <w:rPr>
          <w:lang w:val="en-GB"/>
        </w:rPr>
        <w:t xml:space="preserve"> which questions could be prioritized in </w:t>
      </w:r>
      <w:r w:rsidR="00F1447A" w:rsidRPr="2B229648">
        <w:rPr>
          <w:lang w:val="en-GB"/>
        </w:rPr>
        <w:t>their</w:t>
      </w:r>
      <w:r w:rsidR="005C6CE1" w:rsidRPr="2B229648">
        <w:rPr>
          <w:lang w:val="en-GB"/>
        </w:rPr>
        <w:t xml:space="preserve"> municipality and which could be skipped if the discussions take too much time</w:t>
      </w:r>
      <w:r w:rsidRPr="2B229648">
        <w:rPr>
          <w:lang w:val="en-GB"/>
        </w:rPr>
        <w:t>;</w:t>
      </w:r>
    </w:p>
    <w:p w14:paraId="30200567" w14:textId="385745EB" w:rsidR="00CA587F" w:rsidRDefault="00CA587F" w:rsidP="00460121">
      <w:pPr>
        <w:pStyle w:val="Listeavsnitt"/>
        <w:numPr>
          <w:ilvl w:val="0"/>
          <w:numId w:val="1"/>
        </w:numPr>
        <w:spacing w:line="360" w:lineRule="auto"/>
        <w:rPr>
          <w:lang w:val="en-GB"/>
        </w:rPr>
      </w:pPr>
      <w:r>
        <w:rPr>
          <w:lang w:val="en-GB"/>
        </w:rPr>
        <w:t>Try to include both the municipal services and the representatives of major employer of foreign temporary workers;</w:t>
      </w:r>
    </w:p>
    <w:p w14:paraId="4BE13559" w14:textId="70385C55" w:rsidR="00CA587F" w:rsidRDefault="00CA587F" w:rsidP="00460121">
      <w:pPr>
        <w:pStyle w:val="Listeavsnitt"/>
        <w:numPr>
          <w:ilvl w:val="0"/>
          <w:numId w:val="1"/>
        </w:numPr>
        <w:spacing w:line="360" w:lineRule="auto"/>
        <w:rPr>
          <w:lang w:val="en-GB"/>
        </w:rPr>
      </w:pPr>
      <w:r>
        <w:rPr>
          <w:lang w:val="en-GB"/>
        </w:rPr>
        <w:t>Identify which aspects of the case study are relevant for specific participants. For example, the section on calculating attack rates can be more relevant for health personnel, and less relevant for the employer’s representatives.</w:t>
      </w:r>
    </w:p>
    <w:p w14:paraId="7EA4FC6A" w14:textId="12DE224A" w:rsidR="00797349" w:rsidRDefault="00FF15F4" w:rsidP="00797349">
      <w:pPr>
        <w:spacing w:line="360" w:lineRule="auto"/>
        <w:rPr>
          <w:lang w:val="en-GB"/>
        </w:rPr>
      </w:pPr>
      <w:r w:rsidRPr="2B229648">
        <w:rPr>
          <w:lang w:val="en-GB"/>
        </w:rPr>
        <w:lastRenderedPageBreak/>
        <w:t xml:space="preserve">During the </w:t>
      </w:r>
      <w:r w:rsidR="00466467" w:rsidRPr="2B229648">
        <w:rPr>
          <w:lang w:val="en-GB"/>
        </w:rPr>
        <w:t xml:space="preserve">case study </w:t>
      </w:r>
      <w:r w:rsidRPr="2B229648">
        <w:rPr>
          <w:lang w:val="en-GB"/>
        </w:rPr>
        <w:t>the facilitator should</w:t>
      </w:r>
      <w:r w:rsidR="00797349" w:rsidRPr="2B229648">
        <w:rPr>
          <w:lang w:val="en-GB"/>
        </w:rPr>
        <w:t xml:space="preserve"> ensure that all participants </w:t>
      </w:r>
      <w:r w:rsidR="00536E3E" w:rsidRPr="2B229648">
        <w:rPr>
          <w:lang w:val="en-GB"/>
        </w:rPr>
        <w:t>engage</w:t>
      </w:r>
      <w:r w:rsidR="00797349" w:rsidRPr="2B229648">
        <w:rPr>
          <w:lang w:val="en-GB"/>
        </w:rPr>
        <w:t xml:space="preserve"> </w:t>
      </w:r>
      <w:r w:rsidR="00536E3E" w:rsidRPr="2B229648">
        <w:rPr>
          <w:lang w:val="en-GB"/>
        </w:rPr>
        <w:t>in the discussion</w:t>
      </w:r>
      <w:r w:rsidR="00797349" w:rsidRPr="2B229648">
        <w:rPr>
          <w:lang w:val="en-GB"/>
        </w:rPr>
        <w:t xml:space="preserve">. </w:t>
      </w:r>
      <w:r w:rsidR="00CA587F">
        <w:rPr>
          <w:lang w:val="en-GB"/>
        </w:rPr>
        <w:t>I</w:t>
      </w:r>
      <w:r w:rsidR="00797349" w:rsidRPr="2B229648">
        <w:rPr>
          <w:lang w:val="en-GB"/>
        </w:rPr>
        <w:t xml:space="preserve">nclusiveness is very important because the case study is designed to stimulate discussions and sharing experiences and ideas, and thus learning from each other. </w:t>
      </w:r>
    </w:p>
    <w:p w14:paraId="223A6826" w14:textId="537B50A8" w:rsidR="006E318F" w:rsidRDefault="00D7750E" w:rsidP="00797349">
      <w:pPr>
        <w:spacing w:line="360" w:lineRule="auto"/>
        <w:rPr>
          <w:lang w:val="en-GB"/>
        </w:rPr>
      </w:pPr>
      <w:r w:rsidRPr="2B229648">
        <w:rPr>
          <w:lang w:val="en-GB"/>
        </w:rPr>
        <w:t xml:space="preserve">The facilitator does not need any </w:t>
      </w:r>
      <w:r w:rsidR="009431F3" w:rsidRPr="2B229648">
        <w:rPr>
          <w:lang w:val="en-GB"/>
        </w:rPr>
        <w:t xml:space="preserve">special </w:t>
      </w:r>
      <w:r w:rsidRPr="2B229648">
        <w:rPr>
          <w:lang w:val="en-GB"/>
        </w:rPr>
        <w:t xml:space="preserve">background knowledge on the topic of the case study. </w:t>
      </w:r>
      <w:r w:rsidR="006E318F" w:rsidRPr="2B229648">
        <w:rPr>
          <w:lang w:val="en-GB"/>
        </w:rPr>
        <w:t xml:space="preserve">The answers to all questions for each section are provided as an introduction to the following section. To </w:t>
      </w:r>
      <w:r w:rsidRPr="2B229648">
        <w:rPr>
          <w:lang w:val="en-GB"/>
        </w:rPr>
        <w:t>en</w:t>
      </w:r>
      <w:r w:rsidR="00B23344" w:rsidRPr="2B229648">
        <w:rPr>
          <w:lang w:val="en-GB"/>
        </w:rPr>
        <w:t xml:space="preserve">sure that participants attempt to solve the </w:t>
      </w:r>
      <w:r w:rsidR="00650D52" w:rsidRPr="2B229648">
        <w:rPr>
          <w:lang w:val="en-GB"/>
        </w:rPr>
        <w:t>assign</w:t>
      </w:r>
      <w:r w:rsidR="001F1E92" w:rsidRPr="2B229648">
        <w:rPr>
          <w:lang w:val="en-GB"/>
        </w:rPr>
        <w:t>m</w:t>
      </w:r>
      <w:r w:rsidR="00650D52" w:rsidRPr="2B229648">
        <w:rPr>
          <w:lang w:val="en-GB"/>
        </w:rPr>
        <w:t>e</w:t>
      </w:r>
      <w:r w:rsidR="001F1E92" w:rsidRPr="2B229648">
        <w:rPr>
          <w:lang w:val="en-GB"/>
        </w:rPr>
        <w:t>n</w:t>
      </w:r>
      <w:r w:rsidR="00650D52" w:rsidRPr="2B229648">
        <w:rPr>
          <w:lang w:val="en-GB"/>
        </w:rPr>
        <w:t>ts themselves</w:t>
      </w:r>
      <w:r w:rsidR="006E318F" w:rsidRPr="2B229648">
        <w:rPr>
          <w:lang w:val="en-GB"/>
        </w:rPr>
        <w:t xml:space="preserve">, </w:t>
      </w:r>
      <w:r w:rsidR="001F1E92" w:rsidRPr="2B229648">
        <w:rPr>
          <w:lang w:val="en-GB"/>
        </w:rPr>
        <w:t xml:space="preserve">the facilitator </w:t>
      </w:r>
      <w:r w:rsidR="00BE46A1" w:rsidRPr="2B229648">
        <w:rPr>
          <w:lang w:val="en-GB"/>
        </w:rPr>
        <w:t xml:space="preserve">should </w:t>
      </w:r>
      <w:r w:rsidR="001F1E92" w:rsidRPr="2B229648">
        <w:rPr>
          <w:lang w:val="en-GB"/>
        </w:rPr>
        <w:t xml:space="preserve">distribute </w:t>
      </w:r>
      <w:r w:rsidR="006E318F" w:rsidRPr="2B229648">
        <w:rPr>
          <w:lang w:val="en-GB"/>
        </w:rPr>
        <w:t xml:space="preserve">one section </w:t>
      </w:r>
      <w:r w:rsidR="001F1E92" w:rsidRPr="2B229648">
        <w:rPr>
          <w:lang w:val="en-GB"/>
        </w:rPr>
        <w:t xml:space="preserve">of the case study </w:t>
      </w:r>
      <w:r w:rsidR="006E318F" w:rsidRPr="2B229648">
        <w:rPr>
          <w:lang w:val="en-GB"/>
        </w:rPr>
        <w:t>at a time.</w:t>
      </w:r>
    </w:p>
    <w:p w14:paraId="02339ABF" w14:textId="40155742" w:rsidR="001938DB" w:rsidRDefault="001938DB" w:rsidP="00797349">
      <w:pPr>
        <w:spacing w:line="360" w:lineRule="auto"/>
        <w:rPr>
          <w:lang w:val="en-GB"/>
        </w:rPr>
      </w:pPr>
    </w:p>
    <w:p w14:paraId="4AC0A72E" w14:textId="77777777" w:rsidR="00CA587F" w:rsidRPr="00CA587F" w:rsidRDefault="00CA587F" w:rsidP="00CA587F">
      <w:pPr>
        <w:spacing w:line="360" w:lineRule="auto"/>
        <w:rPr>
          <w:b/>
          <w:bCs/>
          <w:lang w:val="en-GB"/>
        </w:rPr>
      </w:pPr>
      <w:r w:rsidRPr="00CA587F">
        <w:rPr>
          <w:b/>
          <w:bCs/>
          <w:lang w:val="en-GB"/>
        </w:rPr>
        <w:t>Use of MS Excel for simple data analysis</w:t>
      </w:r>
    </w:p>
    <w:p w14:paraId="5BDA5C49" w14:textId="2E8AE6A5" w:rsidR="00CA587F" w:rsidRPr="00CA587F" w:rsidRDefault="00CA587F" w:rsidP="00CA587F">
      <w:pPr>
        <w:spacing w:line="360" w:lineRule="auto"/>
        <w:rPr>
          <w:lang w:val="en-GB"/>
        </w:rPr>
      </w:pPr>
      <w:r w:rsidRPr="00CA587F">
        <w:rPr>
          <w:lang w:val="en-GB"/>
        </w:rPr>
        <w:t xml:space="preserve">The case study </w:t>
      </w:r>
      <w:r>
        <w:rPr>
          <w:lang w:val="en-GB"/>
        </w:rPr>
        <w:t>includes file with</w:t>
      </w:r>
      <w:r w:rsidRPr="00CA587F">
        <w:rPr>
          <w:lang w:val="en-GB"/>
        </w:rPr>
        <w:t xml:space="preserve"> a small dataset, </w:t>
      </w:r>
      <w:r>
        <w:rPr>
          <w:lang w:val="en-GB"/>
        </w:rPr>
        <w:t>with</w:t>
      </w:r>
      <w:r w:rsidRPr="00CA587F">
        <w:rPr>
          <w:lang w:val="en-GB"/>
        </w:rPr>
        <w:t xml:space="preserve"> </w:t>
      </w:r>
      <w:r>
        <w:rPr>
          <w:lang w:val="en-GB"/>
        </w:rPr>
        <w:t>a</w:t>
      </w:r>
      <w:r w:rsidRPr="00CA587F">
        <w:rPr>
          <w:lang w:val="en-GB"/>
        </w:rPr>
        <w:t xml:space="preserve"> line list that also appears in the Word document on pages 16-17. It is not necessary to use MS Excel during the exercise, but </w:t>
      </w:r>
      <w:r>
        <w:rPr>
          <w:lang w:val="en-GB"/>
        </w:rPr>
        <w:t>it</w:t>
      </w:r>
      <w:r w:rsidRPr="00CA587F">
        <w:rPr>
          <w:lang w:val="en-GB"/>
        </w:rPr>
        <w:t xml:space="preserve"> is </w:t>
      </w:r>
      <w:r>
        <w:rPr>
          <w:lang w:val="en-GB"/>
        </w:rPr>
        <w:t>optional</w:t>
      </w:r>
      <w:r w:rsidRPr="00CA587F">
        <w:rPr>
          <w:lang w:val="en-GB"/>
        </w:rPr>
        <w:t xml:space="preserve"> </w:t>
      </w:r>
      <w:r>
        <w:rPr>
          <w:lang w:val="en-GB"/>
        </w:rPr>
        <w:t xml:space="preserve">practicing of data analysis </w:t>
      </w:r>
      <w:r w:rsidRPr="00CA587F">
        <w:rPr>
          <w:lang w:val="en-GB"/>
        </w:rPr>
        <w:t xml:space="preserve">during, </w:t>
      </w:r>
      <w:r>
        <w:rPr>
          <w:lang w:val="en-GB"/>
        </w:rPr>
        <w:t xml:space="preserve">or </w:t>
      </w:r>
      <w:r w:rsidRPr="00CA587F">
        <w:rPr>
          <w:lang w:val="en-GB"/>
        </w:rPr>
        <w:t>possibly after the exercise complet</w:t>
      </w:r>
      <w:r>
        <w:rPr>
          <w:lang w:val="en-GB"/>
        </w:rPr>
        <w:t>ion</w:t>
      </w:r>
      <w:r w:rsidRPr="00CA587F">
        <w:rPr>
          <w:lang w:val="en-GB"/>
        </w:rPr>
        <w:t>. The tables presented in the case study can be produced in MS Excel using pivot tables.</w:t>
      </w:r>
    </w:p>
    <w:p w14:paraId="0DC16448" w14:textId="7663E8B2" w:rsidR="00CA587F" w:rsidRDefault="00CA587F" w:rsidP="00CA587F">
      <w:pPr>
        <w:spacing w:line="360" w:lineRule="auto"/>
        <w:rPr>
          <w:lang w:val="en-GB"/>
        </w:rPr>
      </w:pPr>
      <w:r w:rsidRPr="00CA587F">
        <w:rPr>
          <w:lang w:val="en-GB"/>
        </w:rPr>
        <w:t xml:space="preserve">If you have questions or comments regarding the case study, you can contact us at </w:t>
      </w:r>
      <w:bookmarkStart w:id="0" w:name="_GoBack"/>
      <w:bookmarkEnd w:id="0"/>
      <w:r w:rsidR="00B03C70">
        <w:rPr>
          <w:lang w:val="en-GB"/>
        </w:rPr>
        <w:fldChar w:fldCharType="begin"/>
      </w:r>
      <w:r w:rsidR="00B03C70">
        <w:rPr>
          <w:lang w:val="en-GB"/>
        </w:rPr>
        <w:instrText xml:space="preserve"> HYPERLINK "mailto:</w:instrText>
      </w:r>
      <w:r w:rsidR="00B03C70" w:rsidRPr="00B03C70">
        <w:rPr>
          <w:lang w:val="en-GB"/>
        </w:rPr>
        <w:instrText>pawel.stefanoff</w:instrText>
      </w:r>
      <w:r w:rsidR="00B03C70" w:rsidRPr="00B03C70">
        <w:rPr>
          <w:lang w:val="en-GB"/>
        </w:rPr>
        <w:instrText>@fhi.no</w:instrText>
      </w:r>
      <w:r w:rsidR="00B03C70">
        <w:rPr>
          <w:lang w:val="en-GB"/>
        </w:rPr>
        <w:instrText xml:space="preserve">" </w:instrText>
      </w:r>
      <w:r w:rsidR="00B03C70">
        <w:rPr>
          <w:lang w:val="en-GB"/>
        </w:rPr>
        <w:fldChar w:fldCharType="separate"/>
      </w:r>
      <w:r w:rsidR="00B03C70" w:rsidRPr="0037452C">
        <w:rPr>
          <w:rStyle w:val="Hyperkobling"/>
          <w:lang w:val="en-GB"/>
        </w:rPr>
        <w:t>pawel.stefanoff</w:t>
      </w:r>
      <w:r w:rsidR="00B03C70" w:rsidRPr="0037452C">
        <w:rPr>
          <w:rStyle w:val="Hyperkobling"/>
          <w:lang w:val="en-GB"/>
        </w:rPr>
        <w:t>@fhi.no</w:t>
      </w:r>
      <w:r w:rsidR="00B03C70">
        <w:rPr>
          <w:lang w:val="en-GB"/>
        </w:rPr>
        <w:fldChar w:fldCharType="end"/>
      </w:r>
      <w:r w:rsidRPr="00CA587F">
        <w:rPr>
          <w:lang w:val="en-GB"/>
        </w:rPr>
        <w:t>.</w:t>
      </w:r>
    </w:p>
    <w:sectPr w:rsidR="00CA587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3B49EED" w16cex:dateUtc="2020-11-25T11:16:00Z"/>
  <w16cex:commentExtensible w16cex:durableId="49B1F0BD" w16cex:dateUtc="2020-11-25T11: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330"/>
    <w:multiLevelType w:val="hybridMultilevel"/>
    <w:tmpl w:val="FA66B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E1E7465"/>
    <w:multiLevelType w:val="hybridMultilevel"/>
    <w:tmpl w:val="43BE2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68"/>
    <w:rsid w:val="000448F6"/>
    <w:rsid w:val="0008523C"/>
    <w:rsid w:val="000A3529"/>
    <w:rsid w:val="000C0E2C"/>
    <w:rsid w:val="000E00C5"/>
    <w:rsid w:val="000E0F3B"/>
    <w:rsid w:val="001635F4"/>
    <w:rsid w:val="00191A87"/>
    <w:rsid w:val="001938DB"/>
    <w:rsid w:val="001D1B01"/>
    <w:rsid w:val="001D338C"/>
    <w:rsid w:val="001F1E92"/>
    <w:rsid w:val="001F40A0"/>
    <w:rsid w:val="00202E61"/>
    <w:rsid w:val="00235238"/>
    <w:rsid w:val="00257962"/>
    <w:rsid w:val="00257963"/>
    <w:rsid w:val="0028175C"/>
    <w:rsid w:val="002953A9"/>
    <w:rsid w:val="002A0733"/>
    <w:rsid w:val="002B53A1"/>
    <w:rsid w:val="002D4125"/>
    <w:rsid w:val="002F19BD"/>
    <w:rsid w:val="0030557D"/>
    <w:rsid w:val="00361BE2"/>
    <w:rsid w:val="003A4D68"/>
    <w:rsid w:val="003B18BD"/>
    <w:rsid w:val="003C00C2"/>
    <w:rsid w:val="003D53F7"/>
    <w:rsid w:val="003F7CED"/>
    <w:rsid w:val="004026C2"/>
    <w:rsid w:val="00405203"/>
    <w:rsid w:val="004458C5"/>
    <w:rsid w:val="00460121"/>
    <w:rsid w:val="00466467"/>
    <w:rsid w:val="004E16DA"/>
    <w:rsid w:val="004E2290"/>
    <w:rsid w:val="004F76B8"/>
    <w:rsid w:val="00536E3E"/>
    <w:rsid w:val="00570612"/>
    <w:rsid w:val="005C6CE1"/>
    <w:rsid w:val="005D0FFE"/>
    <w:rsid w:val="005F55FB"/>
    <w:rsid w:val="005F653C"/>
    <w:rsid w:val="006110FA"/>
    <w:rsid w:val="00650D52"/>
    <w:rsid w:val="006A61E7"/>
    <w:rsid w:val="006D0C6F"/>
    <w:rsid w:val="006E318F"/>
    <w:rsid w:val="00712496"/>
    <w:rsid w:val="00713968"/>
    <w:rsid w:val="00722BFF"/>
    <w:rsid w:val="0073343D"/>
    <w:rsid w:val="00746A4A"/>
    <w:rsid w:val="0075456C"/>
    <w:rsid w:val="00773A5B"/>
    <w:rsid w:val="007970BF"/>
    <w:rsid w:val="00797349"/>
    <w:rsid w:val="007C5281"/>
    <w:rsid w:val="007F7FC7"/>
    <w:rsid w:val="00827B20"/>
    <w:rsid w:val="008362BD"/>
    <w:rsid w:val="00840316"/>
    <w:rsid w:val="00855714"/>
    <w:rsid w:val="00873745"/>
    <w:rsid w:val="00894137"/>
    <w:rsid w:val="0089428E"/>
    <w:rsid w:val="008B4CF9"/>
    <w:rsid w:val="008D674A"/>
    <w:rsid w:val="0092063C"/>
    <w:rsid w:val="00921C89"/>
    <w:rsid w:val="00925685"/>
    <w:rsid w:val="00930B3A"/>
    <w:rsid w:val="009431F3"/>
    <w:rsid w:val="009B33C9"/>
    <w:rsid w:val="009D0220"/>
    <w:rsid w:val="009F3254"/>
    <w:rsid w:val="009F7346"/>
    <w:rsid w:val="00A14C33"/>
    <w:rsid w:val="00A2729D"/>
    <w:rsid w:val="00A279BE"/>
    <w:rsid w:val="00A42E55"/>
    <w:rsid w:val="00AB5252"/>
    <w:rsid w:val="00AE6644"/>
    <w:rsid w:val="00B03C70"/>
    <w:rsid w:val="00B23344"/>
    <w:rsid w:val="00B26B3B"/>
    <w:rsid w:val="00B36A96"/>
    <w:rsid w:val="00B5747B"/>
    <w:rsid w:val="00B65587"/>
    <w:rsid w:val="00B8494C"/>
    <w:rsid w:val="00B936BE"/>
    <w:rsid w:val="00BB5634"/>
    <w:rsid w:val="00BC6968"/>
    <w:rsid w:val="00BE46A1"/>
    <w:rsid w:val="00C15B27"/>
    <w:rsid w:val="00C25B29"/>
    <w:rsid w:val="00C41F0E"/>
    <w:rsid w:val="00C80D1F"/>
    <w:rsid w:val="00C971A0"/>
    <w:rsid w:val="00CA587F"/>
    <w:rsid w:val="00CB06DF"/>
    <w:rsid w:val="00CC02E5"/>
    <w:rsid w:val="00CD6912"/>
    <w:rsid w:val="00CF0E58"/>
    <w:rsid w:val="00D1450D"/>
    <w:rsid w:val="00D24EC7"/>
    <w:rsid w:val="00D50A85"/>
    <w:rsid w:val="00D7750E"/>
    <w:rsid w:val="00DC3324"/>
    <w:rsid w:val="00DD1341"/>
    <w:rsid w:val="00E16F25"/>
    <w:rsid w:val="00E26DA3"/>
    <w:rsid w:val="00E36628"/>
    <w:rsid w:val="00E54617"/>
    <w:rsid w:val="00E73EB6"/>
    <w:rsid w:val="00EA7FE5"/>
    <w:rsid w:val="00EC0976"/>
    <w:rsid w:val="00EC7BF5"/>
    <w:rsid w:val="00F1447A"/>
    <w:rsid w:val="00F21505"/>
    <w:rsid w:val="00F73C96"/>
    <w:rsid w:val="00F82D25"/>
    <w:rsid w:val="00F93140"/>
    <w:rsid w:val="00FA4DAF"/>
    <w:rsid w:val="00FF15F4"/>
    <w:rsid w:val="0EE765FF"/>
    <w:rsid w:val="11425447"/>
    <w:rsid w:val="23F6956E"/>
    <w:rsid w:val="2B229648"/>
    <w:rsid w:val="352C6BD5"/>
    <w:rsid w:val="38640C97"/>
    <w:rsid w:val="43725E0B"/>
    <w:rsid w:val="4E9DBD5B"/>
    <w:rsid w:val="4FC40C7B"/>
    <w:rsid w:val="67ED2FB0"/>
    <w:rsid w:val="6BB846A0"/>
    <w:rsid w:val="6D76491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866B"/>
  <w15:chartTrackingRefBased/>
  <w15:docId w15:val="{B3D9F0E7-4758-47D5-9528-56556ED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35238"/>
    <w:rPr>
      <w:sz w:val="16"/>
      <w:szCs w:val="16"/>
    </w:rPr>
  </w:style>
  <w:style w:type="paragraph" w:styleId="Merknadstekst">
    <w:name w:val="annotation text"/>
    <w:basedOn w:val="Normal"/>
    <w:link w:val="MerknadstekstTegn"/>
    <w:uiPriority w:val="99"/>
    <w:semiHidden/>
    <w:unhideWhenUsed/>
    <w:rsid w:val="002352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5238"/>
    <w:rPr>
      <w:sz w:val="20"/>
      <w:szCs w:val="20"/>
    </w:rPr>
  </w:style>
  <w:style w:type="paragraph" w:styleId="Kommentaremne">
    <w:name w:val="annotation subject"/>
    <w:basedOn w:val="Merknadstekst"/>
    <w:next w:val="Merknadstekst"/>
    <w:link w:val="KommentaremneTegn"/>
    <w:uiPriority w:val="99"/>
    <w:semiHidden/>
    <w:unhideWhenUsed/>
    <w:rsid w:val="00235238"/>
    <w:rPr>
      <w:b/>
      <w:bCs/>
    </w:rPr>
  </w:style>
  <w:style w:type="character" w:customStyle="1" w:styleId="KommentaremneTegn">
    <w:name w:val="Kommentaremne Tegn"/>
    <w:basedOn w:val="MerknadstekstTegn"/>
    <w:link w:val="Kommentaremne"/>
    <w:uiPriority w:val="99"/>
    <w:semiHidden/>
    <w:rsid w:val="00235238"/>
    <w:rPr>
      <w:b/>
      <w:bCs/>
      <w:sz w:val="20"/>
      <w:szCs w:val="20"/>
    </w:rPr>
  </w:style>
  <w:style w:type="paragraph" w:styleId="Bobletekst">
    <w:name w:val="Balloon Text"/>
    <w:basedOn w:val="Normal"/>
    <w:link w:val="BobletekstTegn"/>
    <w:uiPriority w:val="99"/>
    <w:semiHidden/>
    <w:unhideWhenUsed/>
    <w:rsid w:val="002352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5238"/>
    <w:rPr>
      <w:rFonts w:ascii="Segoe UI" w:hAnsi="Segoe UI" w:cs="Segoe UI"/>
      <w:sz w:val="18"/>
      <w:szCs w:val="18"/>
    </w:rPr>
  </w:style>
  <w:style w:type="paragraph" w:styleId="Listeavsnitt">
    <w:name w:val="List Paragraph"/>
    <w:basedOn w:val="Normal"/>
    <w:uiPriority w:val="34"/>
    <w:qFormat/>
    <w:rsid w:val="0092063C"/>
    <w:pPr>
      <w:ind w:left="720"/>
      <w:contextualSpacing/>
    </w:pPr>
  </w:style>
  <w:style w:type="character" w:styleId="Hyperkobling">
    <w:name w:val="Hyperlink"/>
    <w:basedOn w:val="Standardskriftforavsnitt"/>
    <w:uiPriority w:val="99"/>
    <w:unhideWhenUsed/>
    <w:rsid w:val="00CA587F"/>
    <w:rPr>
      <w:color w:val="0563C1" w:themeColor="hyperlink"/>
      <w:u w:val="single"/>
    </w:rPr>
  </w:style>
  <w:style w:type="character" w:styleId="Ulstomtale">
    <w:name w:val="Unresolved Mention"/>
    <w:basedOn w:val="Standardskriftforavsnitt"/>
    <w:uiPriority w:val="99"/>
    <w:semiHidden/>
    <w:unhideWhenUsed/>
    <w:rsid w:val="00CA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7495">
      <w:bodyDiv w:val="1"/>
      <w:marLeft w:val="0"/>
      <w:marRight w:val="0"/>
      <w:marTop w:val="0"/>
      <w:marBottom w:val="0"/>
      <w:divBdr>
        <w:top w:val="none" w:sz="0" w:space="0" w:color="auto"/>
        <w:left w:val="none" w:sz="0" w:space="0" w:color="auto"/>
        <w:bottom w:val="none" w:sz="0" w:space="0" w:color="auto"/>
        <w:right w:val="none" w:sz="0" w:space="0" w:color="auto"/>
      </w:divBdr>
      <w:divsChild>
        <w:div w:id="816992876">
          <w:marLeft w:val="0"/>
          <w:marRight w:val="0"/>
          <w:marTop w:val="0"/>
          <w:marBottom w:val="0"/>
          <w:divBdr>
            <w:top w:val="none" w:sz="0" w:space="0" w:color="auto"/>
            <w:left w:val="none" w:sz="0" w:space="0" w:color="auto"/>
            <w:bottom w:val="none" w:sz="0" w:space="0" w:color="auto"/>
            <w:right w:val="none" w:sz="0" w:space="0" w:color="auto"/>
          </w:divBdr>
        </w:div>
      </w:divsChild>
    </w:div>
    <w:div w:id="15044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3091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Stefanoff, Pawel</dc:creator>
  <cp:keywords/>
  <dc:description/>
  <cp:lastModifiedBy>Stefanoff, Pawel</cp:lastModifiedBy>
  <cp:revision>122</cp:revision>
  <dcterms:created xsi:type="dcterms:W3CDTF">2020-11-16T17:01:00Z</dcterms:created>
  <dcterms:modified xsi:type="dcterms:W3CDTF">2021-04-27T08:33:00Z</dcterms:modified>
</cp:coreProperties>
</file>