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5940" w14:textId="77777777" w:rsidR="00C51270" w:rsidRDefault="007D14FC" w:rsidP="007D14FC">
      <w:pPr>
        <w:rPr>
          <w:rFonts w:ascii="Arial Unicode MS" w:eastAsia="Arial Unicode MS" w:hAnsi="Arial Unicode MS" w:cs="Arial Unicode MS"/>
        </w:rPr>
      </w:pPr>
      <w:r w:rsidRPr="00C51270">
        <w:rPr>
          <w:rStyle w:val="TittelTegn"/>
        </w:rPr>
        <w:t>Tuberkuloseundersøkelse før arbeid innen barneomsorg, helse- og omsorgstjenesten</w:t>
      </w:r>
      <w:r w:rsidRPr="00976566">
        <w:rPr>
          <w:rFonts w:ascii="Arial Unicode MS" w:eastAsia="Arial Unicode MS" w:hAnsi="Arial Unicode MS" w:cs="Arial Unicode MS"/>
        </w:rPr>
        <w:t xml:space="preserve"> </w:t>
      </w:r>
    </w:p>
    <w:p w14:paraId="4C451197" w14:textId="22437724" w:rsidR="007D14FC" w:rsidRPr="00C51270" w:rsidRDefault="007D14FC" w:rsidP="007D14FC">
      <w:pPr>
        <w:rPr>
          <w:rStyle w:val="Sterkutheving"/>
          <w:rFonts w:eastAsia="Arial Unicode MS"/>
        </w:rPr>
      </w:pPr>
      <w:r w:rsidRPr="00C51270">
        <w:rPr>
          <w:rStyle w:val="Sterkutheving"/>
          <w:rFonts w:eastAsia="Arial Unicode MS"/>
        </w:rPr>
        <w:t>Mal – tilpasses den enkelte arbeidsgiver</w:t>
      </w:r>
    </w:p>
    <w:p w14:paraId="10C0AF6B" w14:textId="77777777" w:rsidR="007D14FC" w:rsidRPr="00976566" w:rsidRDefault="007D14FC" w:rsidP="007D14FC">
      <w:pPr>
        <w:rPr>
          <w:rFonts w:ascii="Arial Unicode MS" w:eastAsia="Arial Unicode MS" w:hAnsi="Arial Unicode MS" w:cs="Arial Unicode MS"/>
        </w:rPr>
      </w:pPr>
    </w:p>
    <w:p w14:paraId="4B16477B" w14:textId="53FE8385" w:rsidR="007D14FC" w:rsidRPr="00C51270" w:rsidRDefault="007D14FC" w:rsidP="007D14FC">
      <w:pPr>
        <w:rPr>
          <w:rFonts w:asciiTheme="minorHAnsi" w:eastAsia="Arial Unicode MS" w:hAnsiTheme="minorHAnsi" w:cstheme="minorHAnsi"/>
        </w:rPr>
      </w:pPr>
      <w:r w:rsidRPr="00C51270">
        <w:rPr>
          <w:rFonts w:asciiTheme="minorHAnsi" w:eastAsia="Arial Unicode MS" w:hAnsiTheme="minorHAnsi" w:cstheme="minorHAnsi"/>
        </w:rPr>
        <w:t xml:space="preserve">Personer som i løpet av de siste tre årene har oppholdt seg sammenhengende mer enn tre måneder i land med høy forekomst av tuberkulose, og som skal arbeide med barn, syke eller pleietrengende, plikter å møte til tuberkuloseundersøkelse. Dette gjelder også personer som er under opplæring eller hospitering i slikt arbeid. Det er arbeidsgivers plikt å </w:t>
      </w:r>
      <w:r w:rsidR="00C51270">
        <w:rPr>
          <w:rFonts w:asciiTheme="minorHAnsi" w:eastAsia="Arial Unicode MS" w:hAnsiTheme="minorHAnsi" w:cstheme="minorHAnsi"/>
        </w:rPr>
        <w:t>tilse</w:t>
      </w:r>
      <w:r w:rsidRPr="00C51270">
        <w:rPr>
          <w:rFonts w:asciiTheme="minorHAnsi" w:eastAsia="Arial Unicode MS" w:hAnsiTheme="minorHAnsi" w:cstheme="minorHAnsi"/>
        </w:rPr>
        <w:t xml:space="preserve"> at undersøkelse</w:t>
      </w:r>
      <w:r w:rsidR="00C51270">
        <w:rPr>
          <w:rFonts w:asciiTheme="minorHAnsi" w:eastAsia="Arial Unicode MS" w:hAnsiTheme="minorHAnsi" w:cstheme="minorHAnsi"/>
        </w:rPr>
        <w:t>n</w:t>
      </w:r>
      <w:r w:rsidRPr="00C51270">
        <w:rPr>
          <w:rFonts w:asciiTheme="minorHAnsi" w:eastAsia="Arial Unicode MS" w:hAnsiTheme="minorHAnsi" w:cstheme="minorHAnsi"/>
        </w:rPr>
        <w:t xml:space="preserve"> er utført før oppstart av arbeidet. Plikten er hjemlet i tuberkuloseforskriftens § 3.1 og 3.2.</w:t>
      </w:r>
    </w:p>
    <w:p w14:paraId="30C10896" w14:textId="77777777" w:rsidR="007D14FC" w:rsidRPr="00C51270" w:rsidRDefault="007D14FC" w:rsidP="007D14FC">
      <w:pPr>
        <w:rPr>
          <w:rFonts w:asciiTheme="minorHAnsi" w:eastAsia="Arial Unicode MS" w:hAnsiTheme="minorHAnsi" w:cstheme="minorHAnsi"/>
        </w:rPr>
      </w:pPr>
      <w:r w:rsidRPr="00C51270">
        <w:rPr>
          <w:rFonts w:asciiTheme="minorHAnsi" w:eastAsia="Arial Unicode MS" w:hAnsiTheme="minorHAnsi" w:cstheme="minorHAnsi"/>
        </w:rPr>
        <w:t>Helsedirektoratet utgir liste over land med høy forekomst av tuberkulose.</w:t>
      </w:r>
    </w:p>
    <w:p w14:paraId="7873203B" w14:textId="77777777" w:rsidR="007D14FC" w:rsidRPr="00C51270" w:rsidRDefault="007D14FC" w:rsidP="007D14FC">
      <w:pPr>
        <w:rPr>
          <w:rFonts w:asciiTheme="minorHAnsi" w:eastAsia="Arial Unicode MS" w:hAnsiTheme="minorHAnsi" w:cstheme="minorHAnsi"/>
        </w:rPr>
      </w:pPr>
    </w:p>
    <w:p w14:paraId="73A86B0C" w14:textId="77777777" w:rsidR="007D14FC" w:rsidRPr="00C51270" w:rsidRDefault="007D14FC" w:rsidP="007D14FC">
      <w:pPr>
        <w:rPr>
          <w:rFonts w:asciiTheme="minorHAnsi" w:eastAsia="Arial Unicode MS" w:hAnsiTheme="minorHAnsi" w:cstheme="minorHAnsi"/>
          <w:b/>
        </w:rPr>
      </w:pPr>
      <w:r w:rsidRPr="00C51270">
        <w:rPr>
          <w:rFonts w:asciiTheme="minorHAnsi" w:eastAsia="Arial Unicode MS" w:hAnsiTheme="minorHAnsi" w:cstheme="minorHAnsi"/>
          <w:b/>
        </w:rPr>
        <w:t>Undersøkelse for smittsom tuberkulose</w:t>
      </w:r>
    </w:p>
    <w:p w14:paraId="1F1F8FB1" w14:textId="5DA55252" w:rsidR="007D14FC" w:rsidRPr="00C51270" w:rsidRDefault="007D14FC" w:rsidP="007D14FC">
      <w:pPr>
        <w:rPr>
          <w:rFonts w:asciiTheme="minorHAnsi" w:eastAsia="Arial Unicode MS" w:hAnsiTheme="minorHAnsi" w:cstheme="minorHAnsi"/>
        </w:rPr>
      </w:pPr>
      <w:r w:rsidRPr="00C51270">
        <w:rPr>
          <w:rFonts w:asciiTheme="minorHAnsi" w:eastAsia="Arial Unicode MS" w:hAnsiTheme="minorHAnsi" w:cstheme="minorHAnsi"/>
        </w:rPr>
        <w:t xml:space="preserve">Bare lungetuberkulose kan smitte andre. Arbeidsgivers plikt begrenser seg derfor til å </w:t>
      </w:r>
      <w:r w:rsidR="00C51270">
        <w:rPr>
          <w:rFonts w:asciiTheme="minorHAnsi" w:eastAsia="Arial Unicode MS" w:hAnsiTheme="minorHAnsi" w:cstheme="minorHAnsi"/>
        </w:rPr>
        <w:t xml:space="preserve">sikre </w:t>
      </w:r>
      <w:r w:rsidRPr="00C51270">
        <w:rPr>
          <w:rFonts w:asciiTheme="minorHAnsi" w:eastAsia="Arial Unicode MS" w:hAnsiTheme="minorHAnsi" w:cstheme="minorHAnsi"/>
        </w:rPr>
        <w:t>at arbeidstakere som kan ha vært utsatt for smitte og som skal ha direkte kontakt med barn, syke og pleietrengende, er undersøkt med røntgenbilde av lungene med negativt resultat for smittsom tuberkulose før oppstart i arbeidet.</w:t>
      </w:r>
    </w:p>
    <w:p w14:paraId="18D8352C" w14:textId="77777777" w:rsidR="007D14FC" w:rsidRPr="00C51270" w:rsidRDefault="007D14FC" w:rsidP="007D14FC">
      <w:pPr>
        <w:rPr>
          <w:rFonts w:asciiTheme="minorHAnsi" w:eastAsia="Arial Unicode MS" w:hAnsiTheme="minorHAnsi" w:cstheme="minorHAnsi"/>
        </w:rPr>
      </w:pPr>
    </w:p>
    <w:p w14:paraId="397C917B" w14:textId="77777777" w:rsidR="007D14FC" w:rsidRPr="00C51270" w:rsidRDefault="007D14FC" w:rsidP="007D14FC">
      <w:pPr>
        <w:rPr>
          <w:rFonts w:asciiTheme="minorHAnsi" w:eastAsia="Arial Unicode MS" w:hAnsiTheme="minorHAnsi" w:cstheme="minorHAnsi"/>
          <w:b/>
        </w:rPr>
      </w:pPr>
      <w:r w:rsidRPr="00C51270">
        <w:rPr>
          <w:rFonts w:asciiTheme="minorHAnsi" w:eastAsia="Arial Unicode MS" w:hAnsiTheme="minorHAnsi" w:cstheme="minorHAnsi"/>
          <w:b/>
        </w:rPr>
        <w:t>Undersøkelse for tuberkulosesmitte</w:t>
      </w:r>
    </w:p>
    <w:p w14:paraId="7AE5F3DF" w14:textId="3A07276A" w:rsidR="007D14FC" w:rsidRDefault="007D14FC" w:rsidP="007D14FC">
      <w:pPr>
        <w:rPr>
          <w:rFonts w:asciiTheme="minorHAnsi" w:eastAsia="Arial Unicode MS" w:hAnsiTheme="minorHAnsi" w:cstheme="minorHAnsi"/>
        </w:rPr>
      </w:pPr>
      <w:r w:rsidRPr="00C51270">
        <w:rPr>
          <w:rFonts w:asciiTheme="minorHAnsi" w:eastAsia="Arial Unicode MS" w:hAnsiTheme="minorHAnsi" w:cstheme="minorHAnsi"/>
        </w:rPr>
        <w:t xml:space="preserve">Det undersøkes vanligvis også for tuberkulosesmitte med en blodprøve (IGRA). Personer som har latent tuberkulose, dvs. </w:t>
      </w:r>
      <w:r w:rsidR="00C51270">
        <w:rPr>
          <w:rFonts w:asciiTheme="minorHAnsi" w:eastAsia="Arial Unicode MS" w:hAnsiTheme="minorHAnsi" w:cstheme="minorHAnsi"/>
        </w:rPr>
        <w:t xml:space="preserve">personer som </w:t>
      </w:r>
      <w:r w:rsidRPr="00C51270">
        <w:rPr>
          <w:rFonts w:asciiTheme="minorHAnsi" w:eastAsia="Arial Unicode MS" w:hAnsiTheme="minorHAnsi" w:cstheme="minorHAnsi"/>
        </w:rPr>
        <w:t xml:space="preserve">er smittet </w:t>
      </w:r>
      <w:r w:rsidR="00C51270">
        <w:rPr>
          <w:rFonts w:asciiTheme="minorHAnsi" w:eastAsia="Arial Unicode MS" w:hAnsiTheme="minorHAnsi" w:cstheme="minorHAnsi"/>
        </w:rPr>
        <w:t>uten å være</w:t>
      </w:r>
      <w:r w:rsidRPr="00C51270">
        <w:rPr>
          <w:rFonts w:asciiTheme="minorHAnsi" w:eastAsia="Arial Unicode MS" w:hAnsiTheme="minorHAnsi" w:cstheme="minorHAnsi"/>
        </w:rPr>
        <w:t xml:space="preserve"> syke av tuberkulose, utgjør ingen smittefare, og kan arbeide som normalt, uten å informere arbeidsgiver. IGRA-svaret skal derfor ikke kontrolleres av arbeidsgiver. Personer som har latent </w:t>
      </w:r>
      <w:r w:rsidR="00C51270" w:rsidRPr="00C51270">
        <w:rPr>
          <w:rFonts w:asciiTheme="minorHAnsi" w:eastAsia="Arial Unicode MS" w:hAnsiTheme="minorHAnsi" w:cstheme="minorHAnsi"/>
        </w:rPr>
        <w:t>tuberkulose,</w:t>
      </w:r>
      <w:r w:rsidRPr="00C51270">
        <w:rPr>
          <w:rFonts w:asciiTheme="minorHAnsi" w:eastAsia="Arial Unicode MS" w:hAnsiTheme="minorHAnsi" w:cstheme="minorHAnsi"/>
        </w:rPr>
        <w:t xml:space="preserve"> kan tilbys forebyggende behandling for å redusere risikoen for senere utvikling av tuberkulosesykdom.</w:t>
      </w:r>
    </w:p>
    <w:p w14:paraId="709CE70B" w14:textId="77777777" w:rsidR="00C51270" w:rsidRPr="00C51270" w:rsidRDefault="00C51270" w:rsidP="007D14FC">
      <w:pPr>
        <w:rPr>
          <w:rFonts w:asciiTheme="minorHAnsi" w:eastAsia="Arial Unicode MS" w:hAnsiTheme="minorHAnsi" w:cstheme="minorHAnsi"/>
        </w:rPr>
      </w:pPr>
    </w:p>
    <w:p w14:paraId="62C9AA32" w14:textId="0C5F5E01" w:rsidR="007D14FC" w:rsidRPr="00C51270" w:rsidRDefault="007D14FC" w:rsidP="007D14FC">
      <w:pPr>
        <w:rPr>
          <w:rFonts w:asciiTheme="minorHAnsi" w:eastAsia="Arial Unicode MS" w:hAnsiTheme="minorHAnsi" w:cstheme="minorHAnsi"/>
        </w:rPr>
      </w:pPr>
      <w:r w:rsidRPr="00C51270">
        <w:rPr>
          <w:rFonts w:asciiTheme="minorHAnsi" w:eastAsia="Arial Unicode MS" w:hAnsiTheme="minorHAnsi" w:cstheme="minorHAnsi"/>
        </w:rPr>
        <w:t xml:space="preserve">For mer informasjon, se </w:t>
      </w:r>
      <w:hyperlink r:id="rId5" w:history="1">
        <w:r w:rsidR="00C51270" w:rsidRPr="00DA688D">
          <w:rPr>
            <w:rStyle w:val="Hyperkobling"/>
            <w:rFonts w:asciiTheme="minorHAnsi" w:eastAsia="Arial Unicode MS" w:hAnsiTheme="minorHAnsi" w:cstheme="minorHAnsi"/>
          </w:rPr>
          <w:t>www.fhi.no/ss/tuberkulose/</w:t>
        </w:r>
      </w:hyperlink>
    </w:p>
    <w:p w14:paraId="6D93277D" w14:textId="77777777" w:rsidR="007D14FC" w:rsidRPr="00E34027" w:rsidRDefault="007D14FC" w:rsidP="007D14FC">
      <w:pPr>
        <w:rPr>
          <w:rFonts w:ascii="Arial" w:hAnsi="Arial" w:cs="Arial"/>
          <w:b/>
          <w:sz w:val="20"/>
          <w:szCs w:val="20"/>
        </w:rPr>
      </w:pPr>
    </w:p>
    <w:p w14:paraId="32B6030C" w14:textId="3D229C8F" w:rsidR="007D14FC" w:rsidRDefault="007D14FC">
      <w:pPr>
        <w:spacing w:after="160" w:line="259" w:lineRule="auto"/>
      </w:pPr>
      <w:r>
        <w:br w:type="page"/>
      </w:r>
    </w:p>
    <w:p w14:paraId="4C19CB69" w14:textId="77777777" w:rsidR="0032787E" w:rsidRDefault="0032787E" w:rsidP="0032787E">
      <w:pPr>
        <w:pStyle w:val="Overskrift2"/>
        <w:rPr>
          <w:rFonts w:eastAsia="Arial Unicode MS"/>
        </w:rPr>
      </w:pPr>
      <w:r>
        <w:rPr>
          <w:rFonts w:eastAsia="Arial Unicode MS"/>
        </w:rPr>
        <w:lastRenderedPageBreak/>
        <w:t>Tuberkuloseundersøkelse før oppstart i arbeid</w:t>
      </w:r>
    </w:p>
    <w:p w14:paraId="0E4857DC" w14:textId="77777777" w:rsidR="0032787E" w:rsidRDefault="007D14FC">
      <w:pPr>
        <w:rPr>
          <w:rFonts w:asciiTheme="minorHAnsi" w:eastAsia="Arial Unicode MS" w:hAnsiTheme="minorHAnsi" w:cstheme="minorHAnsi"/>
        </w:rPr>
      </w:pPr>
      <w:r w:rsidRPr="00C51270">
        <w:rPr>
          <w:rFonts w:asciiTheme="minorHAnsi" w:eastAsia="Arial Unicode MS" w:hAnsiTheme="minorHAnsi" w:cstheme="minorHAnsi"/>
        </w:rPr>
        <w:t>Det er arbeidsgivers plikt å tilse at resultat av undersøkelse for smittsom lungetuberkulose (lungerøntgen) foreligger med negativt resultat før tiltredelse.   Dette gjelder i stillinger med direkte kontakt med pasienter, pleietrengende og barn, både ved nyansettelse, gjeninntreden, vikariat, hospitering og opplæring.</w:t>
      </w:r>
    </w:p>
    <w:p w14:paraId="48CF17BA" w14:textId="77777777" w:rsidR="0032787E" w:rsidRDefault="0032787E">
      <w:pPr>
        <w:rPr>
          <w:rFonts w:asciiTheme="minorHAnsi" w:eastAsia="Arial Unicode MS" w:hAnsiTheme="minorHAnsi" w:cstheme="minorHAnsi"/>
        </w:rPr>
      </w:pPr>
    </w:p>
    <w:tbl>
      <w:tblPr>
        <w:tblStyle w:val="Tabellrutenett"/>
        <w:tblW w:w="0" w:type="auto"/>
        <w:tblLook w:val="04A0" w:firstRow="1" w:lastRow="0" w:firstColumn="1" w:lastColumn="0" w:noHBand="0" w:noVBand="1"/>
      </w:tblPr>
      <w:tblGrid>
        <w:gridCol w:w="1980"/>
        <w:gridCol w:w="6990"/>
      </w:tblGrid>
      <w:tr w:rsidR="0032787E" w14:paraId="12818CAE" w14:textId="77777777" w:rsidTr="0032787E">
        <w:trPr>
          <w:trHeight w:val="5844"/>
        </w:trPr>
        <w:tc>
          <w:tcPr>
            <w:tcW w:w="1980" w:type="dxa"/>
          </w:tcPr>
          <w:p w14:paraId="0CAE982C" w14:textId="61AA7AB7" w:rsidR="0032787E" w:rsidRPr="0032787E" w:rsidRDefault="0032787E" w:rsidP="0032787E">
            <w:pPr>
              <w:jc w:val="center"/>
              <w:rPr>
                <w:rFonts w:asciiTheme="minorHAnsi" w:hAnsiTheme="minorHAnsi" w:cstheme="minorHAnsi"/>
              </w:rPr>
            </w:pPr>
            <w:bookmarkStart w:id="0" w:name="_Hlk211505203"/>
            <w:r w:rsidRPr="0032787E">
              <w:rPr>
                <w:rFonts w:asciiTheme="minorHAnsi" w:hAnsiTheme="minorHAnsi" w:cstheme="minorHAnsi"/>
                <w:sz w:val="96"/>
                <w:szCs w:val="96"/>
              </w:rPr>
              <w:t>1</w:t>
            </w:r>
          </w:p>
        </w:tc>
        <w:tc>
          <w:tcPr>
            <w:tcW w:w="6990" w:type="dxa"/>
          </w:tcPr>
          <w:p w14:paraId="0BFACE56" w14:textId="77777777" w:rsidR="0032787E" w:rsidRPr="00F36000" w:rsidRDefault="0032787E" w:rsidP="00772727">
            <w:pPr>
              <w:pStyle w:val="Overskrift2"/>
              <w:spacing w:after="0"/>
              <w:rPr>
                <w:rStyle w:val="Sterk"/>
              </w:rPr>
            </w:pPr>
            <w:r w:rsidRPr="00F36000">
              <w:rPr>
                <w:rStyle w:val="Sterk"/>
              </w:rPr>
              <w:t>Egenerklæring om utenlandsopphold</w:t>
            </w:r>
          </w:p>
          <w:p w14:paraId="7F4099FB" w14:textId="1AE028A8" w:rsidR="0032787E" w:rsidRPr="00F36000" w:rsidRDefault="0032787E">
            <w:pPr>
              <w:rPr>
                <w:rStyle w:val="Svakutheving"/>
              </w:rPr>
            </w:pPr>
            <w:r w:rsidRPr="00F36000">
              <w:rPr>
                <w:rStyle w:val="Svakutheving"/>
              </w:rPr>
              <w:t>Fylles ut av arbeidstaker</w:t>
            </w:r>
          </w:p>
          <w:p w14:paraId="3FD344A6" w14:textId="77777777" w:rsidR="0032787E" w:rsidRDefault="0032787E"/>
          <w:p w14:paraId="06903611" w14:textId="65FEB58F" w:rsidR="0032787E" w:rsidRPr="00F36000" w:rsidRDefault="0032787E">
            <w:pPr>
              <w:rPr>
                <w:rStyle w:val="Sterk"/>
              </w:rPr>
            </w:pPr>
            <w:r w:rsidRPr="00F36000">
              <w:rPr>
                <w:rStyle w:val="Sterk"/>
              </w:rPr>
              <w:t>Etternavn, fornavn:</w:t>
            </w:r>
          </w:p>
          <w:p w14:paraId="34995A40" w14:textId="77777777" w:rsidR="0032787E" w:rsidRPr="00F36000" w:rsidRDefault="0032787E">
            <w:pPr>
              <w:rPr>
                <w:rStyle w:val="Svakutheving"/>
              </w:rPr>
            </w:pPr>
            <w:r w:rsidRPr="00F36000">
              <w:rPr>
                <w:rStyle w:val="Svakutheving"/>
              </w:rPr>
              <w:t>(bruk blokkbokstaver)</w:t>
            </w:r>
          </w:p>
          <w:p w14:paraId="6E72B692" w14:textId="77777777" w:rsidR="0032787E" w:rsidRPr="00F36000" w:rsidRDefault="0032787E">
            <w:pPr>
              <w:rPr>
                <w:rFonts w:asciiTheme="minorHAnsi" w:hAnsiTheme="minorHAnsi" w:cstheme="minorHAnsi"/>
              </w:rPr>
            </w:pPr>
          </w:p>
          <w:p w14:paraId="5FD9C262" w14:textId="38156EB2" w:rsidR="0032787E" w:rsidRPr="00F36000" w:rsidRDefault="0032787E">
            <w:pPr>
              <w:rPr>
                <w:rStyle w:val="Sterk"/>
              </w:rPr>
            </w:pPr>
            <w:r w:rsidRPr="00F36000">
              <w:rPr>
                <w:rStyle w:val="Sterk"/>
              </w:rPr>
              <w:t>Personnummer:</w:t>
            </w:r>
          </w:p>
          <w:p w14:paraId="507982C5" w14:textId="77777777" w:rsidR="0032787E" w:rsidRDefault="0032787E"/>
          <w:p w14:paraId="45A924F3" w14:textId="4CB9AF85" w:rsidR="0032787E" w:rsidRPr="00F36000" w:rsidRDefault="0032787E">
            <w:pPr>
              <w:rPr>
                <w:rFonts w:asciiTheme="minorHAnsi" w:hAnsiTheme="minorHAnsi" w:cstheme="minorHAnsi"/>
              </w:rPr>
            </w:pPr>
            <w:r w:rsidRPr="00F36000">
              <w:rPr>
                <w:rFonts w:asciiTheme="minorHAnsi" w:hAnsiTheme="minorHAnsi" w:cstheme="minorHAnsi"/>
              </w:rPr>
              <w:t>Har du oppholdt deg i land med høy forekomst av tuberkulose i mer enn tre måneder sammenhengende i løpet av de siste tre år?</w:t>
            </w:r>
          </w:p>
          <w:p w14:paraId="472CF0BC" w14:textId="77777777" w:rsidR="00F36000" w:rsidRDefault="00F36000" w:rsidP="00F36000">
            <w:pPr>
              <w:ind w:firstLine="708"/>
              <w:rPr>
                <w:sz w:val="44"/>
                <w:szCs w:val="44"/>
              </w:rPr>
            </w:pPr>
            <w:r w:rsidRPr="00772727">
              <w:rPr>
                <w:rFonts w:asciiTheme="minorHAnsi" w:hAnsiTheme="minorHAnsi" w:cstheme="minorHAnsi"/>
                <w:b/>
                <w:bCs/>
              </w:rPr>
              <w:t>NEI</w:t>
            </w:r>
            <w:r>
              <w:tab/>
            </w:r>
            <w:r w:rsidRPr="008C7366">
              <w:rPr>
                <w:sz w:val="44"/>
                <w:szCs w:val="44"/>
              </w:rPr>
              <w:t>□</w:t>
            </w:r>
            <w:r>
              <w:rPr>
                <w:sz w:val="44"/>
                <w:szCs w:val="44"/>
              </w:rPr>
              <w:tab/>
            </w:r>
            <w:r>
              <w:rPr>
                <w:sz w:val="44"/>
                <w:szCs w:val="44"/>
              </w:rPr>
              <w:tab/>
            </w:r>
            <w:r w:rsidRPr="00772727">
              <w:rPr>
                <w:rFonts w:asciiTheme="minorHAnsi" w:hAnsiTheme="minorHAnsi" w:cstheme="minorHAnsi"/>
                <w:b/>
                <w:bCs/>
              </w:rPr>
              <w:t>JA</w:t>
            </w:r>
            <w:r>
              <w:tab/>
            </w:r>
            <w:r w:rsidRPr="008C7366">
              <w:rPr>
                <w:sz w:val="44"/>
                <w:szCs w:val="44"/>
              </w:rPr>
              <w:t>□</w:t>
            </w:r>
          </w:p>
          <w:p w14:paraId="6A687DD2" w14:textId="77777777" w:rsidR="00F36000" w:rsidRDefault="00F36000" w:rsidP="00F36000">
            <w:pPr>
              <w:ind w:firstLine="708"/>
            </w:pPr>
          </w:p>
          <w:p w14:paraId="1613CA62" w14:textId="1CD58A72" w:rsidR="0032787E" w:rsidRDefault="0032787E"/>
          <w:p w14:paraId="5DFD6602" w14:textId="77777777" w:rsidR="00F36000" w:rsidRDefault="00F36000"/>
          <w:p w14:paraId="739C3A6D" w14:textId="229F1F66" w:rsidR="00F36000" w:rsidRDefault="00F36000">
            <w:pPr>
              <w:rPr>
                <w:rFonts w:asciiTheme="minorHAnsi" w:hAnsiTheme="minorHAnsi" w:cstheme="minorHAnsi"/>
              </w:rPr>
            </w:pPr>
            <w:r w:rsidRPr="00F36000">
              <w:rPr>
                <w:rStyle w:val="Sterk"/>
              </w:rPr>
              <w:t>Arbeidstakers signatur:</w:t>
            </w:r>
            <w:r>
              <w:rPr>
                <w:rFonts w:asciiTheme="minorHAnsi" w:hAnsiTheme="minorHAnsi" w:cstheme="minorHAnsi"/>
              </w:rPr>
              <w:t xml:space="preserve"> ……………………………………………………….</w:t>
            </w:r>
          </w:p>
          <w:p w14:paraId="318E1990" w14:textId="77777777" w:rsidR="00F36000" w:rsidRDefault="00F36000">
            <w:pPr>
              <w:rPr>
                <w:rFonts w:asciiTheme="minorHAnsi" w:hAnsiTheme="minorHAnsi" w:cstheme="minorHAnsi"/>
              </w:rPr>
            </w:pPr>
          </w:p>
          <w:p w14:paraId="211089C2" w14:textId="65B6AFCC" w:rsidR="00F36000" w:rsidRPr="00F36000" w:rsidRDefault="00F36000">
            <w:pPr>
              <w:rPr>
                <w:rFonts w:asciiTheme="minorHAnsi" w:hAnsiTheme="minorHAnsi" w:cstheme="minorHAnsi"/>
              </w:rPr>
            </w:pPr>
            <w:r w:rsidRPr="00F36000">
              <w:rPr>
                <w:rFonts w:asciiTheme="minorHAnsi" w:hAnsiTheme="minorHAnsi" w:cstheme="minorHAnsi"/>
              </w:rPr>
              <w:t>Hvis du har svart ja på spørsmålet over, må du kunne dokumentere at du er undersøkt for tuberkulose før du begynner i arbeid, se del 2.</w:t>
            </w:r>
          </w:p>
        </w:tc>
      </w:tr>
      <w:bookmarkEnd w:id="0"/>
      <w:tr w:rsidR="0032787E" w14:paraId="2A3AC708" w14:textId="77777777" w:rsidTr="00772727">
        <w:trPr>
          <w:trHeight w:val="6375"/>
        </w:trPr>
        <w:tc>
          <w:tcPr>
            <w:tcW w:w="1980" w:type="dxa"/>
          </w:tcPr>
          <w:p w14:paraId="0EFEA157" w14:textId="4F42DE89" w:rsidR="0032787E" w:rsidRPr="0032787E" w:rsidRDefault="0032787E" w:rsidP="0032787E">
            <w:pPr>
              <w:jc w:val="center"/>
              <w:rPr>
                <w:rFonts w:asciiTheme="minorHAnsi" w:hAnsiTheme="minorHAnsi" w:cstheme="minorHAnsi"/>
              </w:rPr>
            </w:pPr>
            <w:r w:rsidRPr="0032787E">
              <w:rPr>
                <w:rFonts w:asciiTheme="minorHAnsi" w:hAnsiTheme="minorHAnsi" w:cstheme="minorHAnsi"/>
                <w:sz w:val="96"/>
                <w:szCs w:val="96"/>
              </w:rPr>
              <w:t>2</w:t>
            </w:r>
          </w:p>
        </w:tc>
        <w:tc>
          <w:tcPr>
            <w:tcW w:w="6990" w:type="dxa"/>
          </w:tcPr>
          <w:p w14:paraId="1AB84AC8" w14:textId="77777777" w:rsidR="0032787E" w:rsidRPr="00772727" w:rsidRDefault="00F36000" w:rsidP="00772727">
            <w:pPr>
              <w:spacing w:before="240"/>
              <w:rPr>
                <w:rStyle w:val="Sterk"/>
                <w:rFonts w:asciiTheme="majorHAnsi" w:eastAsiaTheme="majorEastAsia" w:hAnsiTheme="majorHAnsi" w:cstheme="majorBidi"/>
                <w:color w:val="004B92" w:themeColor="accent1" w:themeShade="BF"/>
                <w:sz w:val="32"/>
                <w:szCs w:val="32"/>
              </w:rPr>
            </w:pPr>
            <w:r w:rsidRPr="00772727">
              <w:rPr>
                <w:rStyle w:val="Sterk"/>
                <w:rFonts w:asciiTheme="majorHAnsi" w:eastAsiaTheme="majorEastAsia" w:hAnsiTheme="majorHAnsi" w:cstheme="majorBidi"/>
                <w:color w:val="004B92" w:themeColor="accent1" w:themeShade="BF"/>
                <w:sz w:val="32"/>
                <w:szCs w:val="32"/>
              </w:rPr>
              <w:t>Bekreftelse fra helsepersonell på gjennomført tuberkuloseundersøkelse</w:t>
            </w:r>
          </w:p>
          <w:p w14:paraId="3E9C4CAD" w14:textId="77777777" w:rsidR="00F36000" w:rsidRPr="00772727" w:rsidRDefault="00F36000">
            <w:pPr>
              <w:rPr>
                <w:rStyle w:val="Svakutheving"/>
              </w:rPr>
            </w:pPr>
            <w:r w:rsidRPr="00772727">
              <w:rPr>
                <w:rStyle w:val="Svakutheving"/>
              </w:rPr>
              <w:t>Fylles ut av helsepersonell. Behøver ikke fylles ut hvis svaret på spørsmålet i del 1 er nei.</w:t>
            </w:r>
          </w:p>
          <w:p w14:paraId="77E56918" w14:textId="77777777" w:rsidR="00F36000" w:rsidRDefault="00F36000">
            <w:pPr>
              <w:rPr>
                <w:rFonts w:asciiTheme="minorHAnsi" w:hAnsiTheme="minorHAnsi" w:cstheme="minorHAnsi"/>
              </w:rPr>
            </w:pPr>
          </w:p>
          <w:p w14:paraId="3BBA7A36" w14:textId="77777777" w:rsidR="00F36000" w:rsidRDefault="00F36000">
            <w:pPr>
              <w:rPr>
                <w:rFonts w:asciiTheme="minorHAnsi" w:hAnsiTheme="minorHAnsi" w:cstheme="minorHAnsi"/>
              </w:rPr>
            </w:pPr>
            <w:r w:rsidRPr="00F36000">
              <w:rPr>
                <w:rFonts w:asciiTheme="minorHAnsi" w:hAnsiTheme="minorHAnsi" w:cstheme="minorHAnsi"/>
              </w:rPr>
              <w:t>Det bekreftes at personen over er undersøkt for tuberkulose</w:t>
            </w:r>
            <w:r>
              <w:rPr>
                <w:rFonts w:asciiTheme="minorHAnsi" w:hAnsiTheme="minorHAnsi" w:cstheme="minorHAnsi"/>
              </w:rPr>
              <w:t>,</w:t>
            </w:r>
            <w:r w:rsidRPr="00F36000">
              <w:rPr>
                <w:rFonts w:asciiTheme="minorHAnsi" w:hAnsiTheme="minorHAnsi" w:cstheme="minorHAnsi"/>
              </w:rPr>
              <w:t xml:space="preserve"> og at det ikke er funnet smittsom lungetuberkulose.</w:t>
            </w:r>
          </w:p>
          <w:p w14:paraId="25DBE717" w14:textId="77777777" w:rsidR="00F36000" w:rsidRDefault="00F36000">
            <w:pPr>
              <w:rPr>
                <w:rFonts w:asciiTheme="minorHAnsi" w:hAnsiTheme="minorHAnsi" w:cstheme="minorHAnsi"/>
              </w:rPr>
            </w:pPr>
          </w:p>
          <w:p w14:paraId="2BEC401E" w14:textId="77777777" w:rsidR="00F36000" w:rsidRPr="00772727" w:rsidRDefault="00F36000">
            <w:pPr>
              <w:rPr>
                <w:rStyle w:val="Sterk"/>
              </w:rPr>
            </w:pPr>
            <w:r w:rsidRPr="00772727">
              <w:rPr>
                <w:rStyle w:val="Sterk"/>
              </w:rPr>
              <w:t xml:space="preserve">Sted, dato: </w:t>
            </w:r>
          </w:p>
          <w:p w14:paraId="4DD1778C" w14:textId="77777777" w:rsidR="00F36000" w:rsidRDefault="00F36000">
            <w:pPr>
              <w:rPr>
                <w:rFonts w:asciiTheme="minorHAnsi" w:hAnsiTheme="minorHAnsi" w:cstheme="minorHAnsi"/>
              </w:rPr>
            </w:pPr>
          </w:p>
          <w:p w14:paraId="06D2EE52" w14:textId="77777777" w:rsidR="00F36000" w:rsidRDefault="00F36000">
            <w:pPr>
              <w:rPr>
                <w:rFonts w:asciiTheme="minorHAnsi" w:hAnsiTheme="minorHAnsi" w:cstheme="minorHAnsi"/>
              </w:rPr>
            </w:pPr>
          </w:p>
          <w:p w14:paraId="4DD862B9" w14:textId="77777777" w:rsidR="00F36000" w:rsidRDefault="00F36000">
            <w:pPr>
              <w:rPr>
                <w:rFonts w:asciiTheme="minorHAnsi" w:hAnsiTheme="minorHAnsi" w:cstheme="minorHAnsi"/>
              </w:rPr>
            </w:pPr>
          </w:p>
          <w:p w14:paraId="400434AD" w14:textId="4BF43E1F" w:rsidR="00F36000" w:rsidRDefault="00F36000">
            <w:pPr>
              <w:rPr>
                <w:rFonts w:asciiTheme="minorHAnsi" w:hAnsiTheme="minorHAnsi" w:cstheme="minorHAnsi"/>
              </w:rPr>
            </w:pPr>
            <w:r>
              <w:rPr>
                <w:rFonts w:asciiTheme="minorHAnsi" w:hAnsiTheme="minorHAnsi" w:cstheme="minorHAnsi"/>
              </w:rPr>
              <w:t>………………………………………………………………</w:t>
            </w:r>
            <w:r w:rsidR="00772727">
              <w:rPr>
                <w:rFonts w:asciiTheme="minorHAnsi" w:hAnsiTheme="minorHAnsi" w:cstheme="minorHAnsi"/>
              </w:rPr>
              <w:t>………</w:t>
            </w:r>
          </w:p>
          <w:p w14:paraId="180A52D1" w14:textId="77777777" w:rsidR="00F36000" w:rsidRPr="00772727" w:rsidRDefault="00F36000">
            <w:pPr>
              <w:rPr>
                <w:rStyle w:val="Sterk"/>
              </w:rPr>
            </w:pPr>
            <w:r w:rsidRPr="00772727">
              <w:rPr>
                <w:rStyle w:val="Sterk"/>
              </w:rPr>
              <w:t>Helsesykepleier</w:t>
            </w:r>
            <w:r w:rsidR="00772727" w:rsidRPr="00772727">
              <w:rPr>
                <w:rStyle w:val="Sterk"/>
              </w:rPr>
              <w:t xml:space="preserve"> / lege / bedriftshelsetjeneste</w:t>
            </w:r>
          </w:p>
          <w:p w14:paraId="59804DF0" w14:textId="4DE826EA" w:rsidR="00772727" w:rsidRPr="00772727" w:rsidRDefault="00772727">
            <w:pPr>
              <w:rPr>
                <w:rStyle w:val="Svakutheving"/>
              </w:rPr>
            </w:pPr>
            <w:r w:rsidRPr="00772727">
              <w:rPr>
                <w:rStyle w:val="Svakutheving"/>
              </w:rPr>
              <w:t>S</w:t>
            </w:r>
            <w:r w:rsidRPr="00772727">
              <w:rPr>
                <w:rStyle w:val="Svakutheving"/>
              </w:rPr>
              <w:t xml:space="preserve">ignatur, stempel, </w:t>
            </w:r>
            <w:r w:rsidRPr="00772727">
              <w:rPr>
                <w:rStyle w:val="Svakutheving"/>
              </w:rPr>
              <w:t>ev. h</w:t>
            </w:r>
            <w:r w:rsidRPr="00772727">
              <w:rPr>
                <w:rStyle w:val="Svakutheving"/>
              </w:rPr>
              <w:t>elsepersonellnummer</w:t>
            </w:r>
          </w:p>
        </w:tc>
      </w:tr>
    </w:tbl>
    <w:p w14:paraId="0B08C669" w14:textId="085F3DB6" w:rsidR="007D14FC" w:rsidRDefault="0032787E">
      <w:r>
        <w:t xml:space="preserve"> </w:t>
      </w:r>
    </w:p>
    <w:sectPr w:rsidR="007D14FC" w:rsidSect="00772727">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4CC"/>
    <w:multiLevelType w:val="hybridMultilevel"/>
    <w:tmpl w:val="210E5F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13466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C"/>
    <w:rsid w:val="000E3737"/>
    <w:rsid w:val="0032787E"/>
    <w:rsid w:val="00772727"/>
    <w:rsid w:val="007D14FC"/>
    <w:rsid w:val="00964D69"/>
    <w:rsid w:val="00A1070F"/>
    <w:rsid w:val="00A5650C"/>
    <w:rsid w:val="00C51270"/>
    <w:rsid w:val="00E422A0"/>
    <w:rsid w:val="00EB7989"/>
    <w:rsid w:val="00F360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AEE3"/>
  <w15:chartTrackingRefBased/>
  <w15:docId w15:val="{E44FE2FC-B5D6-464A-9669-C07B5A70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FC"/>
    <w:pPr>
      <w:spacing w:after="0" w:line="240" w:lineRule="auto"/>
    </w:pPr>
    <w:rPr>
      <w:rFonts w:ascii="Times New Roman" w:eastAsia="Times New Roman" w:hAnsi="Times New Roman" w:cs="Times New Roman"/>
      <w:kern w:val="0"/>
      <w:sz w:val="24"/>
      <w:szCs w:val="24"/>
      <w:lang w:eastAsia="nb-NO"/>
      <w14:ligatures w14:val="none"/>
    </w:rPr>
  </w:style>
  <w:style w:type="paragraph" w:styleId="Overskrift1">
    <w:name w:val="heading 1"/>
    <w:basedOn w:val="Normal"/>
    <w:next w:val="Normal"/>
    <w:link w:val="Overskrift1Tegn"/>
    <w:uiPriority w:val="9"/>
    <w:qFormat/>
    <w:rsid w:val="007D14FC"/>
    <w:pPr>
      <w:keepNext/>
      <w:keepLines/>
      <w:spacing w:before="360" w:after="80"/>
      <w:outlineLvl w:val="0"/>
    </w:pPr>
    <w:rPr>
      <w:rFonts w:asciiTheme="majorHAnsi" w:eastAsiaTheme="majorEastAsia" w:hAnsiTheme="majorHAnsi" w:cstheme="majorBidi"/>
      <w:color w:val="004B92" w:themeColor="accent1" w:themeShade="BF"/>
      <w:sz w:val="40"/>
      <w:szCs w:val="40"/>
    </w:rPr>
  </w:style>
  <w:style w:type="paragraph" w:styleId="Overskrift2">
    <w:name w:val="heading 2"/>
    <w:basedOn w:val="Normal"/>
    <w:next w:val="Normal"/>
    <w:link w:val="Overskrift2Tegn"/>
    <w:uiPriority w:val="9"/>
    <w:unhideWhenUsed/>
    <w:qFormat/>
    <w:rsid w:val="007D14FC"/>
    <w:pPr>
      <w:keepNext/>
      <w:keepLines/>
      <w:spacing w:before="160" w:after="80"/>
      <w:outlineLvl w:val="1"/>
    </w:pPr>
    <w:rPr>
      <w:rFonts w:asciiTheme="majorHAnsi" w:eastAsiaTheme="majorEastAsia" w:hAnsiTheme="majorHAnsi" w:cstheme="majorBidi"/>
      <w:color w:val="004B92" w:themeColor="accent1" w:themeShade="BF"/>
      <w:sz w:val="32"/>
      <w:szCs w:val="32"/>
    </w:rPr>
  </w:style>
  <w:style w:type="paragraph" w:styleId="Overskrift3">
    <w:name w:val="heading 3"/>
    <w:basedOn w:val="Normal"/>
    <w:next w:val="Normal"/>
    <w:link w:val="Overskrift3Tegn"/>
    <w:uiPriority w:val="9"/>
    <w:semiHidden/>
    <w:unhideWhenUsed/>
    <w:qFormat/>
    <w:rsid w:val="007D14FC"/>
    <w:pPr>
      <w:keepNext/>
      <w:keepLines/>
      <w:spacing w:before="160" w:after="80"/>
      <w:outlineLvl w:val="2"/>
    </w:pPr>
    <w:rPr>
      <w:rFonts w:eastAsiaTheme="majorEastAsia" w:cstheme="majorBidi"/>
      <w:color w:val="004B92" w:themeColor="accent1" w:themeShade="BF"/>
      <w:sz w:val="28"/>
      <w:szCs w:val="28"/>
    </w:rPr>
  </w:style>
  <w:style w:type="paragraph" w:styleId="Overskrift4">
    <w:name w:val="heading 4"/>
    <w:basedOn w:val="Normal"/>
    <w:next w:val="Normal"/>
    <w:link w:val="Overskrift4Tegn"/>
    <w:uiPriority w:val="9"/>
    <w:semiHidden/>
    <w:unhideWhenUsed/>
    <w:qFormat/>
    <w:rsid w:val="007D14FC"/>
    <w:pPr>
      <w:keepNext/>
      <w:keepLines/>
      <w:spacing w:before="80" w:after="40"/>
      <w:outlineLvl w:val="3"/>
    </w:pPr>
    <w:rPr>
      <w:rFonts w:eastAsiaTheme="majorEastAsia" w:cstheme="majorBidi"/>
      <w:i/>
      <w:iCs/>
      <w:color w:val="004B92" w:themeColor="accent1" w:themeShade="BF"/>
    </w:rPr>
  </w:style>
  <w:style w:type="paragraph" w:styleId="Overskrift5">
    <w:name w:val="heading 5"/>
    <w:basedOn w:val="Normal"/>
    <w:next w:val="Normal"/>
    <w:link w:val="Overskrift5Tegn"/>
    <w:uiPriority w:val="9"/>
    <w:semiHidden/>
    <w:unhideWhenUsed/>
    <w:qFormat/>
    <w:rsid w:val="007D14FC"/>
    <w:pPr>
      <w:keepNext/>
      <w:keepLines/>
      <w:spacing w:before="80" w:after="40"/>
      <w:outlineLvl w:val="4"/>
    </w:pPr>
    <w:rPr>
      <w:rFonts w:eastAsiaTheme="majorEastAsia" w:cstheme="majorBidi"/>
      <w:color w:val="004B92" w:themeColor="accent1" w:themeShade="BF"/>
    </w:rPr>
  </w:style>
  <w:style w:type="paragraph" w:styleId="Overskrift6">
    <w:name w:val="heading 6"/>
    <w:basedOn w:val="Normal"/>
    <w:next w:val="Normal"/>
    <w:link w:val="Overskrift6Tegn"/>
    <w:uiPriority w:val="9"/>
    <w:semiHidden/>
    <w:unhideWhenUsed/>
    <w:qFormat/>
    <w:rsid w:val="007D14F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14F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14F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14F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14FC"/>
    <w:rPr>
      <w:rFonts w:asciiTheme="majorHAnsi" w:eastAsiaTheme="majorEastAsia" w:hAnsiTheme="majorHAnsi" w:cstheme="majorBidi"/>
      <w:color w:val="004B92" w:themeColor="accent1" w:themeShade="BF"/>
      <w:sz w:val="40"/>
      <w:szCs w:val="40"/>
    </w:rPr>
  </w:style>
  <w:style w:type="character" w:customStyle="1" w:styleId="Overskrift2Tegn">
    <w:name w:val="Overskrift 2 Tegn"/>
    <w:basedOn w:val="Standardskriftforavsnitt"/>
    <w:link w:val="Overskrift2"/>
    <w:uiPriority w:val="9"/>
    <w:rsid w:val="007D14FC"/>
    <w:rPr>
      <w:rFonts w:asciiTheme="majorHAnsi" w:eastAsiaTheme="majorEastAsia" w:hAnsiTheme="majorHAnsi" w:cstheme="majorBidi"/>
      <w:color w:val="004B92" w:themeColor="accent1" w:themeShade="BF"/>
      <w:sz w:val="32"/>
      <w:szCs w:val="32"/>
    </w:rPr>
  </w:style>
  <w:style w:type="character" w:customStyle="1" w:styleId="Overskrift3Tegn">
    <w:name w:val="Overskrift 3 Tegn"/>
    <w:basedOn w:val="Standardskriftforavsnitt"/>
    <w:link w:val="Overskrift3"/>
    <w:uiPriority w:val="9"/>
    <w:semiHidden/>
    <w:rsid w:val="007D14FC"/>
    <w:rPr>
      <w:rFonts w:eastAsiaTheme="majorEastAsia" w:cstheme="majorBidi"/>
      <w:color w:val="004B92" w:themeColor="accent1" w:themeShade="BF"/>
      <w:sz w:val="28"/>
      <w:szCs w:val="28"/>
    </w:rPr>
  </w:style>
  <w:style w:type="character" w:customStyle="1" w:styleId="Overskrift4Tegn">
    <w:name w:val="Overskrift 4 Tegn"/>
    <w:basedOn w:val="Standardskriftforavsnitt"/>
    <w:link w:val="Overskrift4"/>
    <w:uiPriority w:val="9"/>
    <w:semiHidden/>
    <w:rsid w:val="007D14FC"/>
    <w:rPr>
      <w:rFonts w:eastAsiaTheme="majorEastAsia" w:cstheme="majorBidi"/>
      <w:i/>
      <w:iCs/>
      <w:color w:val="004B92" w:themeColor="accent1" w:themeShade="BF"/>
    </w:rPr>
  </w:style>
  <w:style w:type="character" w:customStyle="1" w:styleId="Overskrift5Tegn">
    <w:name w:val="Overskrift 5 Tegn"/>
    <w:basedOn w:val="Standardskriftforavsnitt"/>
    <w:link w:val="Overskrift5"/>
    <w:uiPriority w:val="9"/>
    <w:semiHidden/>
    <w:rsid w:val="007D14FC"/>
    <w:rPr>
      <w:rFonts w:eastAsiaTheme="majorEastAsia" w:cstheme="majorBidi"/>
      <w:color w:val="004B92" w:themeColor="accent1" w:themeShade="BF"/>
    </w:rPr>
  </w:style>
  <w:style w:type="character" w:customStyle="1" w:styleId="Overskrift6Tegn">
    <w:name w:val="Overskrift 6 Tegn"/>
    <w:basedOn w:val="Standardskriftforavsnitt"/>
    <w:link w:val="Overskrift6"/>
    <w:uiPriority w:val="9"/>
    <w:semiHidden/>
    <w:rsid w:val="007D14F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14F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14F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14FC"/>
    <w:rPr>
      <w:rFonts w:eastAsiaTheme="majorEastAsia" w:cstheme="majorBidi"/>
      <w:color w:val="272727" w:themeColor="text1" w:themeTint="D8"/>
    </w:rPr>
  </w:style>
  <w:style w:type="paragraph" w:styleId="Tittel">
    <w:name w:val="Title"/>
    <w:basedOn w:val="Normal"/>
    <w:next w:val="Normal"/>
    <w:link w:val="TittelTegn"/>
    <w:uiPriority w:val="10"/>
    <w:qFormat/>
    <w:rsid w:val="007D14FC"/>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14F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14F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D14F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14F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D14FC"/>
    <w:rPr>
      <w:i/>
      <w:iCs/>
      <w:color w:val="404040" w:themeColor="text1" w:themeTint="BF"/>
    </w:rPr>
  </w:style>
  <w:style w:type="paragraph" w:styleId="Listeavsnitt">
    <w:name w:val="List Paragraph"/>
    <w:basedOn w:val="Normal"/>
    <w:uiPriority w:val="34"/>
    <w:qFormat/>
    <w:rsid w:val="007D14FC"/>
    <w:pPr>
      <w:ind w:left="720"/>
      <w:contextualSpacing/>
    </w:pPr>
  </w:style>
  <w:style w:type="character" w:styleId="Sterkutheving">
    <w:name w:val="Intense Emphasis"/>
    <w:basedOn w:val="Standardskriftforavsnitt"/>
    <w:uiPriority w:val="21"/>
    <w:qFormat/>
    <w:rsid w:val="007D14FC"/>
    <w:rPr>
      <w:i/>
      <w:iCs/>
      <w:color w:val="004B92" w:themeColor="accent1" w:themeShade="BF"/>
    </w:rPr>
  </w:style>
  <w:style w:type="paragraph" w:styleId="Sterktsitat">
    <w:name w:val="Intense Quote"/>
    <w:basedOn w:val="Normal"/>
    <w:next w:val="Normal"/>
    <w:link w:val="SterktsitatTegn"/>
    <w:uiPriority w:val="30"/>
    <w:qFormat/>
    <w:rsid w:val="007D14FC"/>
    <w:pPr>
      <w:pBdr>
        <w:top w:val="single" w:sz="4" w:space="10" w:color="004B92" w:themeColor="accent1" w:themeShade="BF"/>
        <w:bottom w:val="single" w:sz="4" w:space="10" w:color="004B92" w:themeColor="accent1" w:themeShade="BF"/>
      </w:pBdr>
      <w:spacing w:before="360" w:after="360"/>
      <w:ind w:left="864" w:right="864"/>
      <w:jc w:val="center"/>
    </w:pPr>
    <w:rPr>
      <w:i/>
      <w:iCs/>
      <w:color w:val="004B92" w:themeColor="accent1" w:themeShade="BF"/>
    </w:rPr>
  </w:style>
  <w:style w:type="character" w:customStyle="1" w:styleId="SterktsitatTegn">
    <w:name w:val="Sterkt sitat Tegn"/>
    <w:basedOn w:val="Standardskriftforavsnitt"/>
    <w:link w:val="Sterktsitat"/>
    <w:uiPriority w:val="30"/>
    <w:rsid w:val="007D14FC"/>
    <w:rPr>
      <w:i/>
      <w:iCs/>
      <w:color w:val="004B92" w:themeColor="accent1" w:themeShade="BF"/>
    </w:rPr>
  </w:style>
  <w:style w:type="character" w:styleId="Sterkreferanse">
    <w:name w:val="Intense Reference"/>
    <w:basedOn w:val="Standardskriftforavsnitt"/>
    <w:uiPriority w:val="32"/>
    <w:qFormat/>
    <w:rsid w:val="007D14FC"/>
    <w:rPr>
      <w:b/>
      <w:bCs/>
      <w:smallCaps/>
      <w:color w:val="004B92" w:themeColor="accent1" w:themeShade="BF"/>
      <w:spacing w:val="5"/>
    </w:rPr>
  </w:style>
  <w:style w:type="character" w:styleId="Utheving">
    <w:name w:val="Emphasis"/>
    <w:basedOn w:val="Standardskriftforavsnitt"/>
    <w:uiPriority w:val="20"/>
    <w:qFormat/>
    <w:rsid w:val="00C51270"/>
    <w:rPr>
      <w:i/>
      <w:iCs/>
    </w:rPr>
  </w:style>
  <w:style w:type="character" w:styleId="Hyperkobling">
    <w:name w:val="Hyperlink"/>
    <w:basedOn w:val="Standardskriftforavsnitt"/>
    <w:uiPriority w:val="99"/>
    <w:unhideWhenUsed/>
    <w:rsid w:val="00C51270"/>
    <w:rPr>
      <w:color w:val="94949D" w:themeColor="hyperlink"/>
      <w:u w:val="single"/>
    </w:rPr>
  </w:style>
  <w:style w:type="character" w:styleId="Ulstomtale">
    <w:name w:val="Unresolved Mention"/>
    <w:basedOn w:val="Standardskriftforavsnitt"/>
    <w:uiPriority w:val="99"/>
    <w:semiHidden/>
    <w:unhideWhenUsed/>
    <w:rsid w:val="00C51270"/>
    <w:rPr>
      <w:color w:val="605E5C"/>
      <w:shd w:val="clear" w:color="auto" w:fill="E1DFDD"/>
    </w:rPr>
  </w:style>
  <w:style w:type="table" w:styleId="Tabellrutenett">
    <w:name w:val="Table Grid"/>
    <w:basedOn w:val="Vanligtabell"/>
    <w:uiPriority w:val="39"/>
    <w:rsid w:val="0032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F36000"/>
    <w:rPr>
      <w:b/>
      <w:bCs/>
    </w:rPr>
  </w:style>
  <w:style w:type="character" w:styleId="Svakutheving">
    <w:name w:val="Subtle Emphasis"/>
    <w:basedOn w:val="Standardskriftforavsnitt"/>
    <w:uiPriority w:val="19"/>
    <w:qFormat/>
    <w:rsid w:val="00F360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hi.no/ss/tuberkulose/" TargetMode="External"/><Relationship Id="rId4" Type="http://schemas.openxmlformats.org/officeDocument/2006/relationships/webSettings" Target="webSettings.xml"/></Relationships>
</file>

<file path=word/theme/theme1.xml><?xml version="1.0" encoding="utf-8"?>
<a:theme xmlns:a="http://schemas.openxmlformats.org/drawingml/2006/main" name="FHI statistikkfarger">
  <a:themeElements>
    <a:clrScheme name="FHI statistikkfarger">
      <a:dk1>
        <a:srgbClr val="000000"/>
      </a:dk1>
      <a:lt1>
        <a:srgbClr val="FFFFFF"/>
      </a:lt1>
      <a:dk2>
        <a:srgbClr val="313209"/>
      </a:dk2>
      <a:lt2>
        <a:srgbClr val="FFFFFF"/>
      </a:lt2>
      <a:accent1>
        <a:srgbClr val="0066C4"/>
      </a:accent1>
      <a:accent2>
        <a:srgbClr val="5A9CA0"/>
      </a:accent2>
      <a:accent3>
        <a:srgbClr val="F76558"/>
      </a:accent3>
      <a:accent4>
        <a:srgbClr val="7F85FA"/>
      </a:accent4>
      <a:accent5>
        <a:srgbClr val="63A409"/>
      </a:accent5>
      <a:accent6>
        <a:srgbClr val="C35FB2"/>
      </a:accent6>
      <a:hlink>
        <a:srgbClr val="94949D"/>
      </a:hlink>
      <a:folHlink>
        <a:srgbClr val="0066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2404</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Nordstrand</dc:creator>
  <cp:keywords/>
  <dc:description/>
  <cp:lastModifiedBy>Karine Nordstrand</cp:lastModifiedBy>
  <cp:revision>2</cp:revision>
  <dcterms:created xsi:type="dcterms:W3CDTF">2025-10-16T08:25:00Z</dcterms:created>
  <dcterms:modified xsi:type="dcterms:W3CDTF">2025-10-16T09:29:00Z</dcterms:modified>
</cp:coreProperties>
</file>