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0C2" w:rsidRDefault="000850C2" w:rsidP="000850C2">
      <w:pPr>
        <w:pStyle w:val="FHI-Overskrift1kapitteloverskrift"/>
        <w:ind w:left="-567"/>
      </w:pPr>
      <w:bookmarkStart w:id="0" w:name="_Toc453336450"/>
      <w:bookmarkStart w:id="1" w:name="_Toc459975682"/>
      <w:r>
        <w:t xml:space="preserve">Tiltaksplan for massevaksinasjon i </w:t>
      </w:r>
      <w:proofErr w:type="spellStart"/>
      <w:r>
        <w:t>helseføretak</w:t>
      </w:r>
      <w:proofErr w:type="spellEnd"/>
      <w:r>
        <w:t xml:space="preserve"> ved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pandemiutbrot</w:t>
      </w:r>
      <w:bookmarkEnd w:id="0"/>
      <w:bookmarkEnd w:id="1"/>
      <w:proofErr w:type="spellEnd"/>
    </w:p>
    <w:p w:rsidR="000850C2" w:rsidRDefault="000850C2" w:rsidP="000850C2">
      <w:pPr>
        <w:pStyle w:val="FHI-brdtekst"/>
        <w:ind w:left="-567"/>
      </w:pPr>
      <w:r>
        <w:t xml:space="preserve">Det er viktig at alle </w:t>
      </w:r>
      <w:proofErr w:type="spellStart"/>
      <w:r>
        <w:t>aktørane</w:t>
      </w:r>
      <w:proofErr w:type="spellEnd"/>
      <w:r>
        <w:t xml:space="preserve"> går igjennom alle </w:t>
      </w:r>
      <w:proofErr w:type="spellStart"/>
      <w:r>
        <w:t>fasane</w:t>
      </w:r>
      <w:proofErr w:type="spellEnd"/>
      <w:r>
        <w:t xml:space="preserve"> for å få oversikt over den totale beredskapssituasjonen og ansvarsområda sine. Når det gjeld «Ansvar / anbefalt utført av» er det sett opp roller/</w:t>
      </w:r>
      <w:proofErr w:type="spellStart"/>
      <w:r>
        <w:t>funksjonar</w:t>
      </w:r>
      <w:proofErr w:type="spellEnd"/>
      <w:r>
        <w:t xml:space="preserve"> som har </w:t>
      </w:r>
      <w:proofErr w:type="spellStart"/>
      <w:r>
        <w:t>eit</w:t>
      </w:r>
      <w:proofErr w:type="spellEnd"/>
      <w:r>
        <w:t xml:space="preserve"> lovpålagt ansvar for å gjennomføre tiltak i </w:t>
      </w:r>
      <w:proofErr w:type="spellStart"/>
      <w:r>
        <w:t>helseføretaket</w:t>
      </w:r>
      <w:proofErr w:type="spellEnd"/>
      <w:r>
        <w:t xml:space="preserve">. I </w:t>
      </w:r>
      <w:proofErr w:type="spellStart"/>
      <w:r>
        <w:t>dei</w:t>
      </w:r>
      <w:proofErr w:type="spellEnd"/>
      <w:r>
        <w:t xml:space="preserve"> tilfella der tiltaka </w:t>
      </w:r>
      <w:proofErr w:type="spellStart"/>
      <w:r>
        <w:t>naturleg</w:t>
      </w:r>
      <w:proofErr w:type="spellEnd"/>
      <w:r>
        <w:t xml:space="preserve"> hører inn under </w:t>
      </w:r>
      <w:proofErr w:type="spellStart"/>
      <w:r>
        <w:t>deira</w:t>
      </w:r>
      <w:proofErr w:type="spellEnd"/>
      <w:r>
        <w:t xml:space="preserve"> ansvarsområde, er det òg sett opp andre </w:t>
      </w:r>
      <w:proofErr w:type="spellStart"/>
      <w:r>
        <w:t>aktørar</w:t>
      </w:r>
      <w:proofErr w:type="spellEnd"/>
      <w:r>
        <w:t>.</w:t>
      </w:r>
    </w:p>
    <w:p w:rsidR="000850C2" w:rsidRDefault="000850C2" w:rsidP="000850C2">
      <w:pPr>
        <w:pStyle w:val="FHI-brdtekst"/>
        <w:ind w:left="-567"/>
      </w:pPr>
      <w:r>
        <w:t xml:space="preserve">Når </w:t>
      </w:r>
      <w:proofErr w:type="spellStart"/>
      <w:r>
        <w:t>ein</w:t>
      </w:r>
      <w:proofErr w:type="spellEnd"/>
      <w:r>
        <w:t xml:space="preserve"> går over i </w:t>
      </w:r>
      <w:proofErr w:type="spellStart"/>
      <w:r>
        <w:t>ein</w:t>
      </w:r>
      <w:proofErr w:type="spellEnd"/>
      <w:r>
        <w:t xml:space="preserve"> ny fase, skal </w:t>
      </w:r>
      <w:proofErr w:type="spellStart"/>
      <w:r>
        <w:t>ein</w:t>
      </w:r>
      <w:proofErr w:type="spellEnd"/>
      <w:r>
        <w:t xml:space="preserve"> gå gjennom alle </w:t>
      </w:r>
      <w:proofErr w:type="spellStart"/>
      <w:r>
        <w:t>dei</w:t>
      </w:r>
      <w:proofErr w:type="spellEnd"/>
      <w:r>
        <w:t xml:space="preserve"> tiltaka som er eller skulle ha </w:t>
      </w:r>
      <w:proofErr w:type="spellStart"/>
      <w:r>
        <w:t>vore</w:t>
      </w:r>
      <w:proofErr w:type="spellEnd"/>
      <w:r>
        <w:t xml:space="preserve"> gjennomført i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fasar</w:t>
      </w:r>
      <w:proofErr w:type="spellEnd"/>
      <w:r>
        <w:t xml:space="preserve">, på nytt, og om nødvendig </w:t>
      </w:r>
      <w:proofErr w:type="spellStart"/>
      <w:r>
        <w:t>setje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i verk, gjenta </w:t>
      </w:r>
      <w:proofErr w:type="spellStart"/>
      <w:r>
        <w:t>dei</w:t>
      </w:r>
      <w:proofErr w:type="spellEnd"/>
      <w:r>
        <w:t xml:space="preserve"> eller </w:t>
      </w:r>
      <w:proofErr w:type="spellStart"/>
      <w:r>
        <w:t>vidareføre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i lys av den nye situasjonen. Av omsyn til plassen er tiltak som er ført opp under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fasar</w:t>
      </w:r>
      <w:proofErr w:type="spellEnd"/>
      <w:r>
        <w:t xml:space="preserve">, </w:t>
      </w:r>
      <w:proofErr w:type="spellStart"/>
      <w:r>
        <w:t>vanlegvis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ført opp på nytt i </w:t>
      </w:r>
      <w:proofErr w:type="spellStart"/>
      <w:r>
        <w:t>seinare</w:t>
      </w:r>
      <w:proofErr w:type="spellEnd"/>
      <w:r>
        <w:t xml:space="preserve"> </w:t>
      </w:r>
      <w:proofErr w:type="spellStart"/>
      <w:r>
        <w:t>fasar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 om </w:t>
      </w:r>
      <w:proofErr w:type="spellStart"/>
      <w:r>
        <w:t>dei</w:t>
      </w:r>
      <w:proofErr w:type="spellEnd"/>
      <w:r>
        <w:t xml:space="preserve"> kan </w:t>
      </w:r>
      <w:proofErr w:type="spellStart"/>
      <w:r>
        <w:t>vere</w:t>
      </w:r>
      <w:proofErr w:type="spellEnd"/>
      <w:r>
        <w:t xml:space="preserve"> relevante også </w:t>
      </w:r>
      <w:proofErr w:type="spellStart"/>
      <w:r>
        <w:t>seinare</w:t>
      </w:r>
      <w:proofErr w:type="spellEnd"/>
      <w:r>
        <w:t xml:space="preserve">. </w:t>
      </w:r>
    </w:p>
    <w:tbl>
      <w:tblPr>
        <w:tblStyle w:val="Tabellrutenett"/>
        <w:tblW w:w="1505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49"/>
        <w:gridCol w:w="6095"/>
        <w:gridCol w:w="1701"/>
        <w:gridCol w:w="6010"/>
      </w:tblGrid>
      <w:tr w:rsidR="000850C2" w:rsidRPr="00576544" w:rsidTr="000850C2">
        <w:trPr>
          <w:cantSplit/>
          <w:trHeight w:val="397"/>
          <w:tblHeader/>
          <w:jc w:val="center"/>
        </w:trPr>
        <w:tc>
          <w:tcPr>
            <w:tcW w:w="15055" w:type="dxa"/>
            <w:gridSpan w:val="4"/>
            <w:tcBorders>
              <w:bottom w:val="nil"/>
            </w:tcBorders>
            <w:shd w:val="clear" w:color="auto" w:fill="32345C"/>
            <w:vAlign w:val="center"/>
          </w:tcPr>
          <w:p w:rsidR="000850C2" w:rsidRPr="00274F32" w:rsidRDefault="000850C2" w:rsidP="00CF467E">
            <w:pPr>
              <w:pStyle w:val="FHI-tabellgraftittel"/>
              <w:spacing w:before="0" w:after="0"/>
              <w:rPr>
                <w:color w:val="FFFFFF" w:themeColor="background1"/>
                <w:sz w:val="24"/>
                <w:szCs w:val="21"/>
              </w:rPr>
            </w:pPr>
            <w:proofErr w:type="spellStart"/>
            <w:r w:rsidRPr="00274F32">
              <w:rPr>
                <w:color w:val="FFFFFF" w:themeColor="background1"/>
                <w:sz w:val="24"/>
              </w:rPr>
              <w:t>Interpandemisk</w:t>
            </w:r>
            <w:proofErr w:type="spellEnd"/>
            <w:r w:rsidRPr="00274F32">
              <w:rPr>
                <w:color w:val="FFFFFF" w:themeColor="background1"/>
                <w:sz w:val="24"/>
              </w:rPr>
              <w:t xml:space="preserve"> fase</w:t>
            </w:r>
          </w:p>
        </w:tc>
      </w:tr>
      <w:tr w:rsidR="00A63BC9" w:rsidRPr="00274F32" w:rsidTr="00AE43F3">
        <w:trPr>
          <w:cantSplit/>
          <w:tblHeader/>
          <w:jc w:val="center"/>
        </w:trPr>
        <w:tc>
          <w:tcPr>
            <w:tcW w:w="1249" w:type="dxa"/>
            <w:tcBorders>
              <w:top w:val="nil"/>
              <w:bottom w:val="single" w:sz="4" w:space="0" w:color="000000"/>
            </w:tcBorders>
            <w:shd w:val="clear" w:color="auto" w:fill="DEDCDA"/>
            <w:vAlign w:val="center"/>
          </w:tcPr>
          <w:p w:rsidR="00A63BC9" w:rsidRPr="00274F32" w:rsidRDefault="00A63BC9" w:rsidP="00AE43F3">
            <w:pPr>
              <w:pStyle w:val="FHI-tabellgraftittel"/>
              <w:spacing w:before="0" w:after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274F32">
              <w:rPr>
                <w:color w:val="000000" w:themeColor="text1"/>
                <w:sz w:val="21"/>
              </w:rPr>
              <w:t>Oppgåve</w:t>
            </w:r>
            <w:proofErr w:type="spellEnd"/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  <w:shd w:val="clear" w:color="auto" w:fill="DEDCDA"/>
            <w:vAlign w:val="center"/>
          </w:tcPr>
          <w:p w:rsidR="00A63BC9" w:rsidRPr="00274F32" w:rsidRDefault="00A63BC9" w:rsidP="00AE43F3">
            <w:pPr>
              <w:pStyle w:val="FHI-tabellgraftittel"/>
              <w:spacing w:before="0" w:after="0"/>
              <w:rPr>
                <w:color w:val="000000" w:themeColor="text1"/>
                <w:sz w:val="21"/>
                <w:szCs w:val="21"/>
              </w:rPr>
            </w:pPr>
            <w:r w:rsidRPr="00274F32">
              <w:rPr>
                <w:color w:val="000000" w:themeColor="text1"/>
                <w:sz w:val="21"/>
              </w:rPr>
              <w:t xml:space="preserve">Tiltak i </w:t>
            </w:r>
            <w:proofErr w:type="spellStart"/>
            <w:r w:rsidRPr="00274F32">
              <w:rPr>
                <w:color w:val="000000" w:themeColor="text1"/>
                <w:sz w:val="21"/>
              </w:rPr>
              <w:t>helseføretaket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DEDCDA"/>
            <w:vAlign w:val="center"/>
          </w:tcPr>
          <w:p w:rsidR="00A63BC9" w:rsidRPr="00274F32" w:rsidRDefault="00A63BC9" w:rsidP="00AE43F3">
            <w:pPr>
              <w:pStyle w:val="FHI-tabellgraftittel"/>
              <w:spacing w:before="0" w:after="0"/>
              <w:rPr>
                <w:color w:val="000000" w:themeColor="text1"/>
                <w:sz w:val="21"/>
                <w:szCs w:val="21"/>
              </w:rPr>
            </w:pPr>
            <w:r w:rsidRPr="00274F32">
              <w:rPr>
                <w:color w:val="000000" w:themeColor="text1"/>
                <w:sz w:val="21"/>
              </w:rPr>
              <w:t>Ansvar / anbefalt utført av</w:t>
            </w:r>
          </w:p>
        </w:tc>
        <w:tc>
          <w:tcPr>
            <w:tcW w:w="6010" w:type="dxa"/>
            <w:tcBorders>
              <w:top w:val="nil"/>
              <w:bottom w:val="single" w:sz="4" w:space="0" w:color="000000"/>
            </w:tcBorders>
            <w:shd w:val="clear" w:color="auto" w:fill="DEDCDA"/>
            <w:vAlign w:val="center"/>
          </w:tcPr>
          <w:p w:rsidR="00A63BC9" w:rsidRPr="00274F32" w:rsidRDefault="00A63BC9" w:rsidP="00AE43F3">
            <w:pPr>
              <w:pStyle w:val="FHI-tabellgraftittel"/>
              <w:spacing w:before="0" w:after="0"/>
              <w:rPr>
                <w:color w:val="000000" w:themeColor="text1"/>
                <w:sz w:val="21"/>
                <w:szCs w:val="21"/>
              </w:rPr>
            </w:pPr>
            <w:r w:rsidRPr="00274F32">
              <w:rPr>
                <w:color w:val="000000" w:themeColor="text1"/>
                <w:sz w:val="21"/>
              </w:rPr>
              <w:t>Folkehelseinstituttet sine tiltak</w:t>
            </w:r>
          </w:p>
        </w:tc>
      </w:tr>
      <w:tr w:rsidR="000850C2" w:rsidRPr="00576544" w:rsidTr="00A63BC9">
        <w:trPr>
          <w:trHeight w:val="280"/>
          <w:jc w:val="center"/>
        </w:trPr>
        <w:tc>
          <w:tcPr>
            <w:tcW w:w="1249" w:type="dxa"/>
            <w:vMerge w:val="restart"/>
            <w:tcBorders>
              <w:top w:val="single" w:sz="4" w:space="0" w:color="000000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t>Beredskap</w:t>
            </w:r>
          </w:p>
        </w:tc>
        <w:tc>
          <w:tcPr>
            <w:tcW w:w="6095" w:type="dxa"/>
            <w:tcBorders>
              <w:top w:val="single" w:sz="4" w:space="0" w:color="000000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Revidere lokale planar for massevaksinasjon </w:t>
            </w:r>
            <w:proofErr w:type="spellStart"/>
            <w:r>
              <w:rPr>
                <w:sz w:val="21"/>
              </w:rPr>
              <w:t>jamleg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beredskapsutval</w:t>
            </w:r>
            <w:proofErr w:type="spellEnd"/>
          </w:p>
        </w:tc>
        <w:tc>
          <w:tcPr>
            <w:tcW w:w="6010" w:type="dxa"/>
            <w:tcBorders>
              <w:top w:val="single" w:sz="4" w:space="0" w:color="000000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Revidere </w:t>
            </w:r>
            <w:proofErr w:type="spellStart"/>
            <w:r>
              <w:rPr>
                <w:sz w:val="21"/>
              </w:rPr>
              <w:t>planrettleiarar</w:t>
            </w:r>
            <w:proofErr w:type="spellEnd"/>
            <w:r>
              <w:rPr>
                <w:sz w:val="21"/>
              </w:rPr>
              <w:t xml:space="preserve"> for massevaksinasjon </w:t>
            </w:r>
            <w:proofErr w:type="spellStart"/>
            <w:r>
              <w:rPr>
                <w:sz w:val="21"/>
              </w:rPr>
              <w:t>jamleg</w:t>
            </w:r>
            <w:proofErr w:type="spellEnd"/>
            <w:r>
              <w:rPr>
                <w:sz w:val="21"/>
              </w:rPr>
              <w:t xml:space="preserve">. </w:t>
            </w:r>
          </w:p>
        </w:tc>
      </w:tr>
      <w:tr w:rsidR="000850C2" w:rsidRPr="00576544" w:rsidTr="00A63BC9">
        <w:trPr>
          <w:trHeight w:val="280"/>
          <w:jc w:val="center"/>
        </w:trPr>
        <w:tc>
          <w:tcPr>
            <w:tcW w:w="1249" w:type="dxa"/>
            <w:vMerge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Lokalt planverk for pandemivaksinasjon skal </w:t>
            </w:r>
            <w:proofErr w:type="spellStart"/>
            <w:r>
              <w:rPr>
                <w:sz w:val="21"/>
              </w:rPr>
              <w:t>reviderast</w:t>
            </w:r>
            <w:proofErr w:type="spellEnd"/>
            <w:r>
              <w:rPr>
                <w:sz w:val="21"/>
              </w:rPr>
              <w:t xml:space="preserve"> med det same dersom ei endring i beredskapssituasjonen </w:t>
            </w:r>
            <w:proofErr w:type="spellStart"/>
            <w:r>
              <w:rPr>
                <w:sz w:val="21"/>
              </w:rPr>
              <w:t>gjer</w:t>
            </w:r>
            <w:proofErr w:type="spellEnd"/>
            <w:r>
              <w:rPr>
                <w:sz w:val="21"/>
              </w:rPr>
              <w:t xml:space="preserve"> revisjon nødvendig.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Planrettleiaren</w:t>
            </w:r>
            <w:proofErr w:type="spellEnd"/>
            <w:r>
              <w:rPr>
                <w:sz w:val="21"/>
              </w:rPr>
              <w:t xml:space="preserve"> skal </w:t>
            </w:r>
            <w:proofErr w:type="spellStart"/>
            <w:r>
              <w:rPr>
                <w:sz w:val="21"/>
              </w:rPr>
              <w:t>reviderast</w:t>
            </w:r>
            <w:proofErr w:type="spellEnd"/>
            <w:r>
              <w:rPr>
                <w:sz w:val="21"/>
              </w:rPr>
              <w:t xml:space="preserve"> med det same dersom ei endring i beredskapssituasjonen </w:t>
            </w:r>
            <w:proofErr w:type="spellStart"/>
            <w:r>
              <w:rPr>
                <w:sz w:val="21"/>
              </w:rPr>
              <w:t>gjer</w:t>
            </w:r>
            <w:proofErr w:type="spellEnd"/>
            <w:r>
              <w:rPr>
                <w:sz w:val="21"/>
              </w:rPr>
              <w:t xml:space="preserve"> det nødvendig å revidere </w:t>
            </w:r>
            <w:proofErr w:type="spellStart"/>
            <w:r>
              <w:rPr>
                <w:sz w:val="21"/>
              </w:rPr>
              <w:t>rettleiaren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576544" w:rsidTr="00A63BC9">
        <w:trPr>
          <w:trHeight w:val="280"/>
          <w:jc w:val="center"/>
        </w:trPr>
        <w:tc>
          <w:tcPr>
            <w:tcW w:w="1249" w:type="dxa"/>
            <w:vMerge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Planverk skal </w:t>
            </w:r>
            <w:proofErr w:type="spellStart"/>
            <w:r>
              <w:rPr>
                <w:sz w:val="21"/>
              </w:rPr>
              <w:t>reviderast</w:t>
            </w:r>
            <w:proofErr w:type="spellEnd"/>
            <w:r>
              <w:rPr>
                <w:sz w:val="21"/>
              </w:rPr>
              <w:t xml:space="preserve"> dersom det kjem nye nasjonale strategiske </w:t>
            </w:r>
            <w:proofErr w:type="spellStart"/>
            <w:r>
              <w:rPr>
                <w:sz w:val="21"/>
              </w:rPr>
              <w:t>føringar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Planrettleiaren</w:t>
            </w:r>
            <w:proofErr w:type="spellEnd"/>
            <w:r>
              <w:rPr>
                <w:sz w:val="21"/>
              </w:rPr>
              <w:t xml:space="preserve"> skal </w:t>
            </w:r>
            <w:proofErr w:type="spellStart"/>
            <w:r>
              <w:rPr>
                <w:sz w:val="21"/>
              </w:rPr>
              <w:t>reviderast</w:t>
            </w:r>
            <w:proofErr w:type="spellEnd"/>
            <w:r>
              <w:rPr>
                <w:sz w:val="21"/>
              </w:rPr>
              <w:t xml:space="preserve"> dersom det kjem nye nasjonale strategiske </w:t>
            </w:r>
            <w:proofErr w:type="spellStart"/>
            <w:r>
              <w:rPr>
                <w:sz w:val="21"/>
              </w:rPr>
              <w:t>føringar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576544" w:rsidTr="00A63BC9">
        <w:trPr>
          <w:jc w:val="center"/>
        </w:trPr>
        <w:tc>
          <w:tcPr>
            <w:tcW w:w="1249" w:type="dxa"/>
            <w:vMerge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Planverket bør òg </w:t>
            </w:r>
            <w:proofErr w:type="spellStart"/>
            <w:r>
              <w:rPr>
                <w:sz w:val="21"/>
              </w:rPr>
              <w:t>reviderast</w:t>
            </w:r>
            <w:proofErr w:type="spellEnd"/>
            <w:r>
              <w:rPr>
                <w:sz w:val="21"/>
              </w:rPr>
              <w:t xml:space="preserve"> dersom organisatoriske </w:t>
            </w:r>
            <w:proofErr w:type="spellStart"/>
            <w:r>
              <w:rPr>
                <w:sz w:val="21"/>
              </w:rPr>
              <w:t>endringar</w:t>
            </w:r>
            <w:proofErr w:type="spellEnd"/>
            <w:r>
              <w:rPr>
                <w:sz w:val="21"/>
              </w:rPr>
              <w:t xml:space="preserve"> ved </w:t>
            </w:r>
            <w:proofErr w:type="spellStart"/>
            <w:r>
              <w:rPr>
                <w:sz w:val="21"/>
              </w:rPr>
              <w:t>føretaket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verksemda</w:t>
            </w:r>
            <w:proofErr w:type="spellEnd"/>
            <w:r>
              <w:rPr>
                <w:sz w:val="21"/>
              </w:rPr>
              <w:t xml:space="preserve"> er viktige for </w:t>
            </w:r>
            <w:proofErr w:type="spellStart"/>
            <w:r>
              <w:rPr>
                <w:sz w:val="21"/>
              </w:rPr>
              <w:t>innhaldet</w:t>
            </w:r>
            <w:proofErr w:type="spellEnd"/>
            <w:r>
              <w:rPr>
                <w:sz w:val="21"/>
              </w:rPr>
              <w:t xml:space="preserve"> i planen.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Ha planar for å </w:t>
            </w:r>
            <w:proofErr w:type="spellStart"/>
            <w:r>
              <w:rPr>
                <w:sz w:val="21"/>
              </w:rPr>
              <w:t>overvake</w:t>
            </w:r>
            <w:proofErr w:type="spellEnd"/>
            <w:r>
              <w:rPr>
                <w:sz w:val="21"/>
              </w:rPr>
              <w:t xml:space="preserve"> vaksinasjonsdekninga og </w:t>
            </w:r>
            <w:proofErr w:type="spellStart"/>
            <w:r>
              <w:rPr>
                <w:sz w:val="21"/>
              </w:rPr>
              <w:t>førekomsten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uønskte </w:t>
            </w:r>
            <w:proofErr w:type="spellStart"/>
            <w:r>
              <w:rPr>
                <w:sz w:val="21"/>
              </w:rPr>
              <w:t>hendingar</w:t>
            </w:r>
            <w:proofErr w:type="spellEnd"/>
            <w:r>
              <w:rPr>
                <w:sz w:val="21"/>
              </w:rPr>
              <w:t xml:space="preserve"> av pandemivaksine.</w:t>
            </w:r>
          </w:p>
        </w:tc>
      </w:tr>
      <w:tr w:rsidR="000850C2" w:rsidRPr="00576544" w:rsidTr="00A63BC9">
        <w:trPr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Det kan </w:t>
            </w:r>
            <w:proofErr w:type="spellStart"/>
            <w:r>
              <w:rPr>
                <w:sz w:val="21"/>
              </w:rPr>
              <w:t>vere</w:t>
            </w:r>
            <w:proofErr w:type="spellEnd"/>
            <w:r>
              <w:rPr>
                <w:sz w:val="21"/>
              </w:rPr>
              <w:t xml:space="preserve"> nyttig med ei intern sjekkliste for kva for </w:t>
            </w:r>
            <w:proofErr w:type="spellStart"/>
            <w:r>
              <w:rPr>
                <w:sz w:val="21"/>
              </w:rPr>
              <w:t>endringar</w:t>
            </w:r>
            <w:proofErr w:type="spellEnd"/>
            <w:r>
              <w:rPr>
                <w:sz w:val="21"/>
              </w:rPr>
              <w:t xml:space="preserve"> som bør utløyse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revisjon av den lokale massevaksinasjonsplanen.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Ha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kontrakt for levering av pandemivaksine. Syte for å ha kontrakt på og planar for å distribuere pandemivaksine.</w:t>
            </w:r>
          </w:p>
        </w:tc>
      </w:tr>
      <w:tr w:rsidR="000850C2" w:rsidRPr="00576544" w:rsidTr="00A63BC9">
        <w:trPr>
          <w:jc w:val="center"/>
        </w:trPr>
        <w:tc>
          <w:tcPr>
            <w:tcW w:w="1249" w:type="dxa"/>
            <w:vMerge w:val="restart"/>
            <w:tcBorders>
              <w:bottom w:val="single" w:sz="4" w:space="0" w:color="000000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t>Sesong-vaksinering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Syte for at helsepersonell som er eksponert for smitte får </w:t>
            </w:r>
            <w:proofErr w:type="spellStart"/>
            <w:r>
              <w:rPr>
                <w:sz w:val="21"/>
              </w:rPr>
              <w:t>tilbod</w:t>
            </w:r>
            <w:proofErr w:type="spellEnd"/>
            <w:r>
              <w:rPr>
                <w:sz w:val="21"/>
              </w:rPr>
              <w:t xml:space="preserve"> om vaksine </w:t>
            </w:r>
            <w:proofErr w:type="spellStart"/>
            <w:r>
              <w:rPr>
                <w:sz w:val="21"/>
              </w:rPr>
              <w:t>årleg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 xml:space="preserve"> / 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10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>Gi retningslinjer for vaksinasjon med sesonginfluensavaksine.</w:t>
            </w:r>
          </w:p>
        </w:tc>
      </w:tr>
      <w:tr w:rsidR="000850C2" w:rsidRPr="00576544" w:rsidTr="00A63BC9">
        <w:trPr>
          <w:jc w:val="center"/>
        </w:trPr>
        <w:tc>
          <w:tcPr>
            <w:tcW w:w="124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Ha oversikt over kor mange av </w:t>
            </w:r>
            <w:proofErr w:type="spellStart"/>
            <w:r>
              <w:rPr>
                <w:sz w:val="21"/>
              </w:rPr>
              <w:t>verksemda</w:t>
            </w:r>
            <w:proofErr w:type="spellEnd"/>
            <w:r>
              <w:rPr>
                <w:sz w:val="21"/>
              </w:rPr>
              <w:t xml:space="preserve"> sine </w:t>
            </w:r>
            <w:proofErr w:type="spellStart"/>
            <w:r>
              <w:rPr>
                <w:sz w:val="21"/>
              </w:rPr>
              <w:t>pasientar</w:t>
            </w:r>
            <w:proofErr w:type="spellEnd"/>
            <w:r>
              <w:rPr>
                <w:sz w:val="21"/>
              </w:rPr>
              <w:t xml:space="preserve"> som høyrer til målgruppene for sesonginfluensavaksinasjon, og tilby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vaksine. Registrere </w:t>
            </w:r>
            <w:proofErr w:type="spellStart"/>
            <w:r>
              <w:rPr>
                <w:sz w:val="21"/>
              </w:rPr>
              <w:t>vaksinasjonar</w:t>
            </w:r>
            <w:proofErr w:type="spellEnd"/>
            <w:r>
              <w:rPr>
                <w:sz w:val="21"/>
              </w:rPr>
              <w:t xml:space="preserve"> i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Levere sesonginfluensavaksine til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 xml:space="preserve"> for at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skal kunne vaksinere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definerte målgruppene for influensavaksinasjon.</w:t>
            </w:r>
          </w:p>
        </w:tc>
      </w:tr>
      <w:tr w:rsidR="000850C2" w:rsidRPr="00576544" w:rsidTr="00A63BC9">
        <w:trPr>
          <w:jc w:val="center"/>
        </w:trPr>
        <w:tc>
          <w:tcPr>
            <w:tcW w:w="1249" w:type="dxa"/>
            <w:vMerge/>
            <w:tcBorders>
              <w:bottom w:val="single" w:sz="4" w:space="0" w:color="000000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Sende ei </w:t>
            </w:r>
            <w:proofErr w:type="spellStart"/>
            <w:r>
              <w:rPr>
                <w:sz w:val="21"/>
              </w:rPr>
              <w:t>årleg</w:t>
            </w:r>
            <w:proofErr w:type="spellEnd"/>
            <w:r>
              <w:rPr>
                <w:sz w:val="21"/>
              </w:rPr>
              <w:t xml:space="preserve"> bestilling på vaksine til Folkehelseinstituttet basert på </w:t>
            </w:r>
            <w:proofErr w:type="spellStart"/>
            <w:r>
              <w:rPr>
                <w:sz w:val="21"/>
              </w:rPr>
              <w:t>helseføretaket</w:t>
            </w:r>
            <w:proofErr w:type="spellEnd"/>
            <w:r>
              <w:rPr>
                <w:sz w:val="21"/>
              </w:rPr>
              <w:t xml:space="preserve"> sitt behov.</w:t>
            </w:r>
          </w:p>
        </w:tc>
        <w:tc>
          <w:tcPr>
            <w:tcW w:w="1701" w:type="dxa"/>
            <w:vMerge/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Overvake</w:t>
            </w:r>
            <w:proofErr w:type="spellEnd"/>
            <w:r>
              <w:rPr>
                <w:sz w:val="21"/>
              </w:rPr>
              <w:t xml:space="preserve"> vaksinasjonsdekninga med sesonginfluensavaksine i heile befolkninga.</w:t>
            </w:r>
          </w:p>
        </w:tc>
      </w:tr>
      <w:tr w:rsidR="000850C2" w:rsidRPr="00576544" w:rsidTr="00A63BC9">
        <w:trPr>
          <w:jc w:val="center"/>
        </w:trPr>
        <w:tc>
          <w:tcPr>
            <w:tcW w:w="1249" w:type="dxa"/>
            <w:vMerge/>
            <w:tcBorders>
              <w:bottom w:val="single" w:sz="4" w:space="0" w:color="000000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Ha </w:t>
            </w:r>
            <w:proofErr w:type="spellStart"/>
            <w:r>
              <w:rPr>
                <w:sz w:val="21"/>
              </w:rPr>
              <w:t>eit</w:t>
            </w:r>
            <w:proofErr w:type="spellEnd"/>
            <w:r>
              <w:rPr>
                <w:sz w:val="21"/>
              </w:rPr>
              <w:t xml:space="preserve"> innarbeidd og drilla system for sesonginfluensavaksinering. Dette systemet bør kunne </w:t>
            </w:r>
            <w:proofErr w:type="spellStart"/>
            <w:r>
              <w:rPr>
                <w:sz w:val="21"/>
              </w:rPr>
              <w:t>nyttast</w:t>
            </w:r>
            <w:proofErr w:type="spellEnd"/>
            <w:r>
              <w:rPr>
                <w:sz w:val="21"/>
              </w:rPr>
              <w:t xml:space="preserve"> for prioritert vaksinering i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pandemisituasjon.</w:t>
            </w:r>
            <w:r w:rsidR="005D3376">
              <w:rPr>
                <w:sz w:val="21"/>
              </w:rP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  <w:bottom w:val="single" w:sz="4" w:space="0" w:color="000000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Ta imot og vurdere </w:t>
            </w:r>
            <w:proofErr w:type="spellStart"/>
            <w:r>
              <w:rPr>
                <w:sz w:val="21"/>
              </w:rPr>
              <w:t>meldingar</w:t>
            </w:r>
            <w:proofErr w:type="spellEnd"/>
            <w:r>
              <w:rPr>
                <w:sz w:val="21"/>
              </w:rPr>
              <w:t xml:space="preserve"> om mistenkte </w:t>
            </w:r>
            <w:proofErr w:type="spellStart"/>
            <w:r>
              <w:rPr>
                <w:sz w:val="21"/>
              </w:rPr>
              <w:t>biverknader</w:t>
            </w:r>
            <w:proofErr w:type="spellEnd"/>
            <w:r>
              <w:rPr>
                <w:sz w:val="21"/>
              </w:rPr>
              <w:t xml:space="preserve"> etter sesonginfluensavaksinering. Registrere </w:t>
            </w:r>
            <w:proofErr w:type="spellStart"/>
            <w:r>
              <w:rPr>
                <w:sz w:val="21"/>
              </w:rPr>
              <w:t>meldingar</w:t>
            </w:r>
            <w:proofErr w:type="spellEnd"/>
            <w:r>
              <w:rPr>
                <w:sz w:val="21"/>
              </w:rPr>
              <w:t xml:space="preserve"> inn i </w:t>
            </w:r>
            <w:proofErr w:type="spellStart"/>
            <w:r>
              <w:rPr>
                <w:sz w:val="21"/>
              </w:rPr>
              <w:t>biverknadsdatabasen</w:t>
            </w:r>
            <w:proofErr w:type="spellEnd"/>
            <w:r>
              <w:rPr>
                <w:sz w:val="21"/>
              </w:rPr>
              <w:t xml:space="preserve"> til Legemiddelverket.</w:t>
            </w:r>
          </w:p>
        </w:tc>
      </w:tr>
      <w:tr w:rsidR="000850C2" w:rsidRPr="00576544" w:rsidTr="00A63BC9">
        <w:trPr>
          <w:trHeight w:val="704"/>
          <w:jc w:val="center"/>
        </w:trPr>
        <w:tc>
          <w:tcPr>
            <w:tcW w:w="12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spacing w:line="240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Øvingar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Delta i </w:t>
            </w:r>
            <w:proofErr w:type="spellStart"/>
            <w:r>
              <w:rPr>
                <w:sz w:val="21"/>
              </w:rPr>
              <w:t>øvingar</w:t>
            </w:r>
            <w:proofErr w:type="spellEnd"/>
            <w:r>
              <w:rPr>
                <w:sz w:val="21"/>
              </w:rPr>
              <w:t xml:space="preserve"> i regi av sentrale og regionale </w:t>
            </w:r>
            <w:proofErr w:type="spellStart"/>
            <w:r>
              <w:rPr>
                <w:sz w:val="21"/>
              </w:rPr>
              <w:t>myndigheiter</w:t>
            </w:r>
            <w:proofErr w:type="spellEnd"/>
            <w:r>
              <w:rPr>
                <w:sz w:val="21"/>
              </w:rPr>
              <w:t xml:space="preserve">, og også delta i / arrangere lokale </w:t>
            </w:r>
            <w:proofErr w:type="spellStart"/>
            <w:r>
              <w:rPr>
                <w:sz w:val="21"/>
              </w:rPr>
              <w:t>samøvingar</w:t>
            </w:r>
            <w:proofErr w:type="spellEnd"/>
            <w:r>
              <w:rPr>
                <w:sz w:val="21"/>
              </w:rPr>
              <w:t xml:space="preserve"> (med </w:t>
            </w:r>
            <w:proofErr w:type="spellStart"/>
            <w:r>
              <w:rPr>
                <w:sz w:val="21"/>
              </w:rPr>
              <w:t>kommunar</w:t>
            </w:r>
            <w:proofErr w:type="spellEnd"/>
            <w:r>
              <w:rPr>
                <w:sz w:val="21"/>
              </w:rPr>
              <w:t xml:space="preserve"> i opptaksområdet og </w:t>
            </w:r>
            <w:proofErr w:type="spellStart"/>
            <w:r>
              <w:rPr>
                <w:sz w:val="21"/>
              </w:rPr>
              <w:t>samarbeidande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verksemder</w:t>
            </w:r>
            <w:proofErr w:type="spellEnd"/>
            <w:r>
              <w:rPr>
                <w:sz w:val="21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10" w:type="dxa"/>
            <w:tcBorders>
              <w:top w:val="single" w:sz="4" w:space="0" w:color="000000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Arrangere </w:t>
            </w:r>
            <w:proofErr w:type="spellStart"/>
            <w:r>
              <w:rPr>
                <w:sz w:val="21"/>
              </w:rPr>
              <w:t>beredskapsøvingar</w:t>
            </w:r>
            <w:proofErr w:type="spellEnd"/>
            <w:r>
              <w:rPr>
                <w:sz w:val="21"/>
              </w:rPr>
              <w:t xml:space="preserve"> for massevaksinasjon i samarbeid med andre sentrale </w:t>
            </w:r>
            <w:proofErr w:type="spellStart"/>
            <w:r>
              <w:rPr>
                <w:sz w:val="21"/>
              </w:rPr>
              <w:t>aktørar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576544" w:rsidTr="005D3376">
        <w:trPr>
          <w:jc w:val="center"/>
        </w:trPr>
        <w:tc>
          <w:tcPr>
            <w:tcW w:w="1249" w:type="dxa"/>
            <w:vMerge w:val="restart"/>
            <w:tcBorders>
              <w:top w:val="nil"/>
            </w:tcBorders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lastRenderedPageBreak/>
              <w:t>Prioritering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punkter"/>
              <w:numPr>
                <w:ilvl w:val="0"/>
                <w:numId w:val="0"/>
              </w:numPr>
              <w:spacing w:before="60"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Ha oppdaterte oversikter over alle tilsette. </w:t>
            </w:r>
          </w:p>
          <w:p w:rsidR="000850C2" w:rsidRPr="00576544" w:rsidRDefault="000850C2" w:rsidP="00CF467E">
            <w:pPr>
              <w:pStyle w:val="FHI-punkter"/>
              <w:numPr>
                <w:ilvl w:val="0"/>
                <w:numId w:val="0"/>
              </w:numPr>
              <w:spacing w:before="60"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Ha </w:t>
            </w:r>
            <w:proofErr w:type="gramStart"/>
            <w:r>
              <w:rPr>
                <w:rFonts w:asciiTheme="minorHAnsi" w:hAnsiTheme="minorHAnsi"/>
                <w:sz w:val="21"/>
              </w:rPr>
              <w:t>ei oppdatert oversikt</w:t>
            </w:r>
            <w:proofErr w:type="gramEnd"/>
            <w:r>
              <w:rPr>
                <w:rFonts w:asciiTheme="minorHAnsi" w:hAnsiTheme="minorHAnsi"/>
                <w:sz w:val="21"/>
              </w:rPr>
              <w:t xml:space="preserve"> over </w:t>
            </w:r>
            <w:proofErr w:type="spellStart"/>
            <w:r>
              <w:rPr>
                <w:rFonts w:asciiTheme="minorHAnsi" w:hAnsiTheme="minorHAnsi"/>
                <w:sz w:val="21"/>
              </w:rPr>
              <w:t>talet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på </w:t>
            </w:r>
            <w:proofErr w:type="spellStart"/>
            <w:r>
              <w:rPr>
                <w:rFonts w:asciiTheme="minorHAnsi" w:hAnsiTheme="minorHAnsi"/>
                <w:sz w:val="21"/>
              </w:rPr>
              <w:t>sengeplassar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ved </w:t>
            </w:r>
            <w:proofErr w:type="spellStart"/>
            <w:r>
              <w:rPr>
                <w:rFonts w:asciiTheme="minorHAnsi" w:hAnsiTheme="minorHAnsi"/>
                <w:sz w:val="21"/>
              </w:rPr>
              <w:t>dei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ulike </w:t>
            </w:r>
            <w:proofErr w:type="spellStart"/>
            <w:r>
              <w:rPr>
                <w:rFonts w:asciiTheme="minorHAnsi" w:hAnsiTheme="minorHAnsi"/>
                <w:sz w:val="21"/>
              </w:rPr>
              <w:t>avdelingane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(det bør </w:t>
            </w:r>
            <w:proofErr w:type="spellStart"/>
            <w:r>
              <w:rPr>
                <w:rFonts w:asciiTheme="minorHAnsi" w:hAnsiTheme="minorHAnsi"/>
                <w:sz w:val="21"/>
              </w:rPr>
              <w:t>skildrast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kva </w:t>
            </w:r>
            <w:proofErr w:type="spellStart"/>
            <w:r>
              <w:rPr>
                <w:rFonts w:asciiTheme="minorHAnsi" w:hAnsiTheme="minorHAnsi"/>
                <w:sz w:val="21"/>
              </w:rPr>
              <w:t>hovudfunksjon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avdelingane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har).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I samarbeid med andre sentrale helsestyresmakter definere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gruppene som til kvar tid er prioriterte.</w:t>
            </w:r>
          </w:p>
        </w:tc>
      </w:tr>
      <w:tr w:rsidR="000850C2" w:rsidRPr="00576544" w:rsidTr="005D3376">
        <w:trPr>
          <w:jc w:val="center"/>
        </w:trPr>
        <w:tc>
          <w:tcPr>
            <w:tcW w:w="1249" w:type="dxa"/>
            <w:vMerge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0850C2" w:rsidRPr="00576544" w:rsidRDefault="000850C2" w:rsidP="00CF467E">
            <w:pPr>
              <w:pStyle w:val="FHI-punkter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Halde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oversikt over </w:t>
            </w:r>
            <w:proofErr w:type="spellStart"/>
            <w:r>
              <w:rPr>
                <w:rFonts w:asciiTheme="minorHAnsi" w:hAnsiTheme="minorHAnsi"/>
                <w:sz w:val="21"/>
              </w:rPr>
              <w:t>eit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omtrentleg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tal på </w:t>
            </w:r>
            <w:proofErr w:type="spellStart"/>
            <w:r>
              <w:rPr>
                <w:rFonts w:asciiTheme="minorHAnsi" w:hAnsiTheme="minorHAnsi"/>
                <w:sz w:val="21"/>
              </w:rPr>
              <w:t>personar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i kvar av prioriteringsgruppene for vaksinasjon ved </w:t>
            </w:r>
            <w:proofErr w:type="spellStart"/>
            <w:r>
              <w:rPr>
                <w:rFonts w:asciiTheme="minorHAnsi" w:hAnsiTheme="minorHAnsi"/>
                <w:sz w:val="21"/>
              </w:rPr>
              <w:t>verksemda</w:t>
            </w:r>
            <w:proofErr w:type="spellEnd"/>
            <w:r>
              <w:rPr>
                <w:rFonts w:asciiTheme="minorHAnsi" w:hAnsiTheme="minorHAnsi"/>
                <w:sz w:val="21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10" w:type="dxa"/>
            <w:tcBorders>
              <w:top w:val="nil"/>
            </w:tcBorders>
          </w:tcPr>
          <w:p w:rsidR="000850C2" w:rsidRPr="00576544" w:rsidRDefault="000850C2" w:rsidP="00CF467E">
            <w:pPr>
              <w:pStyle w:val="FHI-tabell9ptnormal"/>
              <w:rPr>
                <w:bCs/>
                <w:sz w:val="21"/>
                <w:szCs w:val="21"/>
              </w:rPr>
            </w:pPr>
          </w:p>
        </w:tc>
      </w:tr>
      <w:tr w:rsidR="000850C2" w:rsidRPr="00576544" w:rsidTr="005D3376">
        <w:trPr>
          <w:trHeight w:val="77"/>
          <w:jc w:val="center"/>
        </w:trPr>
        <w:tc>
          <w:tcPr>
            <w:tcW w:w="1249" w:type="dxa"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Informasjon</w:t>
            </w:r>
          </w:p>
        </w:tc>
        <w:tc>
          <w:tcPr>
            <w:tcW w:w="6095" w:type="dxa"/>
          </w:tcPr>
          <w:p w:rsidR="000850C2" w:rsidRPr="00576544" w:rsidRDefault="000850C2" w:rsidP="00CF467E">
            <w:pPr>
              <w:pStyle w:val="FHI-tabell9ptnormal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Utarbeide </w:t>
            </w:r>
            <w:proofErr w:type="spellStart"/>
            <w:r>
              <w:rPr>
                <w:color w:val="auto"/>
                <w:sz w:val="21"/>
              </w:rPr>
              <w:t>ein</w:t>
            </w:r>
            <w:proofErr w:type="spellEnd"/>
            <w:r>
              <w:rPr>
                <w:color w:val="auto"/>
                <w:sz w:val="21"/>
              </w:rPr>
              <w:t xml:space="preserve"> plan for informasjonsarbeid overfor eigne tilsette, </w:t>
            </w:r>
            <w:proofErr w:type="spellStart"/>
            <w:r>
              <w:rPr>
                <w:color w:val="auto"/>
                <w:sz w:val="21"/>
              </w:rPr>
              <w:t>inneliggjande</w:t>
            </w:r>
            <w:proofErr w:type="spellEnd"/>
            <w:r>
              <w:rPr>
                <w:color w:val="auto"/>
                <w:sz w:val="21"/>
              </w:rPr>
              <w:t xml:space="preserve"> </w:t>
            </w:r>
            <w:proofErr w:type="spellStart"/>
            <w:r>
              <w:rPr>
                <w:color w:val="auto"/>
                <w:sz w:val="21"/>
              </w:rPr>
              <w:t>pasientar</w:t>
            </w:r>
            <w:proofErr w:type="spellEnd"/>
            <w:r>
              <w:rPr>
                <w:color w:val="auto"/>
                <w:sz w:val="21"/>
              </w:rPr>
              <w:t xml:space="preserve"> og tilknytte </w:t>
            </w:r>
            <w:proofErr w:type="spellStart"/>
            <w:r>
              <w:rPr>
                <w:color w:val="auto"/>
                <w:sz w:val="21"/>
              </w:rPr>
              <w:t>verksemder</w:t>
            </w:r>
            <w:proofErr w:type="spellEnd"/>
            <w:r>
              <w:rPr>
                <w:color w:val="auto"/>
                <w:sz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10" w:type="dxa"/>
          </w:tcPr>
          <w:p w:rsidR="000850C2" w:rsidRPr="00576544" w:rsidRDefault="000850C2" w:rsidP="00CF467E">
            <w:pPr>
              <w:pStyle w:val="FHI-tabell9ptnormal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Utarbeide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kommunikasjonsplan og -</w:t>
            </w:r>
            <w:proofErr w:type="spellStart"/>
            <w:r>
              <w:rPr>
                <w:sz w:val="21"/>
              </w:rPr>
              <w:t>strategiar</w:t>
            </w:r>
            <w:proofErr w:type="spellEnd"/>
            <w:r>
              <w:rPr>
                <w:sz w:val="21"/>
              </w:rPr>
              <w:t xml:space="preserve"> for vaksinerelaterte </w:t>
            </w:r>
            <w:proofErr w:type="spellStart"/>
            <w:r>
              <w:rPr>
                <w:sz w:val="21"/>
              </w:rPr>
              <w:t>oppgåver</w:t>
            </w:r>
            <w:proofErr w:type="spellEnd"/>
            <w:r>
              <w:rPr>
                <w:sz w:val="21"/>
              </w:rPr>
              <w:t xml:space="preserve">. </w:t>
            </w:r>
          </w:p>
        </w:tc>
      </w:tr>
    </w:tbl>
    <w:p w:rsidR="000850C2" w:rsidRDefault="000850C2" w:rsidP="000850C2">
      <w:pPr>
        <w:spacing w:line="360" w:lineRule="auto"/>
      </w:pPr>
    </w:p>
    <w:tbl>
      <w:tblPr>
        <w:tblStyle w:val="Tabellrutenett"/>
        <w:tblW w:w="1504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41"/>
        <w:gridCol w:w="6095"/>
        <w:gridCol w:w="1701"/>
        <w:gridCol w:w="6006"/>
      </w:tblGrid>
      <w:tr w:rsidR="000850C2" w:rsidRPr="00576544" w:rsidTr="00CF467E">
        <w:trPr>
          <w:jc w:val="center"/>
        </w:trPr>
        <w:tc>
          <w:tcPr>
            <w:tcW w:w="15043" w:type="dxa"/>
            <w:gridSpan w:val="4"/>
            <w:shd w:val="clear" w:color="auto" w:fill="32345C"/>
            <w:vAlign w:val="center"/>
          </w:tcPr>
          <w:p w:rsidR="000850C2" w:rsidRPr="00576544" w:rsidRDefault="000850C2" w:rsidP="00CF467E">
            <w:pPr>
              <w:pStyle w:val="FHI-tabellgraftittel"/>
              <w:spacing w:before="0" w:after="0"/>
              <w:rPr>
                <w:color w:val="auto"/>
                <w:sz w:val="24"/>
                <w:szCs w:val="21"/>
              </w:rPr>
            </w:pPr>
            <w:r w:rsidRPr="00274F32">
              <w:rPr>
                <w:color w:val="FFFFFF" w:themeColor="background1"/>
                <w:sz w:val="24"/>
              </w:rPr>
              <w:t>Skjerpa beredskapsfase</w:t>
            </w:r>
          </w:p>
        </w:tc>
      </w:tr>
      <w:tr w:rsidR="000850C2" w:rsidRPr="00576544" w:rsidTr="005D3376">
        <w:trPr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576544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Oppgåve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576544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Tiltak i </w:t>
            </w:r>
            <w:proofErr w:type="spellStart"/>
            <w:r>
              <w:rPr>
                <w:color w:val="auto"/>
                <w:sz w:val="21"/>
              </w:rPr>
              <w:t>helseføretaket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576544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Ansvar / anbefalt utført av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576544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Folkehelseinstituttet sine tiltak</w:t>
            </w:r>
          </w:p>
        </w:tc>
      </w:tr>
      <w:tr w:rsidR="000850C2" w:rsidRPr="00576544" w:rsidTr="005D3376">
        <w:trPr>
          <w:jc w:val="center"/>
        </w:trPr>
        <w:tc>
          <w:tcPr>
            <w:tcW w:w="1241" w:type="dxa"/>
            <w:vMerge w:val="restart"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Beredskap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Kalle </w:t>
            </w:r>
            <w:proofErr w:type="spellStart"/>
            <w:r>
              <w:rPr>
                <w:sz w:val="21"/>
              </w:rPr>
              <w:t>saman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Beredskapsutvalet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>Identifisere ressursbehov ved FHI og mobilisere i tråd med situasjonen.</w:t>
            </w:r>
          </w:p>
        </w:tc>
      </w:tr>
      <w:tr w:rsidR="000850C2" w:rsidRPr="00576544" w:rsidTr="005D3376">
        <w:trPr>
          <w:jc w:val="center"/>
        </w:trPr>
        <w:tc>
          <w:tcPr>
            <w:tcW w:w="1241" w:type="dxa"/>
            <w:vMerge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Gå gjennom </w:t>
            </w:r>
            <w:proofErr w:type="spellStart"/>
            <w:r>
              <w:rPr>
                <w:sz w:val="21"/>
              </w:rPr>
              <w:t>beredskapsplanar</w:t>
            </w:r>
            <w:proofErr w:type="spellEnd"/>
            <w:r>
              <w:rPr>
                <w:sz w:val="21"/>
              </w:rPr>
              <w:t xml:space="preserve"> med tanke på vaksinasjon.</w:t>
            </w:r>
          </w:p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>Identifisere ressursbehov og mobilisere i tråd med situasjonen.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</w:tr>
      <w:tr w:rsidR="000850C2" w:rsidRPr="00576544" w:rsidTr="005D3376">
        <w:trPr>
          <w:trHeight w:val="77"/>
          <w:jc w:val="center"/>
        </w:trPr>
        <w:tc>
          <w:tcPr>
            <w:tcW w:w="1241" w:type="dxa"/>
            <w:vMerge w:val="restart"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Prioritering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Oppdatere </w:t>
            </w:r>
            <w:proofErr w:type="gramStart"/>
            <w:r>
              <w:rPr>
                <w:color w:val="auto"/>
                <w:sz w:val="21"/>
              </w:rPr>
              <w:t>ei oversikt</w:t>
            </w:r>
            <w:proofErr w:type="gramEnd"/>
            <w:r>
              <w:rPr>
                <w:color w:val="auto"/>
                <w:sz w:val="21"/>
              </w:rPr>
              <w:t xml:space="preserve"> over </w:t>
            </w:r>
            <w:proofErr w:type="spellStart"/>
            <w:r>
              <w:rPr>
                <w:color w:val="auto"/>
                <w:sz w:val="21"/>
              </w:rPr>
              <w:t>talet</w:t>
            </w:r>
            <w:proofErr w:type="spellEnd"/>
            <w:r>
              <w:rPr>
                <w:color w:val="auto"/>
                <w:sz w:val="21"/>
              </w:rPr>
              <w:t xml:space="preserve"> på tilsette med kritisk funksjon for </w:t>
            </w:r>
            <w:proofErr w:type="spellStart"/>
            <w:r>
              <w:rPr>
                <w:color w:val="auto"/>
                <w:sz w:val="21"/>
              </w:rPr>
              <w:t>verksemda</w:t>
            </w:r>
            <w:proofErr w:type="spellEnd"/>
            <w:r>
              <w:rPr>
                <w:color w:val="auto"/>
                <w:sz w:val="21"/>
              </w:rPr>
              <w:t xml:space="preserve"> si medisinske og tekniske drift.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bottom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Vurdere </w:t>
            </w:r>
            <w:proofErr w:type="spellStart"/>
            <w:r>
              <w:rPr>
                <w:sz w:val="21"/>
              </w:rPr>
              <w:t>eksisterande</w:t>
            </w:r>
            <w:proofErr w:type="spellEnd"/>
            <w:r>
              <w:rPr>
                <w:sz w:val="21"/>
              </w:rPr>
              <w:t xml:space="preserve"> vaksinasjonsstrategi i samarbeid med andre sentrale </w:t>
            </w:r>
            <w:proofErr w:type="spellStart"/>
            <w:r>
              <w:rPr>
                <w:sz w:val="21"/>
              </w:rPr>
              <w:t>aktørar</w:t>
            </w:r>
            <w:proofErr w:type="spellEnd"/>
            <w:r>
              <w:rPr>
                <w:sz w:val="21"/>
              </w:rPr>
              <w:t xml:space="preserve"> i helseforvaltninga.</w:t>
            </w:r>
          </w:p>
        </w:tc>
      </w:tr>
      <w:tr w:rsidR="000850C2" w:rsidRPr="00576544" w:rsidTr="005D3376">
        <w:trPr>
          <w:trHeight w:val="2500"/>
          <w:jc w:val="center"/>
        </w:trPr>
        <w:tc>
          <w:tcPr>
            <w:tcW w:w="1241" w:type="dxa"/>
            <w:vMerge/>
            <w:shd w:val="clear" w:color="auto" w:fill="DEDCDA"/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Etablere lister med </w:t>
            </w:r>
            <w:proofErr w:type="spellStart"/>
            <w:r>
              <w:rPr>
                <w:color w:val="auto"/>
                <w:sz w:val="21"/>
              </w:rPr>
              <w:t>kontaktpersonar</w:t>
            </w:r>
            <w:proofErr w:type="spellEnd"/>
            <w:r>
              <w:rPr>
                <w:color w:val="auto"/>
                <w:sz w:val="21"/>
              </w:rPr>
              <w:t>.</w:t>
            </w:r>
          </w:p>
        </w:tc>
        <w:tc>
          <w:tcPr>
            <w:tcW w:w="1701" w:type="dxa"/>
            <w:vMerge/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6006" w:type="dxa"/>
            <w:tcBorders>
              <w:top w:val="nil"/>
            </w:tcBorders>
          </w:tcPr>
          <w:p w:rsidR="000850C2" w:rsidRPr="00576544" w:rsidRDefault="000850C2" w:rsidP="00CF467E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</w:p>
        </w:tc>
      </w:tr>
    </w:tbl>
    <w:p w:rsidR="000850C2" w:rsidRDefault="000850C2" w:rsidP="000850C2">
      <w:pPr>
        <w:pStyle w:val="FHI-brdtekst"/>
        <w:spacing w:after="0" w:line="360" w:lineRule="auto"/>
      </w:pPr>
    </w:p>
    <w:tbl>
      <w:tblPr>
        <w:tblStyle w:val="Tabellrutenett"/>
        <w:tblW w:w="1502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74"/>
        <w:gridCol w:w="5943"/>
        <w:gridCol w:w="1701"/>
        <w:gridCol w:w="6008"/>
      </w:tblGrid>
      <w:tr w:rsidR="000850C2" w:rsidRPr="00CD3215" w:rsidTr="00CF467E">
        <w:trPr>
          <w:cantSplit/>
          <w:tblHeader/>
          <w:jc w:val="center"/>
        </w:trPr>
        <w:tc>
          <w:tcPr>
            <w:tcW w:w="15026" w:type="dxa"/>
            <w:gridSpan w:val="4"/>
            <w:shd w:val="clear" w:color="auto" w:fill="32345C"/>
            <w:vAlign w:val="center"/>
          </w:tcPr>
          <w:p w:rsidR="000850C2" w:rsidRPr="00CD3215" w:rsidRDefault="000850C2" w:rsidP="00CF467E">
            <w:pPr>
              <w:pStyle w:val="FHI-tabellgraftittel"/>
              <w:spacing w:before="0" w:after="0"/>
              <w:rPr>
                <w:color w:val="auto"/>
                <w:sz w:val="24"/>
                <w:szCs w:val="21"/>
              </w:rPr>
            </w:pPr>
            <w:r>
              <w:lastRenderedPageBreak/>
              <w:br w:type="page"/>
            </w:r>
            <w:r>
              <w:rPr>
                <w:color w:val="auto"/>
                <w:sz w:val="24"/>
              </w:rPr>
              <w:t xml:space="preserve">Pandemisk fase – før vaksinen er </w:t>
            </w:r>
            <w:proofErr w:type="spellStart"/>
            <w:r>
              <w:rPr>
                <w:color w:val="auto"/>
                <w:sz w:val="24"/>
              </w:rPr>
              <w:t>komen</w:t>
            </w:r>
            <w:proofErr w:type="spellEnd"/>
          </w:p>
        </w:tc>
      </w:tr>
      <w:tr w:rsidR="000850C2" w:rsidRPr="00CD3215" w:rsidTr="005D3376">
        <w:trPr>
          <w:cantSplit/>
          <w:tblHeader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Oppgåve</w:t>
            </w:r>
            <w:proofErr w:type="spellEnd"/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CD3215" w:rsidRDefault="000850C2" w:rsidP="00CF46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</w:rPr>
              <w:t xml:space="preserve">Tiltak i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1"/>
              </w:rPr>
              <w:t>helseføretaket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CD3215" w:rsidRDefault="000850C2" w:rsidP="00CF46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</w:rPr>
              <w:t>Ansvar / anbefalt utført av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CD3215" w:rsidRDefault="000850C2" w:rsidP="00CF46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</w:rPr>
              <w:t>Folkehelseinstituttet sine tiltak</w:t>
            </w: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Ansvar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Fordele ansvar i </w:t>
            </w:r>
            <w:proofErr w:type="spellStart"/>
            <w:r>
              <w:rPr>
                <w:sz w:val="21"/>
              </w:rPr>
              <w:t>verksemda</w:t>
            </w:r>
            <w:proofErr w:type="spellEnd"/>
            <w:r>
              <w:rPr>
                <w:sz w:val="21"/>
              </w:rPr>
              <w:t xml:space="preserve"> og </w:t>
            </w:r>
            <w:proofErr w:type="spellStart"/>
            <w:r>
              <w:rPr>
                <w:sz w:val="21"/>
              </w:rPr>
              <w:t>oppnemne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vaksinasjonsutval</w:t>
            </w:r>
            <w:proofErr w:type="spellEnd"/>
            <w:r>
              <w:rPr>
                <w:sz w:val="21"/>
              </w:rPr>
              <w:t xml:space="preserve"> som har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rådgivande</w:t>
            </w:r>
            <w:proofErr w:type="spellEnd"/>
            <w:r>
              <w:rPr>
                <w:sz w:val="21"/>
              </w:rPr>
              <w:t xml:space="preserve"> funksjon for </w:t>
            </w:r>
            <w:proofErr w:type="spellStart"/>
            <w:r>
              <w:rPr>
                <w:sz w:val="21"/>
              </w:rPr>
              <w:t>leiaren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beredskapsutvalet</w:t>
            </w:r>
            <w:proofErr w:type="spellEnd"/>
            <w:r>
              <w:rPr>
                <w:sz w:val="21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Aktivere pandemivaksineavtaler. Vurdere det ønskte </w:t>
            </w:r>
            <w:proofErr w:type="spellStart"/>
            <w:r>
              <w:rPr>
                <w:sz w:val="21"/>
              </w:rPr>
              <w:t>talet</w:t>
            </w:r>
            <w:proofErr w:type="spellEnd"/>
            <w:r>
              <w:rPr>
                <w:sz w:val="21"/>
              </w:rPr>
              <w:t xml:space="preserve"> på </w:t>
            </w:r>
            <w:proofErr w:type="spellStart"/>
            <w:r>
              <w:rPr>
                <w:sz w:val="21"/>
              </w:rPr>
              <w:t>dosar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saman</w:t>
            </w:r>
            <w:proofErr w:type="spellEnd"/>
            <w:r>
              <w:rPr>
                <w:sz w:val="21"/>
              </w:rPr>
              <w:t xml:space="preserve"> med Helse- og omsorgsdepartementet og Helsedirektoratet, og bestille vaksine på bakgrunn av dette.</w:t>
            </w:r>
          </w:p>
        </w:tc>
      </w:tr>
      <w:tr w:rsidR="000850C2" w:rsidRPr="00CD3215" w:rsidTr="005D3376">
        <w:trPr>
          <w:trHeight w:val="158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Smittevernansvarleg</w:t>
            </w:r>
            <w:proofErr w:type="spellEnd"/>
            <w:r>
              <w:rPr>
                <w:sz w:val="21"/>
              </w:rPr>
              <w:t xml:space="preserve"> lege har det </w:t>
            </w:r>
            <w:proofErr w:type="spellStart"/>
            <w:r>
              <w:rPr>
                <w:sz w:val="21"/>
              </w:rPr>
              <w:t>faglege</w:t>
            </w:r>
            <w:proofErr w:type="spellEnd"/>
            <w:r>
              <w:rPr>
                <w:sz w:val="21"/>
              </w:rPr>
              <w:t xml:space="preserve"> ansvaret og rapporterer til 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 xml:space="preserve"> eller til fagdirektør.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Opprette ansvarskontakt: </w:t>
            </w:r>
            <w:proofErr w:type="spellStart"/>
            <w:r>
              <w:rPr>
                <w:sz w:val="21"/>
              </w:rPr>
              <w:t>Smittevernansvarleg</w:t>
            </w:r>
            <w:proofErr w:type="spellEnd"/>
            <w:r>
              <w:rPr>
                <w:sz w:val="21"/>
              </w:rPr>
              <w:t xml:space="preserve"> lege er </w:t>
            </w:r>
            <w:proofErr w:type="spellStart"/>
            <w:r>
              <w:rPr>
                <w:sz w:val="21"/>
              </w:rPr>
              <w:t>fagleg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kontaktperson for Folkehelseinstituttet.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5919F0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 w:rsidRPr="005919F0">
              <w:rPr>
                <w:sz w:val="21"/>
              </w:rPr>
              <w:t xml:space="preserve">Opprette kontakt med alle </w:t>
            </w:r>
            <w:proofErr w:type="spellStart"/>
            <w:r w:rsidRPr="005919F0">
              <w:rPr>
                <w:sz w:val="21"/>
              </w:rPr>
              <w:t>helseføretak</w:t>
            </w:r>
            <w:proofErr w:type="spellEnd"/>
            <w:r w:rsidRPr="005919F0">
              <w:rPr>
                <w:sz w:val="21"/>
              </w:rPr>
              <w:t>.</w:t>
            </w:r>
          </w:p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Oppnemne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kontaktpersonar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All informasjon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Folkehelseinstituttet til </w:t>
            </w:r>
            <w:proofErr w:type="spellStart"/>
            <w:r>
              <w:rPr>
                <w:sz w:val="21"/>
              </w:rPr>
              <w:t>helseføretaket</w:t>
            </w:r>
            <w:proofErr w:type="spellEnd"/>
            <w:r>
              <w:rPr>
                <w:sz w:val="21"/>
              </w:rPr>
              <w:t xml:space="preserve"> om massevaksinasjon går til </w:t>
            </w:r>
            <w:proofErr w:type="spellStart"/>
            <w:r>
              <w:rPr>
                <w:sz w:val="21"/>
              </w:rPr>
              <w:t>smittevernansvarleg</w:t>
            </w:r>
            <w:proofErr w:type="spellEnd"/>
            <w:r>
              <w:rPr>
                <w:sz w:val="21"/>
              </w:rPr>
              <w:t xml:space="preserve"> lege dersom </w:t>
            </w:r>
            <w:proofErr w:type="spellStart"/>
            <w:r>
              <w:rPr>
                <w:sz w:val="21"/>
              </w:rPr>
              <w:t>ikkje</w:t>
            </w:r>
            <w:proofErr w:type="spellEnd"/>
            <w:r>
              <w:rPr>
                <w:sz w:val="21"/>
              </w:rPr>
              <w:t xml:space="preserve"> anna er avtalt.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Samhandling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Opprette kontakt med kommunelege/smittevernlege i </w:t>
            </w:r>
            <w:proofErr w:type="spellStart"/>
            <w:r>
              <w:rPr>
                <w:sz w:val="21"/>
              </w:rPr>
              <w:t>kommunane</w:t>
            </w:r>
            <w:proofErr w:type="spellEnd"/>
            <w:r>
              <w:rPr>
                <w:sz w:val="21"/>
              </w:rPr>
              <w:t xml:space="preserve">, og med </w:t>
            </w:r>
            <w:proofErr w:type="spellStart"/>
            <w:r>
              <w:rPr>
                <w:sz w:val="21"/>
              </w:rPr>
              <w:t>verksemdsleiarar</w:t>
            </w:r>
            <w:proofErr w:type="spellEnd"/>
            <w:r>
              <w:rPr>
                <w:sz w:val="21"/>
              </w:rPr>
              <w:t xml:space="preserve"> i andre </w:t>
            </w:r>
            <w:proofErr w:type="spellStart"/>
            <w:r>
              <w:rPr>
                <w:sz w:val="21"/>
              </w:rPr>
              <w:t>helseføretak</w:t>
            </w:r>
            <w:proofErr w:type="spellEnd"/>
            <w:r>
              <w:rPr>
                <w:sz w:val="21"/>
              </w:rPr>
              <w:t xml:space="preserve"> i opptaksområdet.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Prioritering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Ha oppdaterte prioriteringslister i samsvar med definerte kriterium (jf. s 36 ff) over </w:t>
            </w:r>
            <w:proofErr w:type="spellStart"/>
            <w:r>
              <w:rPr>
                <w:sz w:val="21"/>
              </w:rPr>
              <w:t>talet</w:t>
            </w:r>
            <w:proofErr w:type="spellEnd"/>
            <w:r>
              <w:rPr>
                <w:sz w:val="21"/>
              </w:rPr>
              <w:t xml:space="preserve"> på </w:t>
            </w:r>
            <w:proofErr w:type="spellStart"/>
            <w:r>
              <w:rPr>
                <w:sz w:val="21"/>
              </w:rPr>
              <w:t>personar</w:t>
            </w:r>
            <w:proofErr w:type="spellEnd"/>
            <w:r>
              <w:rPr>
                <w:sz w:val="21"/>
              </w:rPr>
              <w:t xml:space="preserve"> i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personellgruppene som det kan </w:t>
            </w:r>
            <w:proofErr w:type="spellStart"/>
            <w:r>
              <w:rPr>
                <w:sz w:val="21"/>
              </w:rPr>
              <w:t>vere</w:t>
            </w:r>
            <w:proofErr w:type="spellEnd"/>
            <w:r>
              <w:rPr>
                <w:sz w:val="21"/>
              </w:rPr>
              <w:t xml:space="preserve"> aktuelt å prioritere for vaksinasjon.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>/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fagdirektør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</w:rPr>
              <w:t xml:space="preserve">Be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regionale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 xml:space="preserve"> sende inn prioriteringslister for sine foretak og andre aktuelle </w:t>
            </w:r>
            <w:proofErr w:type="spellStart"/>
            <w:r>
              <w:rPr>
                <w:sz w:val="21"/>
              </w:rPr>
              <w:t>verksemder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har avtale med. </w:t>
            </w: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FHI-punkter"/>
              <w:numPr>
                <w:ilvl w:val="0"/>
                <w:numId w:val="0"/>
              </w:numPr>
              <w:spacing w:before="60"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Sende inn prioriteringsliste til Folkehelseinstituttet – via det regionale </w:t>
            </w:r>
            <w:proofErr w:type="spellStart"/>
            <w:r>
              <w:rPr>
                <w:rFonts w:asciiTheme="minorHAnsi" w:hAnsiTheme="minorHAnsi"/>
                <w:sz w:val="21"/>
              </w:rPr>
              <w:t>helseføretaket</w:t>
            </w:r>
            <w:proofErr w:type="spellEnd"/>
            <w:r>
              <w:rPr>
                <w:rFonts w:asciiTheme="minorHAnsi" w:hAnsiTheme="minorHAnsi"/>
                <w:sz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5919F0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 w:rsidRPr="005919F0">
              <w:rPr>
                <w:sz w:val="21"/>
              </w:rPr>
              <w:t>Beredskaps-</w:t>
            </w:r>
            <w:proofErr w:type="spellStart"/>
            <w:r w:rsidRPr="005919F0">
              <w:rPr>
                <w:sz w:val="21"/>
              </w:rPr>
              <w:t>utvalet</w:t>
            </w:r>
            <w:proofErr w:type="spellEnd"/>
            <w:r w:rsidRPr="005919F0">
              <w:rPr>
                <w:sz w:val="21"/>
              </w:rPr>
              <w:t>/ smittevern-</w:t>
            </w:r>
            <w:proofErr w:type="spellStart"/>
            <w:r w:rsidRPr="005919F0">
              <w:rPr>
                <w:sz w:val="21"/>
              </w:rPr>
              <w:t>ansvarleg</w:t>
            </w:r>
            <w:proofErr w:type="spellEnd"/>
            <w:r w:rsidRPr="005919F0"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  <w:highlight w:val="yellow"/>
              </w:rPr>
            </w:pPr>
            <w:proofErr w:type="spellStart"/>
            <w:r>
              <w:rPr>
                <w:sz w:val="21"/>
              </w:rPr>
              <w:t>Planleggje</w:t>
            </w:r>
            <w:proofErr w:type="spellEnd"/>
            <w:r>
              <w:rPr>
                <w:sz w:val="21"/>
              </w:rPr>
              <w:t xml:space="preserve"> pakking og sending av </w:t>
            </w:r>
            <w:proofErr w:type="spellStart"/>
            <w:r>
              <w:rPr>
                <w:sz w:val="21"/>
              </w:rPr>
              <w:t>vaksinedosar</w:t>
            </w:r>
            <w:proofErr w:type="spellEnd"/>
            <w:r>
              <w:rPr>
                <w:sz w:val="21"/>
              </w:rPr>
              <w:t xml:space="preserve"> i samsvar med </w:t>
            </w:r>
            <w:proofErr w:type="spellStart"/>
            <w:r>
              <w:rPr>
                <w:sz w:val="21"/>
              </w:rPr>
              <w:t>føringar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prioriteringar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HOD.</w:t>
            </w: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Definere prioriterte tilsette ved ulike </w:t>
            </w:r>
            <w:proofErr w:type="spellStart"/>
            <w:r>
              <w:rPr>
                <w:sz w:val="21"/>
              </w:rPr>
              <w:t>einingar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namn</w:t>
            </w:r>
            <w:proofErr w:type="spellEnd"/>
            <w:r>
              <w:rPr>
                <w:sz w:val="21"/>
              </w:rPr>
              <w:t xml:space="preserve"> og funksjon).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(lege)/ </w:t>
            </w:r>
            <w:proofErr w:type="spellStart"/>
            <w:r>
              <w:rPr>
                <w:sz w:val="21"/>
              </w:rPr>
              <w:t>einingsleiarar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  <w:highlight w:val="yellow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FHI-punkter"/>
              <w:numPr>
                <w:ilvl w:val="0"/>
                <w:numId w:val="0"/>
              </w:numPr>
              <w:spacing w:before="60"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Lage lister for innkalling til vaksinering.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  <w:highlight w:val="yellow"/>
              </w:rPr>
            </w:pPr>
          </w:p>
        </w:tc>
      </w:tr>
      <w:tr w:rsidR="000850C2" w:rsidRPr="00CD3215" w:rsidTr="005D3376">
        <w:trPr>
          <w:trHeight w:val="245"/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Kontakt-</w:t>
            </w:r>
            <w:proofErr w:type="spellStart"/>
            <w:r>
              <w:rPr>
                <w:sz w:val="21"/>
              </w:rPr>
              <w:t>detaljar</w:t>
            </w:r>
            <w:proofErr w:type="spellEnd"/>
            <w:r>
              <w:rPr>
                <w:sz w:val="21"/>
              </w:rPr>
              <w:t xml:space="preserve"> for vaksine-leveranse</w:t>
            </w:r>
          </w:p>
        </w:tc>
        <w:tc>
          <w:tcPr>
            <w:tcW w:w="5943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Cs/>
                <w:sz w:val="21"/>
                <w:szCs w:val="21"/>
              </w:rPr>
            </w:pPr>
            <w:r>
              <w:rPr>
                <w:sz w:val="21"/>
              </w:rPr>
              <w:t xml:space="preserve">Sende Folkehelseinstituttet informasjon om leveringsadresse for vaksine, og om </w:t>
            </w:r>
            <w:proofErr w:type="spellStart"/>
            <w:r>
              <w:rPr>
                <w:sz w:val="21"/>
              </w:rPr>
              <w:t>namn</w:t>
            </w:r>
            <w:proofErr w:type="spellEnd"/>
            <w:r>
              <w:rPr>
                <w:sz w:val="21"/>
              </w:rPr>
              <w:t xml:space="preserve">, mobiltelefonnummer og e-postadresse til kontaktperson for </w:t>
            </w:r>
            <w:proofErr w:type="spellStart"/>
            <w:r>
              <w:rPr>
                <w:sz w:val="21"/>
              </w:rPr>
              <w:t>vaksineleveransar</w:t>
            </w:r>
            <w:proofErr w:type="spellEnd"/>
            <w:r>
              <w:rPr>
                <w:sz w:val="21"/>
              </w:rPr>
              <w:t xml:space="preserve">. 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Folkehelseinstituttet må </w:t>
            </w:r>
            <w:proofErr w:type="spellStart"/>
            <w:r>
              <w:rPr>
                <w:sz w:val="21"/>
              </w:rPr>
              <w:t>haldast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løpande</w:t>
            </w:r>
            <w:proofErr w:type="spellEnd"/>
            <w:r>
              <w:rPr>
                <w:sz w:val="21"/>
              </w:rPr>
              <w:t xml:space="preserve"> oppdatert om </w:t>
            </w:r>
            <w:proofErr w:type="spellStart"/>
            <w:r>
              <w:rPr>
                <w:sz w:val="21"/>
              </w:rPr>
              <w:t>endringar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Be om </w:t>
            </w:r>
            <w:proofErr w:type="spellStart"/>
            <w:r>
              <w:rPr>
                <w:sz w:val="21"/>
              </w:rPr>
              <w:t>kontaktopplysningar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vaksineleveransar</w:t>
            </w:r>
            <w:proofErr w:type="spellEnd"/>
            <w:r>
              <w:rPr>
                <w:sz w:val="21"/>
              </w:rPr>
              <w:t>.</w:t>
            </w:r>
            <w:r w:rsidR="005D3376">
              <w:rPr>
                <w:sz w:val="21"/>
              </w:rPr>
              <w:t xml:space="preserve"> </w:t>
            </w:r>
          </w:p>
        </w:tc>
      </w:tr>
      <w:tr w:rsidR="000850C2" w:rsidRPr="00CD3215" w:rsidTr="005D3376">
        <w:trPr>
          <w:trHeight w:val="1210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Lage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detaljert plan for </w:t>
            </w:r>
            <w:proofErr w:type="spellStart"/>
            <w:r>
              <w:rPr>
                <w:sz w:val="21"/>
              </w:rPr>
              <w:t>vaksineleveransar</w:t>
            </w:r>
            <w:proofErr w:type="spellEnd"/>
            <w:r>
              <w:rPr>
                <w:sz w:val="21"/>
              </w:rPr>
              <w:t xml:space="preserve"> til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 xml:space="preserve"> - basert på prioriteringskriterium gitt av HOD og teoretisk sett tilgang på vaksine kvar veke.</w:t>
            </w:r>
          </w:p>
        </w:tc>
      </w:tr>
      <w:tr w:rsidR="000850C2" w:rsidRPr="005919F0" w:rsidTr="005D3376">
        <w:trPr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Varsling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Varsle </w:t>
            </w:r>
            <w:proofErr w:type="spellStart"/>
            <w:r>
              <w:rPr>
                <w:sz w:val="21"/>
              </w:rPr>
              <w:t>vaksinatørar</w:t>
            </w:r>
            <w:proofErr w:type="spellEnd"/>
          </w:p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(ev. </w:t>
            </w:r>
            <w:proofErr w:type="spellStart"/>
            <w:r>
              <w:rPr>
                <w:sz w:val="21"/>
              </w:rPr>
              <w:t>oppnemne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vaksinatørar</w:t>
            </w:r>
            <w:proofErr w:type="spellEnd"/>
            <w:r>
              <w:rPr>
                <w:sz w:val="21"/>
              </w:rPr>
              <w:t xml:space="preserve"> dersom dette </w:t>
            </w:r>
            <w:proofErr w:type="spellStart"/>
            <w:r>
              <w:rPr>
                <w:sz w:val="21"/>
              </w:rPr>
              <w:t>ikkje</w:t>
            </w:r>
            <w:proofErr w:type="spellEnd"/>
            <w:r>
              <w:rPr>
                <w:sz w:val="21"/>
              </w:rPr>
              <w:t xml:space="preserve"> er gjort </w:t>
            </w:r>
            <w:proofErr w:type="spellStart"/>
            <w:r>
              <w:rPr>
                <w:sz w:val="21"/>
              </w:rPr>
              <w:t>tidlegare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C2" w:rsidRPr="005919F0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 w:rsidRPr="005919F0">
              <w:rPr>
                <w:sz w:val="21"/>
              </w:rPr>
              <w:t>Beredskaps-</w:t>
            </w:r>
            <w:proofErr w:type="spellStart"/>
            <w:r w:rsidRPr="005919F0">
              <w:rPr>
                <w:sz w:val="21"/>
              </w:rPr>
              <w:t>utvalet</w:t>
            </w:r>
            <w:proofErr w:type="spellEnd"/>
            <w:r w:rsidRPr="005919F0">
              <w:rPr>
                <w:sz w:val="21"/>
              </w:rPr>
              <w:t>/ smittevern-</w:t>
            </w:r>
            <w:proofErr w:type="spellStart"/>
            <w:r w:rsidRPr="005919F0">
              <w:rPr>
                <w:sz w:val="21"/>
              </w:rPr>
              <w:t>ansvarleg</w:t>
            </w:r>
            <w:proofErr w:type="spellEnd"/>
            <w:r w:rsidRPr="005919F0"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</w:tcPr>
          <w:p w:rsidR="000850C2" w:rsidRPr="005919F0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tcBorders>
              <w:top w:val="single" w:sz="4" w:space="0" w:color="auto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ind w:left="172" w:hanging="172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lastRenderedPageBreak/>
              <w:t>Gjere</w:t>
            </w:r>
            <w:proofErr w:type="spellEnd"/>
            <w:r>
              <w:rPr>
                <w:sz w:val="21"/>
              </w:rPr>
              <w:t xml:space="preserve"> klar for</w:t>
            </w:r>
          </w:p>
        </w:tc>
        <w:tc>
          <w:tcPr>
            <w:tcW w:w="5943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FHI-punkter11"/>
              <w:numPr>
                <w:ilvl w:val="0"/>
                <w:numId w:val="0"/>
              </w:numPr>
              <w:spacing w:before="60"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tcBorders>
              <w:top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 w:hanging="172"/>
              <w:rPr>
                <w:sz w:val="21"/>
                <w:szCs w:val="21"/>
              </w:rPr>
            </w:pPr>
            <w:r>
              <w:rPr>
                <w:sz w:val="21"/>
              </w:rPr>
              <w:t>– å ta imot vaksine</w:t>
            </w:r>
          </w:p>
        </w:tc>
        <w:tc>
          <w:tcPr>
            <w:tcW w:w="5943" w:type="dxa"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klar lokale for å ta imot vaksine: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0"/>
              </w:numPr>
              <w:spacing w:before="60" w:after="0"/>
              <w:ind w:left="342" w:hanging="142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skildre </w:t>
            </w:r>
            <w:proofErr w:type="spellStart"/>
            <w:r>
              <w:rPr>
                <w:sz w:val="21"/>
              </w:rPr>
              <w:t>mottaksrutinar</w:t>
            </w:r>
            <w:proofErr w:type="spellEnd"/>
            <w:r>
              <w:rPr>
                <w:sz w:val="21"/>
              </w:rPr>
              <w:t xml:space="preserve"> (brekkasje, temperatur)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0"/>
              </w:numPr>
              <w:spacing w:before="60" w:after="0"/>
              <w:ind w:left="342" w:hanging="142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kjølelager (2–8 °C, frostfritt). 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0"/>
              </w:numPr>
              <w:spacing w:before="60" w:after="0"/>
              <w:ind w:left="342" w:hanging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kontrollrutinar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temperaturovervaking</w:t>
            </w:r>
            <w:proofErr w:type="spellEnd"/>
            <w:r>
              <w:rPr>
                <w:sz w:val="21"/>
              </w:rPr>
              <w:t xml:space="preserve"> på lager)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0"/>
              </w:numPr>
              <w:spacing w:before="60" w:after="0"/>
              <w:ind w:left="342" w:hanging="142"/>
              <w:rPr>
                <w:sz w:val="21"/>
                <w:szCs w:val="21"/>
              </w:rPr>
            </w:pPr>
            <w:r>
              <w:rPr>
                <w:sz w:val="21"/>
              </w:rPr>
              <w:t>sikring</w:t>
            </w:r>
          </w:p>
        </w:tc>
        <w:tc>
          <w:tcPr>
            <w:tcW w:w="1701" w:type="dxa"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top w:val="nil"/>
            </w:tcBorders>
          </w:tcPr>
          <w:p w:rsidR="000850C2" w:rsidRPr="00CD3215" w:rsidRDefault="000850C2" w:rsidP="00CF467E">
            <w:pPr>
              <w:pStyle w:val="FHI-punkter11"/>
              <w:numPr>
                <w:ilvl w:val="0"/>
                <w:numId w:val="0"/>
              </w:numPr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 w:hanging="142"/>
              <w:rPr>
                <w:sz w:val="21"/>
                <w:szCs w:val="21"/>
              </w:rPr>
            </w:pPr>
            <w:r>
              <w:rPr>
                <w:sz w:val="21"/>
              </w:rPr>
              <w:t>– eventuell distribusjon internt i HF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klar for eventuelt å distribuere </w:t>
            </w:r>
            <w:proofErr w:type="spellStart"/>
            <w:r>
              <w:rPr>
                <w:sz w:val="21"/>
              </w:rPr>
              <w:t>vidare</w:t>
            </w:r>
            <w:proofErr w:type="spellEnd"/>
            <w:r>
              <w:rPr>
                <w:sz w:val="21"/>
              </w:rPr>
              <w:t xml:space="preserve"> internt i </w:t>
            </w:r>
            <w:proofErr w:type="spellStart"/>
            <w:r>
              <w:rPr>
                <w:sz w:val="21"/>
              </w:rPr>
              <w:t>føretaket</w:t>
            </w:r>
            <w:proofErr w:type="spellEnd"/>
            <w:r>
              <w:rPr>
                <w:sz w:val="21"/>
              </w:rPr>
              <w:t>: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0"/>
              </w:numPr>
              <w:spacing w:before="60" w:after="0"/>
              <w:ind w:left="342" w:hanging="142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kjøletransport (2–8 °C, frostfritt). 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1"/>
              </w:numPr>
              <w:spacing w:before="60" w:after="0"/>
              <w:ind w:left="342" w:hanging="16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kontrollrutinar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temperaturovervaking</w:t>
            </w:r>
            <w:proofErr w:type="spellEnd"/>
            <w:r>
              <w:rPr>
                <w:sz w:val="21"/>
              </w:rPr>
              <w:t xml:space="preserve"> under transport)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1"/>
              </w:numPr>
              <w:spacing w:before="60" w:after="0"/>
              <w:ind w:left="342" w:hanging="160"/>
              <w:rPr>
                <w:sz w:val="21"/>
                <w:szCs w:val="21"/>
              </w:rPr>
            </w:pPr>
            <w:r>
              <w:rPr>
                <w:sz w:val="21"/>
              </w:rPr>
              <w:t>sikring</w:t>
            </w:r>
            <w:r w:rsidR="005D3376">
              <w:rPr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FHI-punkter11"/>
              <w:numPr>
                <w:ilvl w:val="0"/>
                <w:numId w:val="0"/>
              </w:numPr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 w:hanging="142"/>
              <w:rPr>
                <w:sz w:val="21"/>
                <w:szCs w:val="21"/>
              </w:rPr>
            </w:pPr>
            <w:r>
              <w:rPr>
                <w:sz w:val="21"/>
              </w:rPr>
              <w:t>– vaksinering</w:t>
            </w:r>
          </w:p>
        </w:tc>
        <w:tc>
          <w:tcPr>
            <w:tcW w:w="594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Sentralisert vaksinasjon</w:t>
            </w:r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ind w:left="20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klar lokala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skal nytte til vaksinasjon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trHeight w:val="437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ind w:left="20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Syte for </w:t>
            </w:r>
            <w:proofErr w:type="spellStart"/>
            <w:r>
              <w:rPr>
                <w:sz w:val="21"/>
              </w:rPr>
              <w:t>tilstrekkeleg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eingongsutstyr</w:t>
            </w:r>
            <w:proofErr w:type="spellEnd"/>
            <w:r>
              <w:rPr>
                <w:sz w:val="21"/>
              </w:rPr>
              <w:t xml:space="preserve"> til vaksinasjon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trHeight w:val="329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Desentralisert vaksinasjon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ind w:left="20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Utarbeide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plan for fordeling av vaksine og nødvendig utstyr til </w:t>
            </w:r>
            <w:proofErr w:type="spellStart"/>
            <w:r>
              <w:rPr>
                <w:sz w:val="21"/>
              </w:rPr>
              <w:t>avdelingane</w:t>
            </w:r>
            <w:proofErr w:type="spellEnd"/>
            <w:r>
              <w:rPr>
                <w:sz w:val="21"/>
              </w:rPr>
              <w:t xml:space="preserve">, ev. opprette </w:t>
            </w:r>
            <w:proofErr w:type="spellStart"/>
            <w:r>
              <w:rPr>
                <w:sz w:val="21"/>
              </w:rPr>
              <w:t>eit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ambulerande</w:t>
            </w:r>
            <w:proofErr w:type="spellEnd"/>
            <w:r>
              <w:rPr>
                <w:sz w:val="21"/>
              </w:rPr>
              <w:t xml:space="preserve"> vaksinasjonsteam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trHeight w:val="419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ind w:left="20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Syte for </w:t>
            </w:r>
            <w:proofErr w:type="spellStart"/>
            <w:r>
              <w:rPr>
                <w:sz w:val="21"/>
              </w:rPr>
              <w:t>tilstrekkeleg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eingongsutstyr</w:t>
            </w:r>
            <w:proofErr w:type="spellEnd"/>
            <w:r>
              <w:rPr>
                <w:sz w:val="21"/>
              </w:rPr>
              <w:t xml:space="preserve"> til vaksinasjon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5D3376">
        <w:trPr>
          <w:trHeight w:val="128"/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 w:hanging="142"/>
              <w:rPr>
                <w:sz w:val="21"/>
                <w:szCs w:val="21"/>
              </w:rPr>
            </w:pPr>
            <w:r>
              <w:rPr>
                <w:sz w:val="21"/>
              </w:rPr>
              <w:t>– registrering</w:t>
            </w:r>
          </w:p>
        </w:tc>
        <w:tc>
          <w:tcPr>
            <w:tcW w:w="594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klar for registrering i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  <w:highlight w:val="yellow"/>
              </w:rPr>
            </w:pPr>
          </w:p>
        </w:tc>
      </w:tr>
      <w:tr w:rsidR="000850C2" w:rsidRPr="00CD3215" w:rsidTr="005D3376">
        <w:trPr>
          <w:trHeight w:val="127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Teste funksjonalitet.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Teste funksjonalitet.</w:t>
            </w:r>
          </w:p>
        </w:tc>
      </w:tr>
      <w:tr w:rsidR="000850C2" w:rsidRPr="00CD3215" w:rsidTr="005D3376">
        <w:trPr>
          <w:trHeight w:val="398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vMerge w:val="restart"/>
            <w:tcBorders>
              <w:top w:val="nil"/>
              <w:bottom w:val="nil"/>
            </w:tcBorders>
          </w:tcPr>
          <w:p w:rsidR="000850C2" w:rsidRPr="00400881" w:rsidRDefault="000850C2" w:rsidP="00CF467E">
            <w:pPr>
              <w:pStyle w:val="Tabelltekst"/>
              <w:spacing w:before="60" w:after="0"/>
              <w:rPr>
                <w:rFonts w:cs="Tahoma"/>
                <w:sz w:val="21"/>
                <w:szCs w:val="21"/>
              </w:rPr>
            </w:pPr>
            <w:r>
              <w:rPr>
                <w:sz w:val="21"/>
              </w:rPr>
              <w:t xml:space="preserve">Ha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prosedyre for elektronisk registrering til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 via journalsystem. </w:t>
            </w:r>
            <w:proofErr w:type="spellStart"/>
            <w:r>
              <w:rPr>
                <w:sz w:val="21"/>
              </w:rPr>
              <w:t>Manglar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journalsystem med elektronisk kommunikasjon til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, kan </w:t>
            </w:r>
            <w:proofErr w:type="spellStart"/>
            <w:r>
              <w:rPr>
                <w:sz w:val="21"/>
              </w:rPr>
              <w:t>kan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nytte beredskapsalternativ som FHI tilbyr. 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Som </w:t>
            </w:r>
            <w:proofErr w:type="spellStart"/>
            <w:r>
              <w:rPr>
                <w:sz w:val="21"/>
              </w:rPr>
              <w:t>hovudregel</w:t>
            </w:r>
            <w:proofErr w:type="spellEnd"/>
            <w:r>
              <w:rPr>
                <w:sz w:val="21"/>
              </w:rPr>
              <w:t xml:space="preserve"> bør vaksinering og registrering i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 skje på same tid.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Aktivere beredskapsplan for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CD3215" w:rsidTr="005D3376">
        <w:trPr>
          <w:trHeight w:val="397"/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Leggje</w:t>
            </w:r>
            <w:proofErr w:type="spellEnd"/>
            <w:r>
              <w:rPr>
                <w:sz w:val="21"/>
              </w:rPr>
              <w:t xml:space="preserve"> ut mal for vaksinasjonsprov på nett.</w:t>
            </w:r>
          </w:p>
        </w:tc>
      </w:tr>
      <w:tr w:rsidR="000850C2" w:rsidRPr="00CD3215" w:rsidTr="005D3376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Lage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prosedyre for å </w:t>
            </w:r>
            <w:proofErr w:type="spellStart"/>
            <w:r>
              <w:rPr>
                <w:sz w:val="21"/>
              </w:rPr>
              <w:t>utferde</w:t>
            </w:r>
            <w:proofErr w:type="spellEnd"/>
            <w:r>
              <w:rPr>
                <w:sz w:val="21"/>
              </w:rPr>
              <w:t xml:space="preserve"> vaksinasjonsprov og eventuelt </w:t>
            </w:r>
            <w:proofErr w:type="spellStart"/>
            <w:r>
              <w:rPr>
                <w:sz w:val="21"/>
              </w:rPr>
              <w:t>trykkje</w:t>
            </w:r>
            <w:proofErr w:type="spellEnd"/>
            <w:r>
              <w:rPr>
                <w:sz w:val="21"/>
              </w:rPr>
              <w:t xml:space="preserve"> opp kort (dersom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passar</w:t>
            </w:r>
            <w:proofErr w:type="spellEnd"/>
            <w:r>
              <w:rPr>
                <w:sz w:val="21"/>
              </w:rPr>
              <w:t xml:space="preserve"> på at vaksinasjonen blir </w:t>
            </w:r>
            <w:r>
              <w:rPr>
                <w:sz w:val="21"/>
              </w:rPr>
              <w:lastRenderedPageBreak/>
              <w:t xml:space="preserve">registrert etter kvart i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, kan </w:t>
            </w:r>
            <w:proofErr w:type="spellStart"/>
            <w:r>
              <w:rPr>
                <w:sz w:val="21"/>
              </w:rPr>
              <w:t>vaksinanden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sjølv</w:t>
            </w:r>
            <w:proofErr w:type="spellEnd"/>
            <w:r>
              <w:rPr>
                <w:sz w:val="21"/>
              </w:rPr>
              <w:t xml:space="preserve"> skrive ut vaksinasjonsprov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Mine </w:t>
            </w:r>
            <w:proofErr w:type="spellStart"/>
            <w:r>
              <w:rPr>
                <w:sz w:val="21"/>
              </w:rPr>
              <w:t>vaksinar</w:t>
            </w:r>
            <w:proofErr w:type="spellEnd"/>
            <w:r>
              <w:rPr>
                <w:sz w:val="21"/>
              </w:rPr>
              <w:t>).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 w:hanging="142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– melding av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biverknader</w:t>
            </w:r>
            <w:proofErr w:type="spellEnd"/>
          </w:p>
        </w:tc>
        <w:tc>
          <w:tcPr>
            <w:tcW w:w="5943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klar skjema</w:t>
            </w:r>
            <w:proofErr w:type="gramEnd"/>
            <w:r>
              <w:rPr>
                <w:sz w:val="21"/>
              </w:rPr>
              <w:t xml:space="preserve"> for registrering av mistenkte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biverknader</w:t>
            </w:r>
            <w:proofErr w:type="spellEnd"/>
            <w:r>
              <w:rPr>
                <w:sz w:val="21"/>
              </w:rPr>
              <w:t xml:space="preserve"> etter vaksinasjon.</w:t>
            </w:r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Utarbeide meldeskjema for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uønskte </w:t>
            </w:r>
            <w:proofErr w:type="spellStart"/>
            <w:r>
              <w:rPr>
                <w:sz w:val="21"/>
              </w:rPr>
              <w:t>hendingar</w:t>
            </w:r>
            <w:proofErr w:type="spellEnd"/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ind w:left="172"/>
              <w:rPr>
                <w:sz w:val="21"/>
                <w:szCs w:val="21"/>
              </w:rPr>
            </w:pPr>
          </w:p>
        </w:tc>
        <w:tc>
          <w:tcPr>
            <w:tcW w:w="5943" w:type="dxa"/>
            <w:vMerge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Leggje</w:t>
            </w:r>
            <w:proofErr w:type="spellEnd"/>
            <w:r>
              <w:rPr>
                <w:sz w:val="21"/>
              </w:rPr>
              <w:t xml:space="preserve"> ut skjema for melding av mistenkte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biverknader</w:t>
            </w:r>
            <w:proofErr w:type="spellEnd"/>
            <w:r>
              <w:rPr>
                <w:sz w:val="21"/>
              </w:rPr>
              <w:t xml:space="preserve"> etter vaksinasjon på nett.</w:t>
            </w: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Informasjon</w:t>
            </w:r>
          </w:p>
        </w:tc>
        <w:tc>
          <w:tcPr>
            <w:tcW w:w="594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informasjon om vaksinasjon </w:t>
            </w:r>
            <w:proofErr w:type="spellStart"/>
            <w:r>
              <w:rPr>
                <w:sz w:val="21"/>
              </w:rPr>
              <w:t>tilgjengeleg</w:t>
            </w:r>
            <w:proofErr w:type="spellEnd"/>
            <w:r>
              <w:rPr>
                <w:sz w:val="21"/>
              </w:rPr>
              <w:t xml:space="preserve"> på heimesida/intranett, ev. på ei eiga pandemiside.</w:t>
            </w:r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Beredskaps-</w:t>
            </w:r>
            <w:proofErr w:type="spellStart"/>
            <w:r>
              <w:rPr>
                <w:sz w:val="21"/>
              </w:rPr>
              <w:t>utvalet</w:t>
            </w:r>
            <w:proofErr w:type="spellEnd"/>
            <w:r>
              <w:rPr>
                <w:sz w:val="21"/>
              </w:rPr>
              <w:t>, i samarbeid med informasjons-avdelinga</w:t>
            </w:r>
          </w:p>
        </w:tc>
        <w:tc>
          <w:tcPr>
            <w:tcW w:w="6008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Utarbeide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informasjonsstrategi med tiltak særskilt retta mot </w:t>
            </w:r>
            <w:proofErr w:type="spellStart"/>
            <w:r>
              <w:rPr>
                <w:sz w:val="21"/>
              </w:rPr>
              <w:t>føretaka</w:t>
            </w:r>
            <w:proofErr w:type="spellEnd"/>
            <w:r>
              <w:rPr>
                <w:sz w:val="21"/>
              </w:rPr>
              <w:t xml:space="preserve"> og massevaksinasjon.</w:t>
            </w: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Kontinuerleg</w:t>
            </w:r>
            <w:proofErr w:type="spellEnd"/>
            <w:r>
              <w:rPr>
                <w:sz w:val="21"/>
              </w:rPr>
              <w:t xml:space="preserve"> følgje opp situasjonen og gi oppdatert informasjon til helsepersonell.</w:t>
            </w: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Opprette rådgivingstelefon for helsepersonell.</w:t>
            </w:r>
          </w:p>
        </w:tc>
      </w:tr>
      <w:tr w:rsidR="000850C2" w:rsidRPr="00CD3215" w:rsidTr="006F4541">
        <w:trPr>
          <w:trHeight w:val="2275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Informasjons-materiell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Tilpasse informasjons- og dokumentasjonsmateriell til lokale tilhøve</w:t>
            </w:r>
          </w:p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Informasjons-avdeling, i samarbeid med 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Utarbeide informasjonsmateriell om pandemivaksinen (effekt og tryggleik)</w:t>
            </w: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 w:val="restart"/>
            <w:tcBorders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Prosedyrar</w:t>
            </w:r>
            <w:proofErr w:type="spellEnd"/>
          </w:p>
        </w:tc>
        <w:tc>
          <w:tcPr>
            <w:tcW w:w="594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Opplæring i praktiske </w:t>
            </w:r>
            <w:proofErr w:type="spellStart"/>
            <w:r>
              <w:rPr>
                <w:sz w:val="21"/>
              </w:rPr>
              <w:t>prosedyrar</w:t>
            </w:r>
            <w:proofErr w:type="spellEnd"/>
            <w:r>
              <w:rPr>
                <w:sz w:val="21"/>
              </w:rPr>
              <w:t xml:space="preserve"> for: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6008" w:type="dxa"/>
            <w:vMerge w:val="restart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Utarbeide rettleiingshefte med praktiske </w:t>
            </w:r>
            <w:proofErr w:type="spellStart"/>
            <w:r>
              <w:rPr>
                <w:sz w:val="21"/>
              </w:rPr>
              <w:t>prosedyrar</w:t>
            </w:r>
            <w:proofErr w:type="spellEnd"/>
            <w:r>
              <w:rPr>
                <w:sz w:val="21"/>
              </w:rPr>
              <w:t xml:space="preserve"> for vaksinasjon med pandemivaksinen</w:t>
            </w: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>Vaksinehandtering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>Vaksinasjon (kriterium for kontraindikasjon)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>Medisinsk beredskap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Registrere i </w:t>
            </w:r>
            <w:proofErr w:type="spellStart"/>
            <w:r>
              <w:rPr>
                <w:sz w:val="21"/>
              </w:rPr>
              <w:t>helseføretaket</w:t>
            </w:r>
            <w:proofErr w:type="spellEnd"/>
            <w:r>
              <w:rPr>
                <w:sz w:val="21"/>
              </w:rPr>
              <w:t xml:space="preserve"> sitt dokumentasjonssystem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Registrere i </w:t>
            </w:r>
            <w:proofErr w:type="spellStart"/>
            <w:r>
              <w:rPr>
                <w:sz w:val="21"/>
              </w:rPr>
              <w:t>SYSVAK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Melding av mistenkte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biverknader</w:t>
            </w:r>
            <w:proofErr w:type="spellEnd"/>
            <w:r>
              <w:rPr>
                <w:sz w:val="21"/>
              </w:rPr>
              <w:t xml:space="preserve"> etter vaksinasjon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  <w:bottom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>Avviksrapportering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74" w:type="dxa"/>
            <w:vMerge/>
            <w:tcBorders>
              <w:top w:val="nil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29"/>
              </w:numPr>
              <w:spacing w:before="0" w:after="0"/>
              <w:ind w:hanging="160"/>
              <w:rPr>
                <w:sz w:val="21"/>
                <w:szCs w:val="21"/>
              </w:rPr>
            </w:pPr>
            <w:r>
              <w:rPr>
                <w:sz w:val="21"/>
              </w:rPr>
              <w:t>Bruk av ev. verneutstyr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0" w:after="0" w:line="276" w:lineRule="auto"/>
              <w:rPr>
                <w:sz w:val="21"/>
                <w:szCs w:val="21"/>
              </w:rPr>
            </w:pPr>
          </w:p>
        </w:tc>
      </w:tr>
    </w:tbl>
    <w:p w:rsidR="000850C2" w:rsidRPr="00BD351E" w:rsidRDefault="000850C2" w:rsidP="000850C2">
      <w:pPr>
        <w:pStyle w:val="FHI-brdtekst"/>
        <w:spacing w:before="60" w:after="0" w:line="276" w:lineRule="auto"/>
        <w:rPr>
          <w:sz w:val="21"/>
          <w:szCs w:val="21"/>
        </w:rPr>
      </w:pPr>
    </w:p>
    <w:tbl>
      <w:tblPr>
        <w:tblStyle w:val="Tabellrutenett"/>
        <w:tblW w:w="15011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5953"/>
        <w:gridCol w:w="1701"/>
        <w:gridCol w:w="5990"/>
      </w:tblGrid>
      <w:tr w:rsidR="000850C2" w:rsidRPr="00CD3215" w:rsidTr="00CF467E">
        <w:trPr>
          <w:cantSplit/>
          <w:trHeight w:val="360"/>
          <w:tblHeader/>
          <w:jc w:val="center"/>
        </w:trPr>
        <w:tc>
          <w:tcPr>
            <w:tcW w:w="15011" w:type="dxa"/>
            <w:gridSpan w:val="4"/>
            <w:shd w:val="clear" w:color="auto" w:fill="32345C"/>
            <w:vAlign w:val="center"/>
          </w:tcPr>
          <w:p w:rsidR="000850C2" w:rsidRPr="00CD3215" w:rsidRDefault="000850C2" w:rsidP="00CF467E">
            <w:pPr>
              <w:pStyle w:val="FHI-tabellgraftittel"/>
              <w:spacing w:before="0" w:after="0"/>
              <w:rPr>
                <w:color w:val="auto"/>
                <w:sz w:val="24"/>
                <w:szCs w:val="21"/>
              </w:rPr>
            </w:pPr>
            <w:r>
              <w:lastRenderedPageBreak/>
              <w:br w:type="page"/>
            </w:r>
            <w:r>
              <w:rPr>
                <w:color w:val="auto"/>
                <w:sz w:val="24"/>
              </w:rPr>
              <w:t>Pandemisk fase – utsending av vaksine har starta</w:t>
            </w:r>
          </w:p>
        </w:tc>
      </w:tr>
      <w:tr w:rsidR="000850C2" w:rsidRPr="00CD3215" w:rsidTr="006F4541">
        <w:trPr>
          <w:cantSplit/>
          <w:tblHeader/>
          <w:jc w:val="center"/>
        </w:trPr>
        <w:tc>
          <w:tcPr>
            <w:tcW w:w="1367" w:type="dxa"/>
            <w:shd w:val="clear" w:color="auto" w:fill="DEDCDA"/>
            <w:vAlign w:val="center"/>
          </w:tcPr>
          <w:p w:rsidR="000850C2" w:rsidRPr="00CD3215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Oppgåve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CD3215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Tiltak i </w:t>
            </w:r>
            <w:proofErr w:type="spellStart"/>
            <w:r>
              <w:rPr>
                <w:color w:val="auto"/>
                <w:sz w:val="21"/>
              </w:rPr>
              <w:t>helseføretaket</w:t>
            </w:r>
            <w:proofErr w:type="spellEnd"/>
          </w:p>
        </w:tc>
        <w:tc>
          <w:tcPr>
            <w:tcW w:w="1701" w:type="dxa"/>
            <w:shd w:val="clear" w:color="auto" w:fill="DEDCDA"/>
            <w:vAlign w:val="center"/>
          </w:tcPr>
          <w:p w:rsidR="000850C2" w:rsidRPr="00CD3215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Ansvar / anbefalt utført av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CD3215" w:rsidRDefault="000850C2" w:rsidP="00CF467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Folkehelseinstituttet sine tiltak</w:t>
            </w: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Oppstart</w:t>
            </w:r>
          </w:p>
        </w:tc>
        <w:tc>
          <w:tcPr>
            <w:tcW w:w="595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</w:rPr>
              <w:t>Sentralisert vaksinasjon</w:t>
            </w:r>
          </w:p>
        </w:tc>
        <w:tc>
          <w:tcPr>
            <w:tcW w:w="1701" w:type="dxa"/>
            <w:vMerge w:val="restart"/>
          </w:tcPr>
          <w:p w:rsidR="000850C2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>/ Beredskaps-</w:t>
            </w:r>
            <w:proofErr w:type="spellStart"/>
            <w:r>
              <w:rPr>
                <w:sz w:val="21"/>
              </w:rPr>
              <w:t>utvalet</w:t>
            </w:r>
            <w:proofErr w:type="spellEnd"/>
            <w:r>
              <w:rPr>
                <w:sz w:val="21"/>
              </w:rPr>
              <w:t>/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5990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Ta imot vaksine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vaksineprodusentane</w:t>
            </w:r>
            <w:proofErr w:type="spellEnd"/>
            <w:r>
              <w:rPr>
                <w:sz w:val="21"/>
              </w:rPr>
              <w:t xml:space="preserve"> og utføre nødvendige kontrolltiltak. Følgje opp Statens legemiddelverk sin godkjenningsprosedyre for vaksinen.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Fordele </w:t>
            </w:r>
            <w:proofErr w:type="spellStart"/>
            <w:r>
              <w:rPr>
                <w:sz w:val="21"/>
              </w:rPr>
              <w:t>vaksinedosar</w:t>
            </w:r>
            <w:proofErr w:type="spellEnd"/>
            <w:r>
              <w:rPr>
                <w:sz w:val="21"/>
              </w:rPr>
              <w:t xml:space="preserve"> i samsvar med </w:t>
            </w:r>
            <w:proofErr w:type="spellStart"/>
            <w:r>
              <w:rPr>
                <w:sz w:val="21"/>
              </w:rPr>
              <w:t>prioriteringsrekkjefølgja</w:t>
            </w:r>
            <w:proofErr w:type="spellEnd"/>
            <w:r>
              <w:rPr>
                <w:sz w:val="21"/>
              </w:rPr>
              <w:t xml:space="preserve"> som er fastsett av Helse- og omsorgsdepartementet.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Alle </w:t>
            </w:r>
            <w:proofErr w:type="spellStart"/>
            <w:r>
              <w:rPr>
                <w:sz w:val="21"/>
              </w:rPr>
              <w:t>sendingar</w:t>
            </w:r>
            <w:proofErr w:type="spellEnd"/>
            <w:r>
              <w:rPr>
                <w:sz w:val="21"/>
              </w:rPr>
              <w:t xml:space="preserve"> til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 xml:space="preserve"> skal </w:t>
            </w:r>
            <w:proofErr w:type="spellStart"/>
            <w:r>
              <w:rPr>
                <w:sz w:val="21"/>
              </w:rPr>
              <w:t>registrerast</w:t>
            </w:r>
            <w:proofErr w:type="spellEnd"/>
            <w:r>
              <w:rPr>
                <w:sz w:val="21"/>
              </w:rPr>
              <w:t xml:space="preserve"> som ordre, slik at det blir dokumentert kor mange </w:t>
            </w:r>
            <w:proofErr w:type="spellStart"/>
            <w:r>
              <w:rPr>
                <w:sz w:val="21"/>
              </w:rPr>
              <w:t>dosar</w:t>
            </w:r>
            <w:proofErr w:type="spellEnd"/>
            <w:r>
              <w:rPr>
                <w:sz w:val="21"/>
              </w:rPr>
              <w:t xml:space="preserve"> og kva for </w:t>
            </w:r>
            <w:proofErr w:type="spellStart"/>
            <w:r>
              <w:rPr>
                <w:sz w:val="21"/>
              </w:rPr>
              <w:t>produksjonsbatchar</w:t>
            </w:r>
            <w:proofErr w:type="spellEnd"/>
            <w:r>
              <w:rPr>
                <w:sz w:val="21"/>
              </w:rPr>
              <w:t xml:space="preserve"> som er i kvar leveranse.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Varsle om når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kan forvente å ta imot vaksine i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 xml:space="preserve"> (dato og tidspunkt), leveringsmåte, volum og </w:t>
            </w:r>
            <w:proofErr w:type="spellStart"/>
            <w:r>
              <w:rPr>
                <w:sz w:val="21"/>
              </w:rPr>
              <w:t>talet</w:t>
            </w:r>
            <w:proofErr w:type="spellEnd"/>
            <w:r>
              <w:rPr>
                <w:sz w:val="21"/>
              </w:rPr>
              <w:t xml:space="preserve"> på </w:t>
            </w:r>
            <w:proofErr w:type="spellStart"/>
            <w:r>
              <w:rPr>
                <w:sz w:val="21"/>
              </w:rPr>
              <w:t>vaksinedosar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Bestemme tidspunktet for når vaksineringa skal starte</w:t>
            </w:r>
          </w:p>
          <w:p w:rsidR="000850C2" w:rsidRPr="00CD3215" w:rsidRDefault="005D3376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Kalle inn sikringspersonell, </w:t>
            </w:r>
            <w:proofErr w:type="spellStart"/>
            <w:r w:rsidR="000850C2">
              <w:rPr>
                <w:sz w:val="21"/>
              </w:rPr>
              <w:t>vaksinatørar</w:t>
            </w:r>
            <w:proofErr w:type="spellEnd"/>
            <w:r w:rsidR="000850C2">
              <w:rPr>
                <w:sz w:val="21"/>
              </w:rPr>
              <w:t xml:space="preserve"> og </w:t>
            </w:r>
            <w:proofErr w:type="spellStart"/>
            <w:r w:rsidR="000850C2">
              <w:rPr>
                <w:sz w:val="21"/>
              </w:rPr>
              <w:t>legar</w:t>
            </w:r>
            <w:proofErr w:type="spellEnd"/>
          </w:p>
          <w:p w:rsidR="000850C2" w:rsidRPr="00CD3215" w:rsidRDefault="005D3376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Kalle inn prioriterte grupper til vaksinasjon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Cs/>
                <w:sz w:val="21"/>
                <w:szCs w:val="21"/>
              </w:rPr>
            </w:pPr>
          </w:p>
        </w:tc>
        <w:tc>
          <w:tcPr>
            <w:tcW w:w="5990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Cs/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308"/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</w:rPr>
            </w:pP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</w:rPr>
              <w:t>Desentralisert vaksinasjon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307"/>
          <w:jc w:val="center"/>
        </w:trPr>
        <w:tc>
          <w:tcPr>
            <w:tcW w:w="1367" w:type="dxa"/>
            <w:vMerge/>
            <w:tcBorders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Melde </w:t>
            </w:r>
            <w:proofErr w:type="spellStart"/>
            <w:r w:rsidR="000850C2">
              <w:rPr>
                <w:sz w:val="21"/>
              </w:rPr>
              <w:t>frå</w:t>
            </w:r>
            <w:proofErr w:type="spellEnd"/>
            <w:r w:rsidR="000850C2">
              <w:rPr>
                <w:sz w:val="21"/>
              </w:rPr>
              <w:t xml:space="preserve"> til </w:t>
            </w:r>
            <w:proofErr w:type="spellStart"/>
            <w:r w:rsidR="000850C2">
              <w:rPr>
                <w:sz w:val="21"/>
              </w:rPr>
              <w:t>avdelingane</w:t>
            </w:r>
            <w:proofErr w:type="spellEnd"/>
            <w:r w:rsidR="000850C2">
              <w:rPr>
                <w:sz w:val="21"/>
              </w:rPr>
              <w:t>/</w:t>
            </w:r>
            <w:proofErr w:type="spellStart"/>
            <w:r w:rsidR="000850C2">
              <w:rPr>
                <w:sz w:val="21"/>
              </w:rPr>
              <w:t>einingane</w:t>
            </w:r>
            <w:proofErr w:type="spellEnd"/>
            <w:r w:rsidR="000850C2">
              <w:rPr>
                <w:sz w:val="21"/>
              </w:rPr>
              <w:t xml:space="preserve"> om når </w:t>
            </w:r>
            <w:proofErr w:type="spellStart"/>
            <w:r w:rsidR="000850C2">
              <w:rPr>
                <w:sz w:val="21"/>
              </w:rPr>
              <w:t>dei</w:t>
            </w:r>
            <w:proofErr w:type="spellEnd"/>
            <w:r w:rsidR="000850C2">
              <w:rPr>
                <w:sz w:val="21"/>
              </w:rPr>
              <w:t xml:space="preserve"> vil få vaksine,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og kor </w:t>
            </w:r>
            <w:proofErr w:type="spellStart"/>
            <w:r w:rsidR="000850C2">
              <w:rPr>
                <w:sz w:val="21"/>
              </w:rPr>
              <w:t>mykje</w:t>
            </w:r>
            <w:proofErr w:type="spellEnd"/>
            <w:r w:rsidR="000850C2">
              <w:rPr>
                <w:sz w:val="21"/>
              </w:rPr>
              <w:t xml:space="preserve"> </w:t>
            </w:r>
            <w:proofErr w:type="spellStart"/>
            <w:r w:rsidR="000850C2">
              <w:rPr>
                <w:sz w:val="21"/>
              </w:rPr>
              <w:t>dei</w:t>
            </w:r>
            <w:proofErr w:type="spellEnd"/>
            <w:r w:rsidR="000850C2">
              <w:rPr>
                <w:sz w:val="21"/>
              </w:rPr>
              <w:t xml:space="preserve"> får.</w:t>
            </w:r>
          </w:p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Dersom </w:t>
            </w:r>
            <w:proofErr w:type="spellStart"/>
            <w:r w:rsidR="000850C2">
              <w:rPr>
                <w:sz w:val="21"/>
              </w:rPr>
              <w:t>helseføretaket</w:t>
            </w:r>
            <w:proofErr w:type="spellEnd"/>
            <w:r w:rsidR="000850C2">
              <w:rPr>
                <w:sz w:val="21"/>
              </w:rPr>
              <w:t xml:space="preserve"> </w:t>
            </w:r>
            <w:proofErr w:type="spellStart"/>
            <w:r w:rsidR="000850C2">
              <w:rPr>
                <w:sz w:val="21"/>
              </w:rPr>
              <w:t>nyttar</w:t>
            </w:r>
            <w:proofErr w:type="spellEnd"/>
            <w:r w:rsidR="000850C2">
              <w:rPr>
                <w:sz w:val="21"/>
              </w:rPr>
              <w:t xml:space="preserve"> ambulante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vaksinasjonsteam, må teamet få melding om dato for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oppstart, og </w:t>
            </w:r>
            <w:proofErr w:type="spellStart"/>
            <w:r w:rsidR="000850C2">
              <w:rPr>
                <w:sz w:val="21"/>
              </w:rPr>
              <w:t>avdelingane</w:t>
            </w:r>
            <w:proofErr w:type="spellEnd"/>
            <w:r w:rsidR="000850C2">
              <w:rPr>
                <w:sz w:val="21"/>
              </w:rPr>
              <w:t xml:space="preserve"> få beskjed om tidspunkt for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vaksinasjon og kor </w:t>
            </w:r>
            <w:proofErr w:type="spellStart"/>
            <w:r w:rsidR="000850C2">
              <w:rPr>
                <w:sz w:val="21"/>
              </w:rPr>
              <w:t>mykje</w:t>
            </w:r>
            <w:proofErr w:type="spellEnd"/>
            <w:r w:rsidR="000850C2">
              <w:rPr>
                <w:sz w:val="21"/>
              </w:rPr>
              <w:t xml:space="preserve"> vaksine som er </w:t>
            </w:r>
            <w:proofErr w:type="spellStart"/>
            <w:r w:rsidR="000850C2">
              <w:rPr>
                <w:sz w:val="21"/>
              </w:rPr>
              <w:t>tilgjengeleg</w:t>
            </w:r>
            <w:proofErr w:type="spellEnd"/>
            <w:r w:rsidR="000850C2">
              <w:rPr>
                <w:sz w:val="21"/>
              </w:rPr>
              <w:t xml:space="preserve">. 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Vaksine-handtering</w:t>
            </w:r>
          </w:p>
        </w:tc>
        <w:tc>
          <w:tcPr>
            <w:tcW w:w="595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Kontrollere alle </w:t>
            </w:r>
            <w:proofErr w:type="spellStart"/>
            <w:r>
              <w:rPr>
                <w:sz w:val="21"/>
              </w:rPr>
              <w:t>leveransar</w:t>
            </w:r>
            <w:proofErr w:type="spellEnd"/>
            <w:r>
              <w:rPr>
                <w:sz w:val="21"/>
              </w:rPr>
              <w:t xml:space="preserve"> ved mottak med tanke på </w:t>
            </w:r>
            <w:proofErr w:type="spellStart"/>
            <w:r>
              <w:rPr>
                <w:sz w:val="21"/>
              </w:rPr>
              <w:t>synleg</w:t>
            </w:r>
            <w:proofErr w:type="spellEnd"/>
            <w:r>
              <w:rPr>
                <w:sz w:val="21"/>
              </w:rPr>
              <w:t xml:space="preserve"> brekkasje, </w:t>
            </w:r>
            <w:proofErr w:type="spellStart"/>
            <w:r>
              <w:rPr>
                <w:sz w:val="21"/>
              </w:rPr>
              <w:t>talet</w:t>
            </w:r>
            <w:proofErr w:type="spellEnd"/>
            <w:r>
              <w:rPr>
                <w:sz w:val="21"/>
              </w:rPr>
              <w:t xml:space="preserve"> på </w:t>
            </w:r>
            <w:proofErr w:type="spellStart"/>
            <w:r>
              <w:rPr>
                <w:sz w:val="21"/>
              </w:rPr>
              <w:t>dosar</w:t>
            </w:r>
            <w:proofErr w:type="spellEnd"/>
            <w:r>
              <w:rPr>
                <w:sz w:val="21"/>
              </w:rPr>
              <w:t xml:space="preserve"> og temperatur under transport (frostindikator). </w:t>
            </w:r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Sende ut vaksine i samsvar med prioriteringslister med eigna transportmiddel, til dømes kjølebil/bil, fly.</w:t>
            </w: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Ta hand om tryggleiken når vaksineleveransen skal </w:t>
            </w:r>
            <w:proofErr w:type="spellStart"/>
            <w:r>
              <w:rPr>
                <w:sz w:val="21"/>
              </w:rPr>
              <w:t>oppbevarast</w:t>
            </w:r>
            <w:proofErr w:type="spellEnd"/>
            <w:r>
              <w:rPr>
                <w:sz w:val="21"/>
              </w:rPr>
              <w:t xml:space="preserve">. Dette blir </w:t>
            </w:r>
            <w:proofErr w:type="spellStart"/>
            <w:r>
              <w:rPr>
                <w:sz w:val="21"/>
              </w:rPr>
              <w:t>særleg</w:t>
            </w:r>
            <w:proofErr w:type="spellEnd"/>
            <w:r>
              <w:rPr>
                <w:sz w:val="21"/>
              </w:rPr>
              <w:t xml:space="preserve"> viktig når det er knapt med vaksine. 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Overvake</w:t>
            </w:r>
            <w:proofErr w:type="spellEnd"/>
            <w:r>
              <w:rPr>
                <w:sz w:val="21"/>
              </w:rPr>
              <w:t xml:space="preserve"> lagringstemperatur – føre temperaturlogg. 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b/>
                <w:sz w:val="21"/>
                <w:szCs w:val="21"/>
              </w:rPr>
            </w:pPr>
            <w:r>
              <w:rPr>
                <w:sz w:val="21"/>
              </w:rPr>
              <w:t xml:space="preserve">Lagringstemperatur 2–8 °C. </w:t>
            </w:r>
            <w:r>
              <w:rPr>
                <w:b/>
                <w:sz w:val="21"/>
              </w:rPr>
              <w:t xml:space="preserve">Vaksinen må </w:t>
            </w:r>
            <w:proofErr w:type="spellStart"/>
            <w:r>
              <w:rPr>
                <w:b/>
                <w:sz w:val="21"/>
              </w:rPr>
              <w:t>ikkje</w:t>
            </w:r>
            <w:proofErr w:type="spellEnd"/>
            <w:r>
              <w:rPr>
                <w:b/>
                <w:sz w:val="21"/>
              </w:rPr>
              <w:t xml:space="preserve"> fryse.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Føre kontroll med alle </w:t>
            </w:r>
            <w:proofErr w:type="spellStart"/>
            <w:r>
              <w:rPr>
                <w:sz w:val="21"/>
              </w:rPr>
              <w:t>vaksinedosar</w:t>
            </w:r>
            <w:proofErr w:type="spellEnd"/>
            <w:r>
              <w:rPr>
                <w:sz w:val="21"/>
              </w:rPr>
              <w:t xml:space="preserve"> som blir </w:t>
            </w:r>
            <w:proofErr w:type="spellStart"/>
            <w:r>
              <w:rPr>
                <w:sz w:val="21"/>
              </w:rPr>
              <w:t>tekne</w:t>
            </w:r>
            <w:proofErr w:type="spellEnd"/>
            <w:r>
              <w:rPr>
                <w:sz w:val="21"/>
              </w:rPr>
              <w:t xml:space="preserve"> ut av lager. 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Fordele </w:t>
            </w:r>
            <w:proofErr w:type="spellStart"/>
            <w:r>
              <w:rPr>
                <w:sz w:val="21"/>
              </w:rPr>
              <w:t>vaksinedosar</w:t>
            </w:r>
            <w:proofErr w:type="spellEnd"/>
            <w:r>
              <w:rPr>
                <w:sz w:val="21"/>
              </w:rPr>
              <w:t xml:space="preserve"> internt i </w:t>
            </w:r>
            <w:proofErr w:type="spellStart"/>
            <w:r>
              <w:rPr>
                <w:sz w:val="21"/>
              </w:rPr>
              <w:t>føretaket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 xml:space="preserve">Skal </w:t>
            </w:r>
            <w:proofErr w:type="spellStart"/>
            <w:r>
              <w:rPr>
                <w:b/>
                <w:sz w:val="21"/>
              </w:rPr>
              <w:t>ein</w:t>
            </w:r>
            <w:proofErr w:type="spellEnd"/>
            <w:r>
              <w:rPr>
                <w:b/>
                <w:sz w:val="21"/>
              </w:rPr>
              <w:t xml:space="preserve"> distribuere </w:t>
            </w:r>
            <w:proofErr w:type="spellStart"/>
            <w:r>
              <w:rPr>
                <w:b/>
                <w:sz w:val="21"/>
              </w:rPr>
              <w:t>vaksinar</w:t>
            </w:r>
            <w:proofErr w:type="spellEnd"/>
            <w:r>
              <w:rPr>
                <w:b/>
                <w:sz w:val="21"/>
              </w:rPr>
              <w:t xml:space="preserve"> internt i </w:t>
            </w:r>
            <w:proofErr w:type="spellStart"/>
            <w:r>
              <w:rPr>
                <w:b/>
                <w:sz w:val="21"/>
              </w:rPr>
              <w:t>føretaket</w:t>
            </w:r>
            <w:proofErr w:type="spellEnd"/>
            <w:r>
              <w:rPr>
                <w:b/>
                <w:sz w:val="21"/>
              </w:rPr>
              <w:t xml:space="preserve">, må </w:t>
            </w:r>
            <w:proofErr w:type="spellStart"/>
            <w:r>
              <w:rPr>
                <w:b/>
                <w:sz w:val="21"/>
              </w:rPr>
              <w:t>ein</w:t>
            </w:r>
            <w:proofErr w:type="spellEnd"/>
            <w:r>
              <w:rPr>
                <w:b/>
                <w:sz w:val="21"/>
              </w:rPr>
              <w:t xml:space="preserve"> følgje </w:t>
            </w:r>
            <w:proofErr w:type="spellStart"/>
            <w:r>
              <w:rPr>
                <w:b/>
                <w:sz w:val="21"/>
              </w:rPr>
              <w:t>prosedyrar</w:t>
            </w:r>
            <w:proofErr w:type="spellEnd"/>
            <w:r>
              <w:rPr>
                <w:b/>
                <w:sz w:val="21"/>
              </w:rPr>
              <w:t xml:space="preserve"> for å </w:t>
            </w:r>
            <w:proofErr w:type="spellStart"/>
            <w:r>
              <w:rPr>
                <w:b/>
                <w:sz w:val="21"/>
              </w:rPr>
              <w:t>oppretthalde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kjølekjeda</w:t>
            </w:r>
            <w:proofErr w:type="spellEnd"/>
            <w:r>
              <w:rPr>
                <w:b/>
                <w:sz w:val="21"/>
              </w:rPr>
              <w:t xml:space="preserve"> (vaksinen skal </w:t>
            </w:r>
            <w:proofErr w:type="spellStart"/>
            <w:r>
              <w:rPr>
                <w:b/>
                <w:sz w:val="21"/>
              </w:rPr>
              <w:t>transporterast</w:t>
            </w:r>
            <w:proofErr w:type="spellEnd"/>
            <w:r>
              <w:rPr>
                <w:b/>
                <w:sz w:val="21"/>
              </w:rPr>
              <w:t xml:space="preserve"> og </w:t>
            </w:r>
            <w:proofErr w:type="spellStart"/>
            <w:r>
              <w:rPr>
                <w:b/>
                <w:sz w:val="21"/>
              </w:rPr>
              <w:t>oppbevarast</w:t>
            </w:r>
            <w:proofErr w:type="spellEnd"/>
            <w:r>
              <w:rPr>
                <w:b/>
                <w:sz w:val="21"/>
              </w:rPr>
              <w:t xml:space="preserve"> kjølig, 2–8 °C).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klar utstyr</w:t>
            </w:r>
            <w:proofErr w:type="gramEnd"/>
            <w:r>
              <w:rPr>
                <w:sz w:val="21"/>
              </w:rPr>
              <w:t xml:space="preserve"> for medisinsk beredskap som skal </w:t>
            </w:r>
            <w:proofErr w:type="spellStart"/>
            <w:r>
              <w:rPr>
                <w:sz w:val="21"/>
              </w:rPr>
              <w:t>vere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tilgjengeleg</w:t>
            </w:r>
            <w:proofErr w:type="spellEnd"/>
            <w:r>
              <w:rPr>
                <w:sz w:val="21"/>
              </w:rPr>
              <w:t xml:space="preserve"> ved vaksinasjon.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335"/>
          <w:jc w:val="center"/>
        </w:trPr>
        <w:tc>
          <w:tcPr>
            <w:tcW w:w="13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klar </w:t>
            </w:r>
            <w:proofErr w:type="spellStart"/>
            <w:r>
              <w:rPr>
                <w:sz w:val="21"/>
              </w:rPr>
              <w:t>eingongsutstyr</w:t>
            </w:r>
            <w:proofErr w:type="spellEnd"/>
            <w:r>
              <w:rPr>
                <w:sz w:val="21"/>
              </w:rPr>
              <w:t xml:space="preserve"> som skal </w:t>
            </w:r>
            <w:proofErr w:type="spellStart"/>
            <w:r>
              <w:rPr>
                <w:sz w:val="21"/>
              </w:rPr>
              <w:t>nyttast</w:t>
            </w:r>
            <w:proofErr w:type="spellEnd"/>
            <w:r>
              <w:rPr>
                <w:sz w:val="21"/>
              </w:rPr>
              <w:t xml:space="preserve"> ved vaksinasjon.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vMerge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tcBorders>
              <w:top w:val="single" w:sz="4" w:space="0" w:color="000000"/>
            </w:tcBorders>
            <w:shd w:val="clear" w:color="auto" w:fill="DEDCDA"/>
          </w:tcPr>
          <w:p w:rsidR="000850C2" w:rsidRPr="00CD3215" w:rsidRDefault="000850C2" w:rsidP="00CF467E">
            <w:pPr>
              <w:pStyle w:val="Celletittel"/>
              <w:rPr>
                <w:sz w:val="21"/>
                <w:szCs w:val="21"/>
              </w:rPr>
            </w:pPr>
            <w:r>
              <w:rPr>
                <w:sz w:val="21"/>
              </w:rPr>
              <w:t>Informasjon</w:t>
            </w:r>
          </w:p>
        </w:tc>
        <w:tc>
          <w:tcPr>
            <w:tcW w:w="5953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Syte for </w:t>
            </w:r>
            <w:proofErr w:type="spellStart"/>
            <w:r>
              <w:rPr>
                <w:sz w:val="21"/>
              </w:rPr>
              <w:t>kontinuerleg</w:t>
            </w:r>
            <w:proofErr w:type="spellEnd"/>
            <w:r>
              <w:rPr>
                <w:sz w:val="21"/>
              </w:rPr>
              <w:t xml:space="preserve"> oppdatert informasjon til </w:t>
            </w:r>
            <w:proofErr w:type="gramStart"/>
            <w:r>
              <w:rPr>
                <w:sz w:val="21"/>
              </w:rPr>
              <w:t>tilsette</w:t>
            </w:r>
            <w:proofErr w:type="gramEnd"/>
            <w:r>
              <w:rPr>
                <w:sz w:val="21"/>
              </w:rPr>
              <w:t xml:space="preserve"> via intranett.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>/ 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 i </w:t>
            </w:r>
            <w:r>
              <w:rPr>
                <w:sz w:val="21"/>
              </w:rPr>
              <w:lastRenderedPageBreak/>
              <w:t>samarbeid med informasjons-avdeling</w:t>
            </w:r>
          </w:p>
        </w:tc>
        <w:tc>
          <w:tcPr>
            <w:tcW w:w="5990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lastRenderedPageBreak/>
              <w:t>Leggje</w:t>
            </w:r>
            <w:proofErr w:type="spellEnd"/>
            <w:r>
              <w:rPr>
                <w:sz w:val="21"/>
              </w:rPr>
              <w:t xml:space="preserve"> ut </w:t>
            </w:r>
            <w:proofErr w:type="spellStart"/>
            <w:r>
              <w:rPr>
                <w:sz w:val="21"/>
              </w:rPr>
              <w:t>kontinuerleg</w:t>
            </w:r>
            <w:proofErr w:type="spellEnd"/>
            <w:r>
              <w:rPr>
                <w:sz w:val="21"/>
              </w:rPr>
              <w:t xml:space="preserve"> oppdatert informasjon for publikum og helsepersonell på internett.</w:t>
            </w: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Utvide </w:t>
            </w:r>
            <w:proofErr w:type="spellStart"/>
            <w:r>
              <w:rPr>
                <w:sz w:val="21"/>
              </w:rPr>
              <w:t>opningstida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førespurnader</w:t>
            </w:r>
            <w:proofErr w:type="spellEnd"/>
            <w:r>
              <w:rPr>
                <w:sz w:val="21"/>
              </w:rPr>
              <w:t xml:space="preserve"> på telefon for helsepersonell.</w:t>
            </w:r>
          </w:p>
        </w:tc>
      </w:tr>
      <w:tr w:rsidR="000850C2" w:rsidRPr="00CD3215" w:rsidTr="006F4541">
        <w:trPr>
          <w:trHeight w:val="2487"/>
          <w:jc w:val="center"/>
        </w:trPr>
        <w:tc>
          <w:tcPr>
            <w:tcW w:w="1367" w:type="dxa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  <w:r>
              <w:rPr>
                <w:sz w:val="21"/>
              </w:rPr>
              <w:t>Førebu helse-personell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Gjennomgang/repetisjon av praktiske </w:t>
            </w:r>
            <w:proofErr w:type="spellStart"/>
            <w:r>
              <w:rPr>
                <w:sz w:val="21"/>
              </w:rPr>
              <w:t>prosedyrar</w:t>
            </w:r>
            <w:proofErr w:type="spellEnd"/>
            <w:r>
              <w:rPr>
                <w:sz w:val="21"/>
              </w:rPr>
              <w:t xml:space="preserve"> (vaksinasjon, </w:t>
            </w:r>
            <w:proofErr w:type="spellStart"/>
            <w:r>
              <w:rPr>
                <w:sz w:val="21"/>
              </w:rPr>
              <w:t>kontraindikasjonar</w:t>
            </w:r>
            <w:proofErr w:type="spellEnd"/>
            <w:r>
              <w:rPr>
                <w:sz w:val="21"/>
              </w:rPr>
              <w:t>, beredskap, dokumentasjon, handtering av avvik, verneutstyr).</w:t>
            </w:r>
          </w:p>
        </w:tc>
        <w:tc>
          <w:tcPr>
            <w:tcW w:w="1701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 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Gi rettleiing gjennom rådgivingstelefon for helsepersonell.</w:t>
            </w: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klar for vaksinasjon</w:t>
            </w:r>
          </w:p>
        </w:tc>
        <w:tc>
          <w:tcPr>
            <w:tcW w:w="595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b/>
                <w:sz w:val="21"/>
              </w:rPr>
              <w:t>Sentralisert vaksinasjon</w:t>
            </w:r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 xml:space="preserve"> / 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5990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proofErr w:type="spellStart"/>
            <w:r w:rsidR="000850C2">
              <w:rPr>
                <w:sz w:val="21"/>
              </w:rPr>
              <w:t>Peike</w:t>
            </w:r>
            <w:proofErr w:type="spellEnd"/>
            <w:r w:rsidR="000850C2">
              <w:rPr>
                <w:sz w:val="21"/>
              </w:rPr>
              <w:t xml:space="preserve"> ut den </w:t>
            </w:r>
            <w:proofErr w:type="spellStart"/>
            <w:r w:rsidR="000850C2">
              <w:rPr>
                <w:sz w:val="21"/>
              </w:rPr>
              <w:t>ansvarlege</w:t>
            </w:r>
            <w:proofErr w:type="spellEnd"/>
            <w:r w:rsidR="000850C2">
              <w:rPr>
                <w:sz w:val="21"/>
              </w:rPr>
              <w:t xml:space="preserve"> leiinga på </w:t>
            </w:r>
            <w:proofErr w:type="spellStart"/>
            <w:r w:rsidR="000850C2">
              <w:rPr>
                <w:sz w:val="21"/>
              </w:rPr>
              <w:t>vaksinasjonsstaden</w:t>
            </w:r>
            <w:proofErr w:type="spellEnd"/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proofErr w:type="spellStart"/>
            <w:r w:rsidR="000850C2">
              <w:rPr>
                <w:sz w:val="21"/>
              </w:rPr>
              <w:t>Opningstid</w:t>
            </w:r>
            <w:proofErr w:type="spellEnd"/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Merking av lokale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Installere utstyr / </w:t>
            </w:r>
            <w:proofErr w:type="spellStart"/>
            <w:r w:rsidR="000850C2">
              <w:rPr>
                <w:sz w:val="21"/>
              </w:rPr>
              <w:t>gjere</w:t>
            </w:r>
            <w:proofErr w:type="spellEnd"/>
            <w:r w:rsidR="000850C2">
              <w:rPr>
                <w:sz w:val="21"/>
              </w:rPr>
              <w:t xml:space="preserve"> </w:t>
            </w:r>
            <w:proofErr w:type="gramStart"/>
            <w:r w:rsidR="000850C2">
              <w:rPr>
                <w:sz w:val="21"/>
              </w:rPr>
              <w:t>klar kontor</w:t>
            </w:r>
            <w:proofErr w:type="gramEnd"/>
            <w:r w:rsidR="000850C2">
              <w:rPr>
                <w:sz w:val="21"/>
              </w:rPr>
              <w:t xml:space="preserve"> osv.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Ta hand om tryggleiken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Ev. bruk av køsystem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Logistikksystem for inn/vente/vaksinasjon/observasjon/</w:t>
            </w:r>
            <w:r>
              <w:rPr>
                <w:sz w:val="21"/>
              </w:rPr>
              <w:t xml:space="preserve">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ut – der kvar </w:t>
            </w:r>
            <w:proofErr w:type="spellStart"/>
            <w:r w:rsidR="000850C2">
              <w:rPr>
                <w:sz w:val="21"/>
              </w:rPr>
              <w:t>einskild</w:t>
            </w:r>
            <w:proofErr w:type="spellEnd"/>
            <w:r w:rsidR="000850C2">
              <w:rPr>
                <w:sz w:val="21"/>
              </w:rPr>
              <w:t xml:space="preserve"> sone er </w:t>
            </w:r>
            <w:proofErr w:type="spellStart"/>
            <w:r w:rsidR="000850C2">
              <w:rPr>
                <w:sz w:val="21"/>
              </w:rPr>
              <w:t>tydeleg</w:t>
            </w:r>
            <w:proofErr w:type="spellEnd"/>
            <w:r w:rsidR="000850C2">
              <w:rPr>
                <w:sz w:val="21"/>
              </w:rPr>
              <w:t xml:space="preserve"> merka.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b/>
                <w:sz w:val="21"/>
                <w:szCs w:val="21"/>
              </w:rPr>
            </w:pPr>
          </w:p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b/>
                <w:sz w:val="21"/>
              </w:rPr>
              <w:t>Desentralisert vaksinasjon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2322"/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Dersom det blir vaksinert på avdeling, </w:t>
            </w:r>
            <w:proofErr w:type="spellStart"/>
            <w:r w:rsidR="000850C2">
              <w:rPr>
                <w:sz w:val="21"/>
              </w:rPr>
              <w:t>gjere</w:t>
            </w:r>
            <w:proofErr w:type="spellEnd"/>
            <w:r w:rsidR="000850C2">
              <w:rPr>
                <w:sz w:val="21"/>
              </w:rPr>
              <w:t xml:space="preserve"> klart </w:t>
            </w:r>
            <w:proofErr w:type="spellStart"/>
            <w:r w:rsidR="000850C2">
              <w:rPr>
                <w:sz w:val="21"/>
              </w:rPr>
              <w:t>eingongsutstyr</w:t>
            </w:r>
            <w:proofErr w:type="spellEnd"/>
            <w:r w:rsidR="000850C2">
              <w:rPr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>og utstyr til akuttberedskap, i tillegg til vaksine i eigna emballasje</w:t>
            </w:r>
            <w:r>
              <w:rPr>
                <w:sz w:val="21"/>
              </w:rPr>
              <w:t xml:space="preserve"> </w:t>
            </w:r>
          </w:p>
          <w:p w:rsidR="000850C2" w:rsidRPr="00CD3215" w:rsidRDefault="005D3376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  <w:r w:rsidR="000850C2">
              <w:rPr>
                <w:sz w:val="21"/>
              </w:rPr>
              <w:t xml:space="preserve">(kjølekjede) for transport. 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lastRenderedPageBreak/>
              <w:t>Tryggleik og anna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Lokale tiltak for å redusere smittepress ved vaksinasjon.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 </w:t>
            </w:r>
          </w:p>
        </w:tc>
        <w:tc>
          <w:tcPr>
            <w:tcW w:w="5990" w:type="dxa"/>
            <w:tcBorders>
              <w:top w:val="single" w:sz="4" w:space="0" w:color="auto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Sikring av lokale.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Sikring av vaksinelager.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353"/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Sikring av transport internt.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single" w:sz="4" w:space="0" w:color="auto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 w:val="restart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Gjennomføre vaksinasjon</w:t>
            </w:r>
          </w:p>
        </w:tc>
        <w:tc>
          <w:tcPr>
            <w:tcW w:w="5953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Desse</w:t>
            </w:r>
            <w:proofErr w:type="spellEnd"/>
            <w:r>
              <w:rPr>
                <w:sz w:val="21"/>
              </w:rPr>
              <w:t xml:space="preserve"> punkta må </w:t>
            </w:r>
            <w:proofErr w:type="spellStart"/>
            <w:r>
              <w:rPr>
                <w:sz w:val="21"/>
              </w:rPr>
              <w:t>takast</w:t>
            </w:r>
            <w:proofErr w:type="spellEnd"/>
            <w:r>
              <w:rPr>
                <w:sz w:val="21"/>
              </w:rPr>
              <w:t xml:space="preserve"> hand om:</w:t>
            </w:r>
          </w:p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Ta imot </w:t>
            </w:r>
            <w:proofErr w:type="spellStart"/>
            <w:r>
              <w:rPr>
                <w:sz w:val="21"/>
              </w:rPr>
              <w:t>vaksinand</w:t>
            </w:r>
            <w:proofErr w:type="spellEnd"/>
          </w:p>
        </w:tc>
        <w:tc>
          <w:tcPr>
            <w:tcW w:w="1701" w:type="dxa"/>
            <w:vMerge w:val="restart"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 </w:t>
            </w:r>
          </w:p>
        </w:tc>
        <w:tc>
          <w:tcPr>
            <w:tcW w:w="5990" w:type="dxa"/>
            <w:tcBorders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>Gi informasjon om vaksinen, dele ut informasjonsmateriell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>Registrere personidentitet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Ha lege </w:t>
            </w:r>
            <w:proofErr w:type="spellStart"/>
            <w:r>
              <w:rPr>
                <w:sz w:val="21"/>
              </w:rPr>
              <w:t>tilgjengeleg</w:t>
            </w:r>
            <w:proofErr w:type="spellEnd"/>
            <w:r>
              <w:rPr>
                <w:sz w:val="21"/>
              </w:rPr>
              <w:t xml:space="preserve"> for å vurdere </w:t>
            </w:r>
            <w:proofErr w:type="spellStart"/>
            <w:r>
              <w:rPr>
                <w:sz w:val="21"/>
              </w:rPr>
              <w:t>kontraindikasjonar</w:t>
            </w:r>
            <w:proofErr w:type="spellEnd"/>
            <w:r>
              <w:rPr>
                <w:sz w:val="21"/>
              </w:rPr>
              <w:t xml:space="preserve"> og kunne handtere akutte </w:t>
            </w:r>
            <w:proofErr w:type="spellStart"/>
            <w:r>
              <w:rPr>
                <w:sz w:val="21"/>
              </w:rPr>
              <w:t>situasjonar</w:t>
            </w:r>
            <w:proofErr w:type="spellEnd"/>
            <w:r>
              <w:rPr>
                <w:sz w:val="21"/>
              </w:rPr>
              <w:t xml:space="preserve"> i samarbeid med anna helsepersonell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>Vaksinering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Overvaking</w:t>
            </w:r>
            <w:proofErr w:type="spellEnd"/>
            <w:r>
              <w:rPr>
                <w:sz w:val="21"/>
              </w:rPr>
              <w:t xml:space="preserve"> etter vaksinering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Registrere i </w:t>
            </w:r>
            <w:proofErr w:type="spellStart"/>
            <w:r>
              <w:rPr>
                <w:sz w:val="21"/>
              </w:rPr>
              <w:t>SYSVAK</w:t>
            </w:r>
            <w:proofErr w:type="spellEnd"/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49"/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>Levere ut vaksinasjonsprov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850C2" w:rsidRPr="00CD3215" w:rsidRDefault="000850C2" w:rsidP="000850C2">
            <w:pPr>
              <w:pStyle w:val="Tabelltekst"/>
              <w:numPr>
                <w:ilvl w:val="0"/>
                <w:numId w:val="32"/>
              </w:numPr>
              <w:spacing w:before="0" w:after="0"/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</w:rPr>
              <w:t>Eventuelt informere om tid for 2. dose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0850C2" w:rsidRPr="00CD3215" w:rsidRDefault="000850C2" w:rsidP="00CF467E">
            <w:pPr>
              <w:pStyle w:val="Tabelltekst"/>
              <w:spacing w:before="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Ved sentralisert vaksinering må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i tillegg </w:t>
            </w:r>
            <w:proofErr w:type="spellStart"/>
            <w:r>
              <w:rPr>
                <w:sz w:val="21"/>
              </w:rPr>
              <w:t>setje</w:t>
            </w:r>
            <w:proofErr w:type="spellEnd"/>
            <w:r>
              <w:rPr>
                <w:sz w:val="21"/>
              </w:rPr>
              <w:t xml:space="preserve"> i verk </w:t>
            </w:r>
            <w:proofErr w:type="spellStart"/>
            <w:r>
              <w:rPr>
                <w:sz w:val="21"/>
              </w:rPr>
              <w:t>rutinar</w:t>
            </w:r>
            <w:proofErr w:type="spellEnd"/>
            <w:r>
              <w:rPr>
                <w:sz w:val="21"/>
              </w:rPr>
              <w:t xml:space="preserve"> for å redusere smittepresset når mange er samla.</w:t>
            </w:r>
          </w:p>
        </w:tc>
        <w:tc>
          <w:tcPr>
            <w:tcW w:w="1701" w:type="dxa"/>
            <w:vMerge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nil"/>
            </w:tcBorders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vMerge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Ved desentralisert vaksinering utført av vaksinasjonsteam må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i tillegg føre oversikt over kva for </w:t>
            </w:r>
            <w:proofErr w:type="spellStart"/>
            <w:r>
              <w:rPr>
                <w:sz w:val="21"/>
              </w:rPr>
              <w:t>vaksinar</w:t>
            </w:r>
            <w:proofErr w:type="spellEnd"/>
            <w:r>
              <w:rPr>
                <w:sz w:val="21"/>
              </w:rPr>
              <w:t xml:space="preserve"> som har </w:t>
            </w:r>
            <w:proofErr w:type="spellStart"/>
            <w:r>
              <w:rPr>
                <w:sz w:val="21"/>
              </w:rPr>
              <w:t>vore</w:t>
            </w:r>
            <w:proofErr w:type="spellEnd"/>
            <w:r>
              <w:rPr>
                <w:sz w:val="21"/>
              </w:rPr>
              <w:t xml:space="preserve"> oppbevarte </w:t>
            </w:r>
            <w:proofErr w:type="spellStart"/>
            <w:r>
              <w:rPr>
                <w:sz w:val="21"/>
              </w:rPr>
              <w:t>utanfor</w:t>
            </w:r>
            <w:proofErr w:type="spellEnd"/>
            <w:r>
              <w:rPr>
                <w:sz w:val="21"/>
              </w:rPr>
              <w:t xml:space="preserve"> 2–8 °C, og kor lenge. Dette for å sikre at kvaliteten på vaksinen som blir sett er optimal (det vil </w:t>
            </w:r>
            <w:proofErr w:type="spellStart"/>
            <w:r>
              <w:rPr>
                <w:sz w:val="21"/>
              </w:rPr>
              <w:t>seie</w:t>
            </w:r>
            <w:proofErr w:type="spellEnd"/>
            <w:r>
              <w:rPr>
                <w:sz w:val="21"/>
              </w:rPr>
              <w:t xml:space="preserve"> at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ikkje</w:t>
            </w:r>
            <w:proofErr w:type="spellEnd"/>
            <w:r>
              <w:rPr>
                <w:sz w:val="21"/>
              </w:rPr>
              <w:t xml:space="preserve"> bruker vaksine som har </w:t>
            </w:r>
            <w:proofErr w:type="spellStart"/>
            <w:r>
              <w:rPr>
                <w:sz w:val="21"/>
              </w:rPr>
              <w:t>vore</w:t>
            </w:r>
            <w:proofErr w:type="spellEnd"/>
            <w:r>
              <w:rPr>
                <w:sz w:val="21"/>
              </w:rPr>
              <w:t xml:space="preserve"> varm for lenge eller som har </w:t>
            </w:r>
            <w:proofErr w:type="spellStart"/>
            <w:r>
              <w:rPr>
                <w:sz w:val="21"/>
              </w:rPr>
              <w:t>frose</w:t>
            </w:r>
            <w:proofErr w:type="spellEnd"/>
            <w:r>
              <w:rPr>
                <w:sz w:val="21"/>
              </w:rPr>
              <w:t xml:space="preserve">). </w:t>
            </w:r>
          </w:p>
        </w:tc>
        <w:tc>
          <w:tcPr>
            <w:tcW w:w="1701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5990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</w:tr>
      <w:tr w:rsidR="000850C2" w:rsidRPr="00CD3215" w:rsidTr="006F4541">
        <w:trPr>
          <w:trHeight w:val="1997"/>
          <w:jc w:val="center"/>
        </w:trPr>
        <w:tc>
          <w:tcPr>
            <w:tcW w:w="1367" w:type="dxa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Overvake</w:t>
            </w:r>
            <w:proofErr w:type="spellEnd"/>
            <w:r>
              <w:rPr>
                <w:sz w:val="21"/>
              </w:rPr>
              <w:t xml:space="preserve"> vaksinasjons-dekninga</w:t>
            </w:r>
          </w:p>
        </w:tc>
        <w:tc>
          <w:tcPr>
            <w:tcW w:w="5953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Registrere vaksinasjon etter kvart i journalsystem med direkte overføring til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Manglar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journalsystem med elektronisk kommunikasjon til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, kan </w:t>
            </w:r>
            <w:proofErr w:type="spellStart"/>
            <w:r>
              <w:rPr>
                <w:sz w:val="21"/>
              </w:rPr>
              <w:t>kan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nytte beredskapsalternativ som FHI tilbyr.</w:t>
            </w:r>
            <w:r w:rsidR="005D3376">
              <w:rPr>
                <w:sz w:val="21"/>
              </w:rPr>
              <w:t xml:space="preserve"> </w:t>
            </w:r>
          </w:p>
        </w:tc>
        <w:tc>
          <w:tcPr>
            <w:tcW w:w="1701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</w:t>
            </w:r>
          </w:p>
        </w:tc>
        <w:tc>
          <w:tcPr>
            <w:tcW w:w="5990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Hjelpe og rettleie </w:t>
            </w:r>
            <w:proofErr w:type="spellStart"/>
            <w:r>
              <w:rPr>
                <w:sz w:val="21"/>
              </w:rPr>
              <w:t>helseføretaka</w:t>
            </w:r>
            <w:proofErr w:type="spellEnd"/>
            <w:r>
              <w:rPr>
                <w:sz w:val="21"/>
              </w:rPr>
              <w:t xml:space="preserve"> dersom </w:t>
            </w:r>
            <w:proofErr w:type="spellStart"/>
            <w:r>
              <w:rPr>
                <w:sz w:val="21"/>
              </w:rPr>
              <w:t>dei</w:t>
            </w:r>
            <w:proofErr w:type="spellEnd"/>
            <w:r>
              <w:rPr>
                <w:sz w:val="21"/>
              </w:rPr>
              <w:t xml:space="preserve"> støyter på problem under overføring, og gi teknisk støtte på registrering. </w:t>
            </w:r>
            <w:proofErr w:type="spellStart"/>
            <w:r>
              <w:rPr>
                <w:sz w:val="21"/>
              </w:rPr>
              <w:t>Journalleverandørane</w:t>
            </w:r>
            <w:proofErr w:type="spellEnd"/>
            <w:r>
              <w:rPr>
                <w:sz w:val="21"/>
              </w:rPr>
              <w:t xml:space="preserve"> er førstelinje for spørsmål knytt til sine system. Rapportere etter kvart vaksinasjonsdekning på nasjonalt og lokalt nivå.</w:t>
            </w:r>
          </w:p>
        </w:tc>
      </w:tr>
      <w:tr w:rsidR="000850C2" w:rsidRPr="00CD3215" w:rsidTr="006F4541">
        <w:trPr>
          <w:jc w:val="center"/>
        </w:trPr>
        <w:tc>
          <w:tcPr>
            <w:tcW w:w="1367" w:type="dxa"/>
            <w:shd w:val="clear" w:color="auto" w:fill="DEDCDA"/>
          </w:tcPr>
          <w:p w:rsidR="000850C2" w:rsidRPr="00CD3215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lastRenderedPageBreak/>
              <w:t>Overvake</w:t>
            </w:r>
            <w:proofErr w:type="spellEnd"/>
            <w:r>
              <w:rPr>
                <w:sz w:val="21"/>
              </w:rPr>
              <w:t xml:space="preserve"> uønskte </w:t>
            </w:r>
            <w:proofErr w:type="spellStart"/>
            <w:r>
              <w:rPr>
                <w:sz w:val="21"/>
              </w:rPr>
              <w:t>hendingar</w:t>
            </w:r>
            <w:proofErr w:type="spellEnd"/>
            <w:r>
              <w:rPr>
                <w:sz w:val="21"/>
              </w:rPr>
              <w:t xml:space="preserve"> etter vaksinasjon</w:t>
            </w:r>
          </w:p>
        </w:tc>
        <w:tc>
          <w:tcPr>
            <w:tcW w:w="5953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Kontinuerleg</w:t>
            </w:r>
            <w:proofErr w:type="spellEnd"/>
            <w:r>
              <w:rPr>
                <w:sz w:val="21"/>
              </w:rPr>
              <w:t xml:space="preserve"> rapportere inn </w:t>
            </w:r>
            <w:proofErr w:type="spellStart"/>
            <w:r>
              <w:rPr>
                <w:sz w:val="21"/>
              </w:rPr>
              <w:t>meldingar</w:t>
            </w:r>
            <w:proofErr w:type="spellEnd"/>
            <w:r>
              <w:rPr>
                <w:sz w:val="21"/>
              </w:rPr>
              <w:t xml:space="preserve"> om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mistenkte </w:t>
            </w:r>
            <w:proofErr w:type="spellStart"/>
            <w:r>
              <w:rPr>
                <w:sz w:val="21"/>
              </w:rPr>
              <w:t>biverknader</w:t>
            </w:r>
            <w:proofErr w:type="spellEnd"/>
            <w:r>
              <w:rPr>
                <w:sz w:val="21"/>
              </w:rPr>
              <w:t xml:space="preserve"> etter vaksinasjon.</w:t>
            </w:r>
          </w:p>
        </w:tc>
        <w:tc>
          <w:tcPr>
            <w:tcW w:w="1701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(lege) </w:t>
            </w:r>
          </w:p>
        </w:tc>
        <w:tc>
          <w:tcPr>
            <w:tcW w:w="5990" w:type="dxa"/>
          </w:tcPr>
          <w:p w:rsidR="000850C2" w:rsidRPr="00CD3215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Gå gjennom og registrere alle </w:t>
            </w:r>
            <w:proofErr w:type="spellStart"/>
            <w:r>
              <w:rPr>
                <w:sz w:val="21"/>
              </w:rPr>
              <w:t>meldingar</w:t>
            </w:r>
            <w:proofErr w:type="spellEnd"/>
            <w:r>
              <w:rPr>
                <w:sz w:val="21"/>
              </w:rPr>
              <w:t xml:space="preserve"> og </w:t>
            </w:r>
            <w:proofErr w:type="spellStart"/>
            <w:r>
              <w:rPr>
                <w:sz w:val="21"/>
              </w:rPr>
              <w:t>overvake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alvorlege</w:t>
            </w:r>
            <w:proofErr w:type="spellEnd"/>
            <w:r>
              <w:rPr>
                <w:sz w:val="21"/>
              </w:rPr>
              <w:t xml:space="preserve"> uønskte </w:t>
            </w:r>
            <w:proofErr w:type="spellStart"/>
            <w:r>
              <w:rPr>
                <w:sz w:val="21"/>
              </w:rPr>
              <w:t>hendingar</w:t>
            </w:r>
            <w:proofErr w:type="spellEnd"/>
            <w:r>
              <w:rPr>
                <w:sz w:val="21"/>
              </w:rPr>
              <w:t xml:space="preserve"> i samarbeid med Statens legemiddelverk.</w:t>
            </w:r>
          </w:p>
        </w:tc>
      </w:tr>
    </w:tbl>
    <w:p w:rsidR="000850C2" w:rsidRDefault="000850C2" w:rsidP="000850C2">
      <w:pPr>
        <w:pStyle w:val="FHI-brdtekst"/>
        <w:spacing w:before="60" w:after="0" w:line="240" w:lineRule="auto"/>
        <w:rPr>
          <w:sz w:val="21"/>
          <w:szCs w:val="21"/>
        </w:rPr>
      </w:pPr>
    </w:p>
    <w:p w:rsidR="000850C2" w:rsidRPr="0094578A" w:rsidRDefault="000850C2" w:rsidP="000850C2">
      <w:pPr>
        <w:pStyle w:val="FHI-brdtekst"/>
        <w:spacing w:before="60" w:after="0" w:line="240" w:lineRule="auto"/>
        <w:rPr>
          <w:sz w:val="21"/>
          <w:szCs w:val="21"/>
        </w:rPr>
      </w:pPr>
    </w:p>
    <w:tbl>
      <w:tblPr>
        <w:tblStyle w:val="Tabellrutenett"/>
        <w:tblW w:w="1499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9"/>
        <w:gridCol w:w="5953"/>
        <w:gridCol w:w="1701"/>
        <w:gridCol w:w="5983"/>
      </w:tblGrid>
      <w:tr w:rsidR="000850C2" w:rsidRPr="008738AB" w:rsidTr="00CF467E">
        <w:trPr>
          <w:jc w:val="center"/>
        </w:trPr>
        <w:tc>
          <w:tcPr>
            <w:tcW w:w="14996" w:type="dxa"/>
            <w:gridSpan w:val="4"/>
            <w:shd w:val="clear" w:color="auto" w:fill="32345C"/>
            <w:vAlign w:val="center"/>
          </w:tcPr>
          <w:p w:rsidR="000850C2" w:rsidRPr="008738AB" w:rsidRDefault="000850C2" w:rsidP="00CF467E">
            <w:pPr>
              <w:pStyle w:val="FHI-tabellgraftittel"/>
              <w:spacing w:before="0" w:after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Overgangsfase</w:t>
            </w:r>
          </w:p>
        </w:tc>
      </w:tr>
      <w:tr w:rsidR="000850C2" w:rsidRPr="008738AB" w:rsidTr="006F4541">
        <w:trPr>
          <w:jc w:val="center"/>
        </w:trPr>
        <w:tc>
          <w:tcPr>
            <w:tcW w:w="1359" w:type="dxa"/>
            <w:shd w:val="clear" w:color="auto" w:fill="DEDCDA"/>
            <w:vAlign w:val="center"/>
          </w:tcPr>
          <w:p w:rsidR="000850C2" w:rsidRPr="008738AB" w:rsidRDefault="000850C2" w:rsidP="00CF467E">
            <w:pPr>
              <w:pStyle w:val="FHI-tabellgraftittel"/>
              <w:spacing w:before="0" w:after="0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Oppgåve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8738AB" w:rsidRDefault="000850C2" w:rsidP="00CF467E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 xml:space="preserve">Tiltak i </w:t>
            </w:r>
            <w:proofErr w:type="spellStart"/>
            <w:r>
              <w:rPr>
                <w:color w:val="auto"/>
                <w:sz w:val="22"/>
              </w:rPr>
              <w:t>helseføretaket</w:t>
            </w:r>
            <w:proofErr w:type="spellEnd"/>
          </w:p>
        </w:tc>
        <w:tc>
          <w:tcPr>
            <w:tcW w:w="1701" w:type="dxa"/>
            <w:shd w:val="clear" w:color="auto" w:fill="DEDCDA"/>
            <w:vAlign w:val="center"/>
          </w:tcPr>
          <w:p w:rsidR="000850C2" w:rsidRPr="008738AB" w:rsidRDefault="000850C2" w:rsidP="00CF467E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Ansvar / anbefalt utført av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EDCDA"/>
            <w:vAlign w:val="center"/>
          </w:tcPr>
          <w:p w:rsidR="000850C2" w:rsidRPr="008738AB" w:rsidRDefault="000850C2" w:rsidP="00CF467E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>Folkehelseinstituttet sine tiltak</w:t>
            </w:r>
          </w:p>
        </w:tc>
      </w:tr>
      <w:tr w:rsidR="000850C2" w:rsidRPr="0094578A" w:rsidTr="006F4541">
        <w:trPr>
          <w:jc w:val="center"/>
        </w:trPr>
        <w:tc>
          <w:tcPr>
            <w:tcW w:w="1359" w:type="dxa"/>
            <w:vMerge w:val="restart"/>
            <w:shd w:val="clear" w:color="auto" w:fill="DEDCDA"/>
          </w:tcPr>
          <w:p w:rsidR="000850C2" w:rsidRPr="0094578A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  <w:r>
              <w:rPr>
                <w:sz w:val="21"/>
              </w:rPr>
              <w:t>Evaluering</w:t>
            </w:r>
          </w:p>
        </w:tc>
        <w:tc>
          <w:tcPr>
            <w:tcW w:w="5953" w:type="dxa"/>
            <w:tcBorders>
              <w:bottom w:val="nil"/>
            </w:tcBorders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Utføre </w:t>
            </w:r>
            <w:proofErr w:type="spellStart"/>
            <w:r>
              <w:rPr>
                <w:sz w:val="21"/>
              </w:rPr>
              <w:t>eigenevaluering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korleis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</w:t>
            </w:r>
            <w:proofErr w:type="spellEnd"/>
            <w:r>
              <w:rPr>
                <w:sz w:val="21"/>
              </w:rPr>
              <w:t xml:space="preserve"> har gjennomført massevaksinasjon i </w:t>
            </w:r>
            <w:proofErr w:type="spellStart"/>
            <w:r>
              <w:rPr>
                <w:sz w:val="21"/>
              </w:rPr>
              <w:t>verksemda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01" w:type="dxa"/>
            <w:vMerge w:val="restart"/>
          </w:tcPr>
          <w:p w:rsidR="000850C2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  <w:r>
              <w:rPr>
                <w:sz w:val="21"/>
              </w:rPr>
              <w:t>/ fagdirektør/</w:t>
            </w:r>
          </w:p>
          <w:p w:rsidR="000850C2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Beredskaps-</w:t>
            </w:r>
            <w:proofErr w:type="spellStart"/>
            <w:r>
              <w:rPr>
                <w:sz w:val="21"/>
              </w:rPr>
              <w:t>utvalet</w:t>
            </w:r>
            <w:proofErr w:type="spellEnd"/>
            <w:r>
              <w:rPr>
                <w:sz w:val="21"/>
              </w:rPr>
              <w:t>/</w:t>
            </w:r>
          </w:p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>smittevern-</w:t>
            </w: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lege</w:t>
            </w:r>
          </w:p>
        </w:tc>
        <w:tc>
          <w:tcPr>
            <w:tcW w:w="5983" w:type="dxa"/>
            <w:tcBorders>
              <w:bottom w:val="nil"/>
            </w:tcBorders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Gå gjennom </w:t>
            </w:r>
            <w:proofErr w:type="spellStart"/>
            <w:r>
              <w:rPr>
                <w:sz w:val="21"/>
              </w:rPr>
              <w:t>erfaringar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alle </w:t>
            </w:r>
            <w:proofErr w:type="spellStart"/>
            <w:r>
              <w:rPr>
                <w:sz w:val="21"/>
              </w:rPr>
              <w:t>helseføretak</w:t>
            </w:r>
            <w:proofErr w:type="spellEnd"/>
            <w:r>
              <w:rPr>
                <w:sz w:val="21"/>
              </w:rPr>
              <w:t xml:space="preserve"> og </w:t>
            </w:r>
            <w:proofErr w:type="spellStart"/>
            <w:r>
              <w:rPr>
                <w:sz w:val="21"/>
              </w:rPr>
              <w:t>gjere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analysar</w:t>
            </w:r>
            <w:proofErr w:type="spellEnd"/>
            <w:r>
              <w:rPr>
                <w:sz w:val="21"/>
              </w:rPr>
              <w:t xml:space="preserve"> og </w:t>
            </w:r>
            <w:proofErr w:type="spellStart"/>
            <w:r>
              <w:rPr>
                <w:sz w:val="21"/>
              </w:rPr>
              <w:t>forbetringstiltak</w:t>
            </w:r>
            <w:proofErr w:type="spellEnd"/>
            <w:r>
              <w:rPr>
                <w:sz w:val="21"/>
              </w:rPr>
              <w:t xml:space="preserve"> basert på innrapporterte </w:t>
            </w:r>
            <w:proofErr w:type="spellStart"/>
            <w:r>
              <w:rPr>
                <w:sz w:val="21"/>
              </w:rPr>
              <w:t>opplysningar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0850C2" w:rsidRPr="0094578A" w:rsidTr="006F4541">
        <w:trPr>
          <w:jc w:val="center"/>
        </w:trPr>
        <w:tc>
          <w:tcPr>
            <w:tcW w:w="1359" w:type="dxa"/>
            <w:vMerge/>
            <w:shd w:val="clear" w:color="auto" w:fill="DEDCDA"/>
          </w:tcPr>
          <w:p w:rsidR="000850C2" w:rsidRPr="0094578A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83" w:type="dxa"/>
            <w:tcBorders>
              <w:top w:val="nil"/>
            </w:tcBorders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Vurdere vaksinasjonsdekning, vaksineeffekt og tryggleik, og oppdatere </w:t>
            </w:r>
            <w:proofErr w:type="spellStart"/>
            <w:r>
              <w:rPr>
                <w:sz w:val="21"/>
              </w:rPr>
              <w:t>tilrådingar</w:t>
            </w:r>
            <w:proofErr w:type="spellEnd"/>
            <w:r>
              <w:rPr>
                <w:sz w:val="21"/>
              </w:rPr>
              <w:t xml:space="preserve"> for vaksinasjon.</w:t>
            </w:r>
          </w:p>
        </w:tc>
      </w:tr>
      <w:tr w:rsidR="000850C2" w:rsidRPr="0094578A" w:rsidTr="006F4541">
        <w:trPr>
          <w:jc w:val="center"/>
        </w:trPr>
        <w:tc>
          <w:tcPr>
            <w:tcW w:w="1359" w:type="dxa"/>
            <w:shd w:val="clear" w:color="auto" w:fill="DEDCDA"/>
          </w:tcPr>
          <w:p w:rsidR="000850C2" w:rsidRPr="0094578A" w:rsidRDefault="000850C2" w:rsidP="00CF467E">
            <w:pPr>
              <w:pStyle w:val="Celletittel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Forbetringar</w:t>
            </w:r>
            <w:proofErr w:type="spellEnd"/>
            <w:r>
              <w:rPr>
                <w:sz w:val="21"/>
              </w:rPr>
              <w:t xml:space="preserve"> og revisjon av planverk</w:t>
            </w:r>
          </w:p>
        </w:tc>
        <w:tc>
          <w:tcPr>
            <w:tcW w:w="5953" w:type="dxa"/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Revidere lokalt planverk på grunnlag av </w:t>
            </w:r>
            <w:proofErr w:type="spellStart"/>
            <w:r>
              <w:rPr>
                <w:sz w:val="21"/>
              </w:rPr>
              <w:t>erfaringar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pandemien</w:t>
            </w:r>
          </w:p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Ansvarleg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leiar</w:t>
            </w:r>
            <w:proofErr w:type="spellEnd"/>
          </w:p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5983" w:type="dxa"/>
          </w:tcPr>
          <w:p w:rsidR="000850C2" w:rsidRPr="0094578A" w:rsidRDefault="000850C2" w:rsidP="00CF467E">
            <w:pPr>
              <w:pStyle w:val="Tabelltekst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Revidere planverk og samhandling basert på </w:t>
            </w:r>
            <w:proofErr w:type="spellStart"/>
            <w:r>
              <w:rPr>
                <w:sz w:val="21"/>
              </w:rPr>
              <w:t>erfaringar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frå</w:t>
            </w:r>
            <w:proofErr w:type="spellEnd"/>
            <w:r>
              <w:rPr>
                <w:sz w:val="21"/>
              </w:rPr>
              <w:t xml:space="preserve"> pandemien.</w:t>
            </w:r>
          </w:p>
        </w:tc>
      </w:tr>
    </w:tbl>
    <w:p w:rsidR="00471AFC" w:rsidRPr="000850C2" w:rsidRDefault="00203EDA" w:rsidP="000850C2">
      <w:pPr>
        <w:ind w:left="-567"/>
      </w:pPr>
    </w:p>
    <w:sectPr w:rsidR="00471AFC" w:rsidRPr="000850C2" w:rsidSect="00D64582">
      <w:headerReference w:type="even" r:id="rId7"/>
      <w:headerReference w:type="default" r:id="rId8"/>
      <w:footerReference w:type="default" r:id="rId9"/>
      <w:pgSz w:w="16840" w:h="11900" w:orient="landscape"/>
      <w:pgMar w:top="567" w:right="1418" w:bottom="567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3EDA" w:rsidRDefault="00203EDA" w:rsidP="0008146A">
      <w:r>
        <w:separator/>
      </w:r>
    </w:p>
  </w:endnote>
  <w:endnote w:type="continuationSeparator" w:id="0">
    <w:p w:rsidR="00203EDA" w:rsidRDefault="00203EDA" w:rsidP="000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Old Style Std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AC" w:rsidRPr="00D64582" w:rsidRDefault="00D64582" w:rsidP="00D64582">
    <w:pPr>
      <w:pStyle w:val="Bunntekst"/>
      <w:jc w:val="center"/>
      <w:rPr>
        <w:rFonts w:asciiTheme="minorHAnsi" w:hAnsiTheme="minorHAnsi" w:cstheme="minorHAnsi"/>
        <w:sz w:val="18"/>
        <w:szCs w:val="18"/>
      </w:rPr>
    </w:pPr>
    <w:r w:rsidRPr="00D64582">
      <w:rPr>
        <w:rFonts w:asciiTheme="minorHAnsi" w:hAnsiTheme="minorHAnsi" w:cstheme="minorHAnsi"/>
        <w:sz w:val="18"/>
        <w:szCs w:val="18"/>
      </w:rPr>
      <w:t xml:space="preserve">Plan for massevaksinasjon i </w:t>
    </w:r>
    <w:proofErr w:type="spellStart"/>
    <w:r w:rsidRPr="00D64582">
      <w:rPr>
        <w:rFonts w:asciiTheme="minorHAnsi" w:hAnsiTheme="minorHAnsi" w:cstheme="minorHAnsi"/>
        <w:sz w:val="18"/>
        <w:szCs w:val="18"/>
      </w:rPr>
      <w:t>helse</w:t>
    </w:r>
    <w:r w:rsidR="00E7692A">
      <w:rPr>
        <w:rFonts w:asciiTheme="minorHAnsi" w:hAnsiTheme="minorHAnsi" w:cstheme="minorHAnsi"/>
        <w:sz w:val="18"/>
        <w:szCs w:val="18"/>
      </w:rPr>
      <w:t>f</w:t>
    </w:r>
    <w:r w:rsidR="002D4E85">
      <w:rPr>
        <w:rFonts w:asciiTheme="minorHAnsi" w:hAnsiTheme="minorHAnsi" w:cstheme="minorHAnsi"/>
        <w:sz w:val="18"/>
        <w:szCs w:val="18"/>
      </w:rPr>
      <w:t>ø</w:t>
    </w:r>
    <w:r w:rsidRPr="00D64582">
      <w:rPr>
        <w:rFonts w:asciiTheme="minorHAnsi" w:hAnsiTheme="minorHAnsi" w:cstheme="minorHAnsi"/>
        <w:sz w:val="18"/>
        <w:szCs w:val="18"/>
      </w:rPr>
      <w:t>retak</w:t>
    </w:r>
    <w:proofErr w:type="spellEnd"/>
    <w:r w:rsidRPr="00D64582">
      <w:rPr>
        <w:rFonts w:asciiTheme="minorHAnsi" w:hAnsiTheme="minorHAnsi" w:cstheme="minorHAnsi"/>
        <w:sz w:val="18"/>
        <w:szCs w:val="18"/>
      </w:rPr>
      <w:t xml:space="preserve"> • Folkehelseinstituttet 11.11.2019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3EDA" w:rsidRDefault="00203EDA" w:rsidP="0008146A">
      <w:r>
        <w:separator/>
      </w:r>
    </w:p>
  </w:footnote>
  <w:footnote w:type="continuationSeparator" w:id="0">
    <w:p w:rsidR="00203EDA" w:rsidRDefault="00203EDA" w:rsidP="0008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2014463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C2138D" w:rsidRDefault="00C2138D" w:rsidP="00123B50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2138D" w:rsidRDefault="00C213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253854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C2138D" w:rsidRDefault="00C2138D" w:rsidP="00123B50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653FAC" w:rsidRDefault="00203EDA">
    <w:pPr>
      <w:pStyle w:val="Brd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54F0F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67C470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709B7"/>
    <w:multiLevelType w:val="hybridMultilevel"/>
    <w:tmpl w:val="E334D7B8"/>
    <w:lvl w:ilvl="0" w:tplc="4ABEDFA8">
      <w:numFmt w:val="bullet"/>
      <w:lvlText w:val="−"/>
      <w:lvlJc w:val="left"/>
      <w:pPr>
        <w:ind w:left="253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AF04D708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D51E5CE2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E8909D3E">
      <w:numFmt w:val="bullet"/>
      <w:lvlText w:val="•"/>
      <w:lvlJc w:val="left"/>
      <w:pPr>
        <w:ind w:left="2025" w:hanging="175"/>
      </w:pPr>
      <w:rPr>
        <w:rFonts w:hint="default"/>
      </w:rPr>
    </w:lvl>
    <w:lvl w:ilvl="4" w:tplc="C4A47852">
      <w:numFmt w:val="bullet"/>
      <w:lvlText w:val="•"/>
      <w:lvlJc w:val="left"/>
      <w:pPr>
        <w:ind w:left="2614" w:hanging="175"/>
      </w:pPr>
      <w:rPr>
        <w:rFonts w:hint="default"/>
      </w:rPr>
    </w:lvl>
    <w:lvl w:ilvl="5" w:tplc="86002444">
      <w:numFmt w:val="bullet"/>
      <w:lvlText w:val="•"/>
      <w:lvlJc w:val="left"/>
      <w:pPr>
        <w:ind w:left="3202" w:hanging="175"/>
      </w:pPr>
      <w:rPr>
        <w:rFonts w:hint="default"/>
      </w:rPr>
    </w:lvl>
    <w:lvl w:ilvl="6" w:tplc="A080E794">
      <w:numFmt w:val="bullet"/>
      <w:lvlText w:val="•"/>
      <w:lvlJc w:val="left"/>
      <w:pPr>
        <w:ind w:left="3791" w:hanging="175"/>
      </w:pPr>
      <w:rPr>
        <w:rFonts w:hint="default"/>
      </w:rPr>
    </w:lvl>
    <w:lvl w:ilvl="7" w:tplc="D1F645D4">
      <w:numFmt w:val="bullet"/>
      <w:lvlText w:val="•"/>
      <w:lvlJc w:val="left"/>
      <w:pPr>
        <w:ind w:left="4379" w:hanging="175"/>
      </w:pPr>
      <w:rPr>
        <w:rFonts w:hint="default"/>
      </w:rPr>
    </w:lvl>
    <w:lvl w:ilvl="8" w:tplc="4D6E0B82">
      <w:numFmt w:val="bullet"/>
      <w:lvlText w:val="•"/>
      <w:lvlJc w:val="left"/>
      <w:pPr>
        <w:ind w:left="4968" w:hanging="175"/>
      </w:pPr>
      <w:rPr>
        <w:rFonts w:hint="default"/>
      </w:rPr>
    </w:lvl>
  </w:abstractNum>
  <w:abstractNum w:abstractNumId="3" w15:restartNumberingAfterBreak="0">
    <w:nsid w:val="03AF7863"/>
    <w:multiLevelType w:val="hybridMultilevel"/>
    <w:tmpl w:val="6E146018"/>
    <w:lvl w:ilvl="0" w:tplc="75D25FF8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72F9"/>
    <w:multiLevelType w:val="hybridMultilevel"/>
    <w:tmpl w:val="0EB6C544"/>
    <w:lvl w:ilvl="0" w:tplc="6DD4F82E">
      <w:numFmt w:val="bullet"/>
      <w:lvlText w:val="−"/>
      <w:lvlJc w:val="left"/>
      <w:pPr>
        <w:ind w:left="419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9C5633E4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0CEE5ED6">
      <w:numFmt w:val="bullet"/>
      <w:lvlText w:val="•"/>
      <w:lvlJc w:val="left"/>
      <w:pPr>
        <w:ind w:left="1604" w:hanging="142"/>
      </w:pPr>
      <w:rPr>
        <w:rFonts w:hint="default"/>
      </w:rPr>
    </w:lvl>
    <w:lvl w:ilvl="3" w:tplc="9FF02D3C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DC4852DE">
      <w:numFmt w:val="bullet"/>
      <w:lvlText w:val="•"/>
      <w:lvlJc w:val="left"/>
      <w:pPr>
        <w:ind w:left="2789" w:hanging="142"/>
      </w:pPr>
      <w:rPr>
        <w:rFonts w:hint="default"/>
      </w:rPr>
    </w:lvl>
    <w:lvl w:ilvl="5" w:tplc="987430BA">
      <w:numFmt w:val="bullet"/>
      <w:lvlText w:val="•"/>
      <w:lvlJc w:val="left"/>
      <w:pPr>
        <w:ind w:left="3381" w:hanging="142"/>
      </w:pPr>
      <w:rPr>
        <w:rFonts w:hint="default"/>
      </w:rPr>
    </w:lvl>
    <w:lvl w:ilvl="6" w:tplc="A2B69302">
      <w:numFmt w:val="bullet"/>
      <w:lvlText w:val="•"/>
      <w:lvlJc w:val="left"/>
      <w:pPr>
        <w:ind w:left="3974" w:hanging="142"/>
      </w:pPr>
      <w:rPr>
        <w:rFonts w:hint="default"/>
      </w:rPr>
    </w:lvl>
    <w:lvl w:ilvl="7" w:tplc="211E0098">
      <w:numFmt w:val="bullet"/>
      <w:lvlText w:val="•"/>
      <w:lvlJc w:val="left"/>
      <w:pPr>
        <w:ind w:left="4566" w:hanging="142"/>
      </w:pPr>
      <w:rPr>
        <w:rFonts w:hint="default"/>
      </w:rPr>
    </w:lvl>
    <w:lvl w:ilvl="8" w:tplc="35042196">
      <w:numFmt w:val="bullet"/>
      <w:lvlText w:val="•"/>
      <w:lvlJc w:val="left"/>
      <w:pPr>
        <w:ind w:left="5158" w:hanging="142"/>
      </w:pPr>
      <w:rPr>
        <w:rFonts w:hint="default"/>
      </w:rPr>
    </w:lvl>
  </w:abstractNum>
  <w:abstractNum w:abstractNumId="5" w15:restartNumberingAfterBreak="0">
    <w:nsid w:val="173F7D29"/>
    <w:multiLevelType w:val="hybridMultilevel"/>
    <w:tmpl w:val="A88CAA32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3357"/>
    <w:multiLevelType w:val="multilevel"/>
    <w:tmpl w:val="8980750E"/>
    <w:lvl w:ilvl="0">
      <w:start w:val="1"/>
      <w:numFmt w:val="decimal"/>
      <w:pStyle w:val="FHI-Oversk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A20C8"/>
    <w:multiLevelType w:val="multilevel"/>
    <w:tmpl w:val="8168FD4E"/>
    <w:lvl w:ilvl="0">
      <w:start w:val="1"/>
      <w:numFmt w:val="decimal"/>
      <w:pStyle w:val="FHI-Oversk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E610BD"/>
    <w:multiLevelType w:val="multilevel"/>
    <w:tmpl w:val="8A3C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4F3BAD"/>
    <w:multiLevelType w:val="multilevel"/>
    <w:tmpl w:val="6076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786669"/>
    <w:multiLevelType w:val="hybridMultilevel"/>
    <w:tmpl w:val="0CBE51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51AFC"/>
    <w:multiLevelType w:val="hybridMultilevel"/>
    <w:tmpl w:val="E19CB9BC"/>
    <w:lvl w:ilvl="0" w:tplc="098812AC">
      <w:numFmt w:val="bullet"/>
      <w:lvlText w:val="−"/>
      <w:lvlJc w:val="left"/>
      <w:pPr>
        <w:ind w:left="440" w:hanging="1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62ABAB2">
      <w:numFmt w:val="bullet"/>
      <w:lvlText w:val="•"/>
      <w:lvlJc w:val="left"/>
      <w:pPr>
        <w:ind w:left="1030" w:hanging="160"/>
      </w:pPr>
      <w:rPr>
        <w:rFonts w:hint="default"/>
      </w:rPr>
    </w:lvl>
    <w:lvl w:ilvl="2" w:tplc="C2E08AF4">
      <w:numFmt w:val="bullet"/>
      <w:lvlText w:val="•"/>
      <w:lvlJc w:val="left"/>
      <w:pPr>
        <w:ind w:left="1620" w:hanging="160"/>
      </w:pPr>
      <w:rPr>
        <w:rFonts w:hint="default"/>
      </w:rPr>
    </w:lvl>
    <w:lvl w:ilvl="3" w:tplc="58A646C0">
      <w:numFmt w:val="bullet"/>
      <w:lvlText w:val="•"/>
      <w:lvlJc w:val="left"/>
      <w:pPr>
        <w:ind w:left="2211" w:hanging="160"/>
      </w:pPr>
      <w:rPr>
        <w:rFonts w:hint="default"/>
      </w:rPr>
    </w:lvl>
    <w:lvl w:ilvl="4" w:tplc="B1D6072C">
      <w:numFmt w:val="bullet"/>
      <w:lvlText w:val="•"/>
      <w:lvlJc w:val="left"/>
      <w:pPr>
        <w:ind w:left="2801" w:hanging="160"/>
      </w:pPr>
      <w:rPr>
        <w:rFonts w:hint="default"/>
      </w:rPr>
    </w:lvl>
    <w:lvl w:ilvl="5" w:tplc="69F8DCD8">
      <w:numFmt w:val="bullet"/>
      <w:lvlText w:val="•"/>
      <w:lvlJc w:val="left"/>
      <w:pPr>
        <w:ind w:left="3391" w:hanging="160"/>
      </w:pPr>
      <w:rPr>
        <w:rFonts w:hint="default"/>
      </w:rPr>
    </w:lvl>
    <w:lvl w:ilvl="6" w:tplc="CE72AB2E">
      <w:numFmt w:val="bullet"/>
      <w:lvlText w:val="•"/>
      <w:lvlJc w:val="left"/>
      <w:pPr>
        <w:ind w:left="3982" w:hanging="160"/>
      </w:pPr>
      <w:rPr>
        <w:rFonts w:hint="default"/>
      </w:rPr>
    </w:lvl>
    <w:lvl w:ilvl="7" w:tplc="76CCF130">
      <w:numFmt w:val="bullet"/>
      <w:lvlText w:val="•"/>
      <w:lvlJc w:val="left"/>
      <w:pPr>
        <w:ind w:left="4572" w:hanging="160"/>
      </w:pPr>
      <w:rPr>
        <w:rFonts w:hint="default"/>
      </w:rPr>
    </w:lvl>
    <w:lvl w:ilvl="8" w:tplc="88BAD60E">
      <w:numFmt w:val="bullet"/>
      <w:lvlText w:val="•"/>
      <w:lvlJc w:val="left"/>
      <w:pPr>
        <w:ind w:left="5162" w:hanging="160"/>
      </w:pPr>
      <w:rPr>
        <w:rFonts w:hint="default"/>
      </w:rPr>
    </w:lvl>
  </w:abstractNum>
  <w:abstractNum w:abstractNumId="12" w15:restartNumberingAfterBreak="0">
    <w:nsid w:val="2F7C752B"/>
    <w:multiLevelType w:val="hybridMultilevel"/>
    <w:tmpl w:val="6886647C"/>
    <w:lvl w:ilvl="0" w:tplc="7F2C3D5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2175A">
      <w:numFmt w:val="none"/>
      <w:lvlText w:val=""/>
      <w:lvlJc w:val="left"/>
      <w:pPr>
        <w:tabs>
          <w:tab w:val="num" w:pos="360"/>
        </w:tabs>
      </w:pPr>
    </w:lvl>
    <w:lvl w:ilvl="2" w:tplc="196CBB76">
      <w:numFmt w:val="none"/>
      <w:lvlText w:val=""/>
      <w:lvlJc w:val="left"/>
      <w:pPr>
        <w:tabs>
          <w:tab w:val="num" w:pos="360"/>
        </w:tabs>
      </w:pPr>
    </w:lvl>
    <w:lvl w:ilvl="3" w:tplc="200E02B2">
      <w:numFmt w:val="none"/>
      <w:lvlText w:val=""/>
      <w:lvlJc w:val="left"/>
      <w:pPr>
        <w:tabs>
          <w:tab w:val="num" w:pos="360"/>
        </w:tabs>
      </w:pPr>
    </w:lvl>
    <w:lvl w:ilvl="4" w:tplc="C94E28DA">
      <w:numFmt w:val="none"/>
      <w:lvlText w:val=""/>
      <w:lvlJc w:val="left"/>
      <w:pPr>
        <w:tabs>
          <w:tab w:val="num" w:pos="360"/>
        </w:tabs>
      </w:pPr>
    </w:lvl>
    <w:lvl w:ilvl="5" w:tplc="B2B65C74">
      <w:numFmt w:val="none"/>
      <w:lvlText w:val=""/>
      <w:lvlJc w:val="left"/>
      <w:pPr>
        <w:tabs>
          <w:tab w:val="num" w:pos="360"/>
        </w:tabs>
      </w:pPr>
    </w:lvl>
    <w:lvl w:ilvl="6" w:tplc="27E6180A">
      <w:numFmt w:val="none"/>
      <w:lvlText w:val=""/>
      <w:lvlJc w:val="left"/>
      <w:pPr>
        <w:tabs>
          <w:tab w:val="num" w:pos="360"/>
        </w:tabs>
      </w:pPr>
    </w:lvl>
    <w:lvl w:ilvl="7" w:tplc="A6D6DEF8">
      <w:numFmt w:val="none"/>
      <w:lvlText w:val=""/>
      <w:lvlJc w:val="left"/>
      <w:pPr>
        <w:tabs>
          <w:tab w:val="num" w:pos="360"/>
        </w:tabs>
      </w:pPr>
    </w:lvl>
    <w:lvl w:ilvl="8" w:tplc="72FA74D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B207DDE"/>
    <w:multiLevelType w:val="hybridMultilevel"/>
    <w:tmpl w:val="70363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6E4F"/>
    <w:multiLevelType w:val="hybridMultilevel"/>
    <w:tmpl w:val="5246A1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7142"/>
    <w:multiLevelType w:val="hybridMultilevel"/>
    <w:tmpl w:val="A628FD02"/>
    <w:lvl w:ilvl="0" w:tplc="FA4258DE">
      <w:numFmt w:val="bullet"/>
      <w:lvlText w:val="−"/>
      <w:lvlJc w:val="left"/>
      <w:pPr>
        <w:ind w:left="421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C8A7BA0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29DE6E3A">
      <w:numFmt w:val="bullet"/>
      <w:lvlText w:val="•"/>
      <w:lvlJc w:val="left"/>
      <w:pPr>
        <w:ind w:left="1605" w:hanging="142"/>
      </w:pPr>
      <w:rPr>
        <w:rFonts w:hint="default"/>
      </w:rPr>
    </w:lvl>
    <w:lvl w:ilvl="3" w:tplc="2086FA60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01100E02">
      <w:numFmt w:val="bullet"/>
      <w:lvlText w:val="•"/>
      <w:lvlJc w:val="left"/>
      <w:pPr>
        <w:ind w:left="2790" w:hanging="142"/>
      </w:pPr>
      <w:rPr>
        <w:rFonts w:hint="default"/>
      </w:rPr>
    </w:lvl>
    <w:lvl w:ilvl="5" w:tplc="AF4479F8">
      <w:numFmt w:val="bullet"/>
      <w:lvlText w:val="•"/>
      <w:lvlJc w:val="left"/>
      <w:pPr>
        <w:ind w:left="3383" w:hanging="142"/>
      </w:pPr>
      <w:rPr>
        <w:rFonts w:hint="default"/>
      </w:rPr>
    </w:lvl>
    <w:lvl w:ilvl="6" w:tplc="A8E4E2DE">
      <w:numFmt w:val="bullet"/>
      <w:lvlText w:val="•"/>
      <w:lvlJc w:val="left"/>
      <w:pPr>
        <w:ind w:left="3975" w:hanging="142"/>
      </w:pPr>
      <w:rPr>
        <w:rFonts w:hint="default"/>
      </w:rPr>
    </w:lvl>
    <w:lvl w:ilvl="7" w:tplc="DA52221E">
      <w:numFmt w:val="bullet"/>
      <w:lvlText w:val="•"/>
      <w:lvlJc w:val="left"/>
      <w:pPr>
        <w:ind w:left="4568" w:hanging="142"/>
      </w:pPr>
      <w:rPr>
        <w:rFonts w:hint="default"/>
      </w:rPr>
    </w:lvl>
    <w:lvl w:ilvl="8" w:tplc="3370A23A">
      <w:numFmt w:val="bullet"/>
      <w:lvlText w:val="•"/>
      <w:lvlJc w:val="left"/>
      <w:pPr>
        <w:ind w:left="5160" w:hanging="142"/>
      </w:pPr>
      <w:rPr>
        <w:rFonts w:hint="default"/>
      </w:rPr>
    </w:lvl>
  </w:abstractNum>
  <w:abstractNum w:abstractNumId="16" w15:restartNumberingAfterBreak="0">
    <w:nsid w:val="5B4E0067"/>
    <w:multiLevelType w:val="hybridMultilevel"/>
    <w:tmpl w:val="558440C4"/>
    <w:lvl w:ilvl="0" w:tplc="F8C89AF4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F9E09096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2E747F6E">
      <w:numFmt w:val="bullet"/>
      <w:lvlText w:val="•"/>
      <w:lvlJc w:val="left"/>
      <w:pPr>
        <w:ind w:left="1593" w:hanging="175"/>
      </w:pPr>
      <w:rPr>
        <w:rFonts w:hint="default"/>
      </w:rPr>
    </w:lvl>
    <w:lvl w:ilvl="3" w:tplc="1B2A8D4C">
      <w:numFmt w:val="bullet"/>
      <w:lvlText w:val="•"/>
      <w:lvlJc w:val="left"/>
      <w:pPr>
        <w:ind w:left="2170" w:hanging="175"/>
      </w:pPr>
      <w:rPr>
        <w:rFonts w:hint="default"/>
      </w:rPr>
    </w:lvl>
    <w:lvl w:ilvl="4" w:tplc="0382D20A">
      <w:numFmt w:val="bullet"/>
      <w:lvlText w:val="•"/>
      <w:lvlJc w:val="left"/>
      <w:pPr>
        <w:ind w:left="2746" w:hanging="175"/>
      </w:pPr>
      <w:rPr>
        <w:rFonts w:hint="default"/>
      </w:rPr>
    </w:lvl>
    <w:lvl w:ilvl="5" w:tplc="6594643C">
      <w:numFmt w:val="bullet"/>
      <w:lvlText w:val="•"/>
      <w:lvlJc w:val="left"/>
      <w:pPr>
        <w:ind w:left="3323" w:hanging="175"/>
      </w:pPr>
      <w:rPr>
        <w:rFonts w:hint="default"/>
      </w:rPr>
    </w:lvl>
    <w:lvl w:ilvl="6" w:tplc="DBB0B24E">
      <w:numFmt w:val="bullet"/>
      <w:lvlText w:val="•"/>
      <w:lvlJc w:val="left"/>
      <w:pPr>
        <w:ind w:left="3900" w:hanging="175"/>
      </w:pPr>
      <w:rPr>
        <w:rFonts w:hint="default"/>
      </w:rPr>
    </w:lvl>
    <w:lvl w:ilvl="7" w:tplc="F11C547C">
      <w:numFmt w:val="bullet"/>
      <w:lvlText w:val="•"/>
      <w:lvlJc w:val="left"/>
      <w:pPr>
        <w:ind w:left="4476" w:hanging="175"/>
      </w:pPr>
      <w:rPr>
        <w:rFonts w:hint="default"/>
      </w:rPr>
    </w:lvl>
    <w:lvl w:ilvl="8" w:tplc="8910AC18">
      <w:numFmt w:val="bullet"/>
      <w:lvlText w:val="•"/>
      <w:lvlJc w:val="left"/>
      <w:pPr>
        <w:ind w:left="5053" w:hanging="175"/>
      </w:pPr>
      <w:rPr>
        <w:rFonts w:hint="default"/>
      </w:rPr>
    </w:lvl>
  </w:abstractNum>
  <w:abstractNum w:abstractNumId="17" w15:restartNumberingAfterBreak="0">
    <w:nsid w:val="5D5436F5"/>
    <w:multiLevelType w:val="hybridMultilevel"/>
    <w:tmpl w:val="287EBA7C"/>
    <w:lvl w:ilvl="0" w:tplc="D37CCF06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2280692">
      <w:numFmt w:val="bullet"/>
      <w:lvlText w:val="•"/>
      <w:lvlJc w:val="left"/>
      <w:pPr>
        <w:ind w:left="705" w:hanging="175"/>
      </w:pPr>
      <w:rPr>
        <w:rFonts w:hint="default"/>
      </w:rPr>
    </w:lvl>
    <w:lvl w:ilvl="2" w:tplc="8FE6D0D0">
      <w:numFmt w:val="bullet"/>
      <w:lvlText w:val="•"/>
      <w:lvlJc w:val="left"/>
      <w:pPr>
        <w:ind w:left="1331" w:hanging="175"/>
      </w:pPr>
      <w:rPr>
        <w:rFonts w:hint="default"/>
      </w:rPr>
    </w:lvl>
    <w:lvl w:ilvl="3" w:tplc="6CD0F5AC">
      <w:numFmt w:val="bullet"/>
      <w:lvlText w:val="•"/>
      <w:lvlJc w:val="left"/>
      <w:pPr>
        <w:ind w:left="1957" w:hanging="175"/>
      </w:pPr>
      <w:rPr>
        <w:rFonts w:hint="default"/>
      </w:rPr>
    </w:lvl>
    <w:lvl w:ilvl="4" w:tplc="5EEC16BC">
      <w:numFmt w:val="bullet"/>
      <w:lvlText w:val="•"/>
      <w:lvlJc w:val="left"/>
      <w:pPr>
        <w:ind w:left="2583" w:hanging="175"/>
      </w:pPr>
      <w:rPr>
        <w:rFonts w:hint="default"/>
      </w:rPr>
    </w:lvl>
    <w:lvl w:ilvl="5" w:tplc="8E3E8B52">
      <w:numFmt w:val="bullet"/>
      <w:lvlText w:val="•"/>
      <w:lvlJc w:val="left"/>
      <w:pPr>
        <w:ind w:left="3209" w:hanging="175"/>
      </w:pPr>
      <w:rPr>
        <w:rFonts w:hint="default"/>
      </w:rPr>
    </w:lvl>
    <w:lvl w:ilvl="6" w:tplc="5CA6C0AA">
      <w:numFmt w:val="bullet"/>
      <w:lvlText w:val="•"/>
      <w:lvlJc w:val="left"/>
      <w:pPr>
        <w:ind w:left="3835" w:hanging="175"/>
      </w:pPr>
      <w:rPr>
        <w:rFonts w:hint="default"/>
      </w:rPr>
    </w:lvl>
    <w:lvl w:ilvl="7" w:tplc="EFC62A4C">
      <w:numFmt w:val="bullet"/>
      <w:lvlText w:val="•"/>
      <w:lvlJc w:val="left"/>
      <w:pPr>
        <w:ind w:left="4461" w:hanging="175"/>
      </w:pPr>
      <w:rPr>
        <w:rFonts w:hint="default"/>
      </w:rPr>
    </w:lvl>
    <w:lvl w:ilvl="8" w:tplc="324A9B7C">
      <w:numFmt w:val="bullet"/>
      <w:lvlText w:val="•"/>
      <w:lvlJc w:val="left"/>
      <w:pPr>
        <w:ind w:left="5087" w:hanging="175"/>
      </w:pPr>
      <w:rPr>
        <w:rFonts w:hint="default"/>
      </w:rPr>
    </w:lvl>
  </w:abstractNum>
  <w:abstractNum w:abstractNumId="18" w15:restartNumberingAfterBreak="0">
    <w:nsid w:val="61A705FD"/>
    <w:multiLevelType w:val="hybridMultilevel"/>
    <w:tmpl w:val="C1465310"/>
    <w:lvl w:ilvl="0" w:tplc="1B9ED412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4EF819DA">
      <w:numFmt w:val="bullet"/>
      <w:lvlText w:val="•"/>
      <w:lvlJc w:val="left"/>
      <w:pPr>
        <w:ind w:left="686" w:hanging="175"/>
      </w:pPr>
      <w:rPr>
        <w:rFonts w:hint="default"/>
      </w:rPr>
    </w:lvl>
    <w:lvl w:ilvl="2" w:tplc="FF6A4A68">
      <w:numFmt w:val="bullet"/>
      <w:lvlText w:val="•"/>
      <w:lvlJc w:val="left"/>
      <w:pPr>
        <w:ind w:left="1293" w:hanging="175"/>
      </w:pPr>
      <w:rPr>
        <w:rFonts w:hint="default"/>
      </w:rPr>
    </w:lvl>
    <w:lvl w:ilvl="3" w:tplc="FD96EC44">
      <w:numFmt w:val="bullet"/>
      <w:lvlText w:val="•"/>
      <w:lvlJc w:val="left"/>
      <w:pPr>
        <w:ind w:left="1899" w:hanging="175"/>
      </w:pPr>
      <w:rPr>
        <w:rFonts w:hint="default"/>
      </w:rPr>
    </w:lvl>
    <w:lvl w:ilvl="4" w:tplc="A14A3634">
      <w:numFmt w:val="bullet"/>
      <w:lvlText w:val="•"/>
      <w:lvlJc w:val="left"/>
      <w:pPr>
        <w:ind w:left="2506" w:hanging="175"/>
      </w:pPr>
      <w:rPr>
        <w:rFonts w:hint="default"/>
      </w:rPr>
    </w:lvl>
    <w:lvl w:ilvl="5" w:tplc="B71E8314">
      <w:numFmt w:val="bullet"/>
      <w:lvlText w:val="•"/>
      <w:lvlJc w:val="left"/>
      <w:pPr>
        <w:ind w:left="3112" w:hanging="175"/>
      </w:pPr>
      <w:rPr>
        <w:rFonts w:hint="default"/>
      </w:rPr>
    </w:lvl>
    <w:lvl w:ilvl="6" w:tplc="18BA138C">
      <w:numFmt w:val="bullet"/>
      <w:lvlText w:val="•"/>
      <w:lvlJc w:val="left"/>
      <w:pPr>
        <w:ind w:left="3719" w:hanging="175"/>
      </w:pPr>
      <w:rPr>
        <w:rFonts w:hint="default"/>
      </w:rPr>
    </w:lvl>
    <w:lvl w:ilvl="7" w:tplc="6792AA04">
      <w:numFmt w:val="bullet"/>
      <w:lvlText w:val="•"/>
      <w:lvlJc w:val="left"/>
      <w:pPr>
        <w:ind w:left="4325" w:hanging="175"/>
      </w:pPr>
      <w:rPr>
        <w:rFonts w:hint="default"/>
      </w:rPr>
    </w:lvl>
    <w:lvl w:ilvl="8" w:tplc="00AE66B0">
      <w:numFmt w:val="bullet"/>
      <w:lvlText w:val="•"/>
      <w:lvlJc w:val="left"/>
      <w:pPr>
        <w:ind w:left="4932" w:hanging="175"/>
      </w:pPr>
      <w:rPr>
        <w:rFonts w:hint="default"/>
      </w:rPr>
    </w:lvl>
  </w:abstractNum>
  <w:abstractNum w:abstractNumId="19" w15:restartNumberingAfterBreak="0">
    <w:nsid w:val="61AE1377"/>
    <w:multiLevelType w:val="hybridMultilevel"/>
    <w:tmpl w:val="E558054A"/>
    <w:lvl w:ilvl="0" w:tplc="C6CAC55C">
      <w:numFmt w:val="bullet"/>
      <w:lvlText w:val="-"/>
      <w:lvlJc w:val="left"/>
      <w:pPr>
        <w:ind w:left="882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637B41A5"/>
    <w:multiLevelType w:val="hybridMultilevel"/>
    <w:tmpl w:val="27404D8A"/>
    <w:lvl w:ilvl="0" w:tplc="208028CA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3B6ACE22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7AD25F26">
      <w:numFmt w:val="bullet"/>
      <w:lvlText w:val="•"/>
      <w:lvlJc w:val="left"/>
      <w:pPr>
        <w:ind w:left="1592" w:hanging="175"/>
      </w:pPr>
      <w:rPr>
        <w:rFonts w:hint="default"/>
      </w:rPr>
    </w:lvl>
    <w:lvl w:ilvl="3" w:tplc="AC56022E">
      <w:numFmt w:val="bullet"/>
      <w:lvlText w:val="•"/>
      <w:lvlJc w:val="left"/>
      <w:pPr>
        <w:ind w:left="2169" w:hanging="175"/>
      </w:pPr>
      <w:rPr>
        <w:rFonts w:hint="default"/>
      </w:rPr>
    </w:lvl>
    <w:lvl w:ilvl="4" w:tplc="1DFA6F8C">
      <w:numFmt w:val="bullet"/>
      <w:lvlText w:val="•"/>
      <w:lvlJc w:val="left"/>
      <w:pPr>
        <w:ind w:left="2745" w:hanging="175"/>
      </w:pPr>
      <w:rPr>
        <w:rFonts w:hint="default"/>
      </w:rPr>
    </w:lvl>
    <w:lvl w:ilvl="5" w:tplc="D9E82836">
      <w:numFmt w:val="bullet"/>
      <w:lvlText w:val="•"/>
      <w:lvlJc w:val="left"/>
      <w:pPr>
        <w:ind w:left="3322" w:hanging="175"/>
      </w:pPr>
      <w:rPr>
        <w:rFonts w:hint="default"/>
      </w:rPr>
    </w:lvl>
    <w:lvl w:ilvl="6" w:tplc="0F78C146">
      <w:numFmt w:val="bullet"/>
      <w:lvlText w:val="•"/>
      <w:lvlJc w:val="left"/>
      <w:pPr>
        <w:ind w:left="3898" w:hanging="175"/>
      </w:pPr>
      <w:rPr>
        <w:rFonts w:hint="default"/>
      </w:rPr>
    </w:lvl>
    <w:lvl w:ilvl="7" w:tplc="168A0674">
      <w:numFmt w:val="bullet"/>
      <w:lvlText w:val="•"/>
      <w:lvlJc w:val="left"/>
      <w:pPr>
        <w:ind w:left="4475" w:hanging="175"/>
      </w:pPr>
      <w:rPr>
        <w:rFonts w:hint="default"/>
      </w:rPr>
    </w:lvl>
    <w:lvl w:ilvl="8" w:tplc="E53CB778">
      <w:numFmt w:val="bullet"/>
      <w:lvlText w:val="•"/>
      <w:lvlJc w:val="left"/>
      <w:pPr>
        <w:ind w:left="5051" w:hanging="175"/>
      </w:pPr>
      <w:rPr>
        <w:rFonts w:hint="default"/>
      </w:rPr>
    </w:lvl>
  </w:abstractNum>
  <w:abstractNum w:abstractNumId="21" w15:restartNumberingAfterBreak="0">
    <w:nsid w:val="662D13A9"/>
    <w:multiLevelType w:val="hybridMultilevel"/>
    <w:tmpl w:val="B896C61A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741E"/>
    <w:multiLevelType w:val="multilevel"/>
    <w:tmpl w:val="EB8275DA"/>
    <w:name w:val="FHI-overskrift 1"/>
    <w:lvl w:ilvl="0">
      <w:start w:val="1"/>
      <w:numFmt w:val="decimal"/>
      <w:pStyle w:val="FHIOverskrift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23" w15:restartNumberingAfterBreak="0">
    <w:nsid w:val="6D582009"/>
    <w:multiLevelType w:val="hybridMultilevel"/>
    <w:tmpl w:val="02A2810E"/>
    <w:lvl w:ilvl="0" w:tplc="C6CAC55C">
      <w:numFmt w:val="bullet"/>
      <w:lvlText w:val="-"/>
      <w:lvlJc w:val="left"/>
      <w:pPr>
        <w:ind w:left="702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F8A442A"/>
    <w:multiLevelType w:val="hybridMultilevel"/>
    <w:tmpl w:val="666001A2"/>
    <w:lvl w:ilvl="0" w:tplc="FD2E89BC">
      <w:numFmt w:val="bullet"/>
      <w:lvlText w:val="−"/>
      <w:lvlJc w:val="left"/>
      <w:pPr>
        <w:ind w:left="254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5474565E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AFDC0CB6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0F5C89E6">
      <w:numFmt w:val="bullet"/>
      <w:lvlText w:val="•"/>
      <w:lvlJc w:val="left"/>
      <w:pPr>
        <w:ind w:left="2026" w:hanging="175"/>
      </w:pPr>
      <w:rPr>
        <w:rFonts w:hint="default"/>
      </w:rPr>
    </w:lvl>
    <w:lvl w:ilvl="4" w:tplc="E6A6ED52">
      <w:numFmt w:val="bullet"/>
      <w:lvlText w:val="•"/>
      <w:lvlJc w:val="left"/>
      <w:pPr>
        <w:ind w:left="2615" w:hanging="175"/>
      </w:pPr>
      <w:rPr>
        <w:rFonts w:hint="default"/>
      </w:rPr>
    </w:lvl>
    <w:lvl w:ilvl="5" w:tplc="02000F7C">
      <w:numFmt w:val="bullet"/>
      <w:lvlText w:val="•"/>
      <w:lvlJc w:val="left"/>
      <w:pPr>
        <w:ind w:left="3204" w:hanging="175"/>
      </w:pPr>
      <w:rPr>
        <w:rFonts w:hint="default"/>
      </w:rPr>
    </w:lvl>
    <w:lvl w:ilvl="6" w:tplc="5A3C3EB8">
      <w:numFmt w:val="bullet"/>
      <w:lvlText w:val="•"/>
      <w:lvlJc w:val="left"/>
      <w:pPr>
        <w:ind w:left="3792" w:hanging="175"/>
      </w:pPr>
      <w:rPr>
        <w:rFonts w:hint="default"/>
      </w:rPr>
    </w:lvl>
    <w:lvl w:ilvl="7" w:tplc="8EBC3D6A">
      <w:numFmt w:val="bullet"/>
      <w:lvlText w:val="•"/>
      <w:lvlJc w:val="left"/>
      <w:pPr>
        <w:ind w:left="4381" w:hanging="175"/>
      </w:pPr>
      <w:rPr>
        <w:rFonts w:hint="default"/>
      </w:rPr>
    </w:lvl>
    <w:lvl w:ilvl="8" w:tplc="547C79F8">
      <w:numFmt w:val="bullet"/>
      <w:lvlText w:val="•"/>
      <w:lvlJc w:val="left"/>
      <w:pPr>
        <w:ind w:left="4970" w:hanging="175"/>
      </w:pPr>
      <w:rPr>
        <w:rFonts w:hint="default"/>
      </w:rPr>
    </w:lvl>
  </w:abstractNum>
  <w:abstractNum w:abstractNumId="25" w15:restartNumberingAfterBreak="0">
    <w:nsid w:val="70EF51C1"/>
    <w:multiLevelType w:val="hybridMultilevel"/>
    <w:tmpl w:val="39643E96"/>
    <w:lvl w:ilvl="0" w:tplc="C6CAC5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723A69A7"/>
    <w:multiLevelType w:val="hybridMultilevel"/>
    <w:tmpl w:val="989888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C5B6C"/>
    <w:multiLevelType w:val="hybridMultilevel"/>
    <w:tmpl w:val="1BF4B222"/>
    <w:lvl w:ilvl="0" w:tplc="46F4912C">
      <w:numFmt w:val="bullet"/>
      <w:lvlText w:val="−"/>
      <w:lvlJc w:val="left"/>
      <w:pPr>
        <w:ind w:left="305" w:hanging="11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ECD2C4D0">
      <w:numFmt w:val="bullet"/>
      <w:lvlText w:val="•"/>
      <w:lvlJc w:val="left"/>
      <w:pPr>
        <w:ind w:left="890" w:hanging="112"/>
      </w:pPr>
      <w:rPr>
        <w:rFonts w:hint="default"/>
      </w:rPr>
    </w:lvl>
    <w:lvl w:ilvl="2" w:tplc="E55C9264">
      <w:numFmt w:val="bullet"/>
      <w:lvlText w:val="•"/>
      <w:lvlJc w:val="left"/>
      <w:pPr>
        <w:ind w:left="1481" w:hanging="112"/>
      </w:pPr>
      <w:rPr>
        <w:rFonts w:hint="default"/>
      </w:rPr>
    </w:lvl>
    <w:lvl w:ilvl="3" w:tplc="B2086386">
      <w:numFmt w:val="bullet"/>
      <w:lvlText w:val="•"/>
      <w:lvlJc w:val="left"/>
      <w:pPr>
        <w:ind w:left="2072" w:hanging="112"/>
      </w:pPr>
      <w:rPr>
        <w:rFonts w:hint="default"/>
      </w:rPr>
    </w:lvl>
    <w:lvl w:ilvl="4" w:tplc="865E4DA8">
      <w:numFmt w:val="bullet"/>
      <w:lvlText w:val="•"/>
      <w:lvlJc w:val="left"/>
      <w:pPr>
        <w:ind w:left="2662" w:hanging="112"/>
      </w:pPr>
      <w:rPr>
        <w:rFonts w:hint="default"/>
      </w:rPr>
    </w:lvl>
    <w:lvl w:ilvl="5" w:tplc="8078FA24">
      <w:numFmt w:val="bullet"/>
      <w:lvlText w:val="•"/>
      <w:lvlJc w:val="left"/>
      <w:pPr>
        <w:ind w:left="3253" w:hanging="112"/>
      </w:pPr>
      <w:rPr>
        <w:rFonts w:hint="default"/>
      </w:rPr>
    </w:lvl>
    <w:lvl w:ilvl="6" w:tplc="D6F40774">
      <w:numFmt w:val="bullet"/>
      <w:lvlText w:val="•"/>
      <w:lvlJc w:val="left"/>
      <w:pPr>
        <w:ind w:left="3844" w:hanging="112"/>
      </w:pPr>
      <w:rPr>
        <w:rFonts w:hint="default"/>
      </w:rPr>
    </w:lvl>
    <w:lvl w:ilvl="7" w:tplc="30720382">
      <w:numFmt w:val="bullet"/>
      <w:lvlText w:val="•"/>
      <w:lvlJc w:val="left"/>
      <w:pPr>
        <w:ind w:left="4434" w:hanging="112"/>
      </w:pPr>
      <w:rPr>
        <w:rFonts w:hint="default"/>
      </w:rPr>
    </w:lvl>
    <w:lvl w:ilvl="8" w:tplc="069021EA">
      <w:numFmt w:val="bullet"/>
      <w:lvlText w:val="•"/>
      <w:lvlJc w:val="left"/>
      <w:pPr>
        <w:ind w:left="5025" w:hanging="112"/>
      </w:pPr>
      <w:rPr>
        <w:rFonts w:hint="default"/>
      </w:rPr>
    </w:lvl>
  </w:abstractNum>
  <w:abstractNum w:abstractNumId="28" w15:restartNumberingAfterBreak="0">
    <w:nsid w:val="75E34C0C"/>
    <w:multiLevelType w:val="hybridMultilevel"/>
    <w:tmpl w:val="32C87D80"/>
    <w:lvl w:ilvl="0" w:tplc="C6CAC5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19426E"/>
    <w:multiLevelType w:val="multilevel"/>
    <w:tmpl w:val="D020D884"/>
    <w:lvl w:ilvl="0">
      <w:start w:val="1"/>
      <w:numFmt w:val="decimal"/>
      <w:pStyle w:val="FHI-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9"/>
  </w:num>
  <w:num w:numId="5">
    <w:abstractNumId w:val="7"/>
  </w:num>
  <w:num w:numId="6">
    <w:abstractNumId w:val="22"/>
  </w:num>
  <w:num w:numId="7">
    <w:abstractNumId w:val="29"/>
  </w:num>
  <w:num w:numId="8">
    <w:abstractNumId w:val="0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 w:numId="17">
    <w:abstractNumId w:val="21"/>
  </w:num>
  <w:num w:numId="18">
    <w:abstractNumId w:val="17"/>
  </w:num>
  <w:num w:numId="19">
    <w:abstractNumId w:val="11"/>
  </w:num>
  <w:num w:numId="20">
    <w:abstractNumId w:val="15"/>
  </w:num>
  <w:num w:numId="21">
    <w:abstractNumId w:val="4"/>
  </w:num>
  <w:num w:numId="22">
    <w:abstractNumId w:val="2"/>
  </w:num>
  <w:num w:numId="23">
    <w:abstractNumId w:val="18"/>
  </w:num>
  <w:num w:numId="24">
    <w:abstractNumId w:val="24"/>
  </w:num>
  <w:num w:numId="25">
    <w:abstractNumId w:val="16"/>
  </w:num>
  <w:num w:numId="26">
    <w:abstractNumId w:val="20"/>
  </w:num>
  <w:num w:numId="27">
    <w:abstractNumId w:val="27"/>
  </w:num>
  <w:num w:numId="28">
    <w:abstractNumId w:val="26"/>
  </w:num>
  <w:num w:numId="29">
    <w:abstractNumId w:val="28"/>
  </w:num>
  <w:num w:numId="30">
    <w:abstractNumId w:val="23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A"/>
    <w:rsid w:val="00006B1E"/>
    <w:rsid w:val="000243BC"/>
    <w:rsid w:val="0008146A"/>
    <w:rsid w:val="000850C2"/>
    <w:rsid w:val="000C43DA"/>
    <w:rsid w:val="00100A0B"/>
    <w:rsid w:val="00151BFF"/>
    <w:rsid w:val="001B6955"/>
    <w:rsid w:val="00203EDA"/>
    <w:rsid w:val="0027285B"/>
    <w:rsid w:val="002D4E85"/>
    <w:rsid w:val="00324B99"/>
    <w:rsid w:val="003521AE"/>
    <w:rsid w:val="003D5A0B"/>
    <w:rsid w:val="004961FD"/>
    <w:rsid w:val="00541F0F"/>
    <w:rsid w:val="005839DB"/>
    <w:rsid w:val="00591B1A"/>
    <w:rsid w:val="00595162"/>
    <w:rsid w:val="005D3376"/>
    <w:rsid w:val="00624AFA"/>
    <w:rsid w:val="006941A2"/>
    <w:rsid w:val="006A434D"/>
    <w:rsid w:val="006F4541"/>
    <w:rsid w:val="007965C9"/>
    <w:rsid w:val="00831B96"/>
    <w:rsid w:val="008F2E1A"/>
    <w:rsid w:val="009010B3"/>
    <w:rsid w:val="009C7C09"/>
    <w:rsid w:val="00A5121F"/>
    <w:rsid w:val="00A63BC9"/>
    <w:rsid w:val="00B06FBF"/>
    <w:rsid w:val="00C2138D"/>
    <w:rsid w:val="00CA7B70"/>
    <w:rsid w:val="00CE7045"/>
    <w:rsid w:val="00D30641"/>
    <w:rsid w:val="00D3442F"/>
    <w:rsid w:val="00D64582"/>
    <w:rsid w:val="00E7692A"/>
    <w:rsid w:val="00E8111E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618A"/>
  <w14:defaultImageDpi w14:val="32767"/>
  <w15:chartTrackingRefBased/>
  <w15:docId w15:val="{F9EBBB64-6BFE-A94A-8B57-3943A3A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Overskrift1">
    <w:name w:val="heading 1"/>
    <w:aliases w:val="Tegn Tegn,Tegn1 Tegn"/>
    <w:basedOn w:val="Normal"/>
    <w:next w:val="Normal"/>
    <w:link w:val="Overskrift1Tegn"/>
    <w:autoRedefine/>
    <w:uiPriority w:val="1"/>
    <w:qFormat/>
    <w:rsid w:val="00591B1A"/>
    <w:pPr>
      <w:keepNext/>
      <w:tabs>
        <w:tab w:val="right" w:leader="dot" w:pos="9639"/>
      </w:tabs>
      <w:spacing w:before="240" w:after="60"/>
      <w:outlineLvl w:val="0"/>
    </w:pPr>
    <w:rPr>
      <w:rFonts w:ascii="Calibri" w:hAnsi="Calibri" w:cs="Arial"/>
      <w:b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1B1A"/>
    <w:pPr>
      <w:keepNext/>
      <w:spacing w:before="400" w:after="120"/>
      <w:outlineLvl w:val="1"/>
    </w:pPr>
    <w:rPr>
      <w:rFonts w:cs="Arial"/>
      <w:b/>
      <w:bCs/>
      <w:iCs/>
      <w:sz w:val="26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91B1A"/>
    <w:pPr>
      <w:keepNext/>
      <w:spacing w:before="360" w:after="60"/>
      <w:outlineLvl w:val="2"/>
    </w:pPr>
    <w:rPr>
      <w:rFonts w:ascii="Calibri Light" w:hAnsi="Calibri Light" w:cs="Arial"/>
      <w:bCs/>
      <w:i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1B1A"/>
    <w:pPr>
      <w:keepNext/>
      <w:spacing w:before="240" w:after="60"/>
      <w:outlineLvl w:val="3"/>
    </w:pPr>
    <w:rPr>
      <w:rFonts w:ascii="Calibri" w:hAnsi="Calibri"/>
      <w:b/>
      <w:bCs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8146A"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08146A"/>
    <w:pPr>
      <w:spacing w:before="240" w:after="60"/>
      <w:outlineLvl w:val="5"/>
    </w:pPr>
    <w:rPr>
      <w:b/>
      <w:szCs w:val="22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08146A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08146A"/>
    <w:pPr>
      <w:spacing w:before="240" w:after="60"/>
      <w:outlineLvl w:val="7"/>
    </w:pPr>
    <w:rPr>
      <w:i/>
      <w:sz w:val="2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08146A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HI-Overskrift1">
    <w:name w:val="FHI-Overskrift 1 #"/>
    <w:basedOn w:val="Normal"/>
    <w:qFormat/>
    <w:rsid w:val="000C43DA"/>
    <w:pPr>
      <w:numPr>
        <w:numId w:val="1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paragraph" w:customStyle="1" w:styleId="FHI-overskrift20">
    <w:name w:val="FHI-overskrift 2 #"/>
    <w:basedOn w:val="Normal"/>
    <w:qFormat/>
    <w:rsid w:val="000C43DA"/>
    <w:pPr>
      <w:spacing w:before="400" w:after="120"/>
    </w:pPr>
    <w:rPr>
      <w:rFonts w:ascii="Calibri" w:hAnsi="Calibri"/>
      <w:b/>
      <w:sz w:val="26"/>
      <w:lang w:val="en-US"/>
    </w:rPr>
  </w:style>
  <w:style w:type="paragraph" w:customStyle="1" w:styleId="FHI-Overskrift2">
    <w:name w:val="FHI-Overskrift 2 #"/>
    <w:basedOn w:val="Normal"/>
    <w:qFormat/>
    <w:rsid w:val="000C43DA"/>
    <w:pPr>
      <w:numPr>
        <w:numId w:val="5"/>
      </w:numPr>
      <w:spacing w:before="400" w:after="120"/>
    </w:pPr>
    <w:rPr>
      <w:rFonts w:ascii="Calibri" w:hAnsi="Calibri"/>
      <w:b/>
      <w:sz w:val="26"/>
      <w:lang w:val="en-US"/>
    </w:rPr>
  </w:style>
  <w:style w:type="paragraph" w:customStyle="1" w:styleId="FHIOverskrift1">
    <w:name w:val="FHI Overskrift 1 #"/>
    <w:basedOn w:val="Normal"/>
    <w:qFormat/>
    <w:rsid w:val="000C43DA"/>
    <w:pPr>
      <w:numPr>
        <w:numId w:val="6"/>
      </w:numPr>
      <w:spacing w:before="100" w:beforeAutospacing="1" w:after="100" w:afterAutospacing="1"/>
    </w:pPr>
    <w:rPr>
      <w:sz w:val="28"/>
      <w:szCs w:val="28"/>
    </w:rPr>
  </w:style>
  <w:style w:type="paragraph" w:customStyle="1" w:styleId="FHI-Overskrift10">
    <w:name w:val="FHI-Overskrift 1"/>
    <w:basedOn w:val="Normal"/>
    <w:next w:val="Normal"/>
    <w:link w:val="FHI-Overskrift1Tegn"/>
    <w:qFormat/>
    <w:rsid w:val="000C43DA"/>
    <w:pPr>
      <w:numPr>
        <w:numId w:val="7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character" w:customStyle="1" w:styleId="Overskrift1Tegn">
    <w:name w:val="Overskrift 1 Tegn"/>
    <w:aliases w:val="Tegn Tegn Tegn1,Tegn1 Tegn Tegn1"/>
    <w:link w:val="Overskrift1"/>
    <w:uiPriority w:val="9"/>
    <w:rsid w:val="00591B1A"/>
    <w:rPr>
      <w:rFonts w:ascii="Calibri" w:hAnsi="Calibri" w:cs="Arial"/>
      <w:b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91B1A"/>
    <w:rPr>
      <w:rFonts w:eastAsia="Times New Roman" w:cs="Arial"/>
      <w:b/>
      <w:bCs/>
      <w:iCs/>
      <w:sz w:val="26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1B1A"/>
    <w:rPr>
      <w:rFonts w:ascii="Calibri Light" w:eastAsia="Times New Roman" w:hAnsi="Calibri Light" w:cs="Arial"/>
      <w:bCs/>
      <w:i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91B1A"/>
    <w:rPr>
      <w:rFonts w:ascii="Calibri" w:eastAsia="Times New Roman" w:hAnsi="Calibri" w:cs="Times New Roman"/>
      <w:b/>
      <w:bCs/>
      <w:sz w:val="22"/>
      <w:szCs w:val="28"/>
      <w:lang w:val="en-US"/>
    </w:rPr>
  </w:style>
  <w:style w:type="paragraph" w:styleId="Nummerertliste2">
    <w:name w:val="List Number 2"/>
    <w:basedOn w:val="Normal"/>
    <w:qFormat/>
    <w:rsid w:val="00591B1A"/>
    <w:pPr>
      <w:numPr>
        <w:numId w:val="9"/>
      </w:numPr>
      <w:contextualSpacing/>
    </w:pPr>
  </w:style>
  <w:style w:type="paragraph" w:customStyle="1" w:styleId="FHI-brdtekst1116">
    <w:name w:val="FHI-brødtekst 11/16"/>
    <w:basedOn w:val="Normal"/>
    <w:link w:val="FHI-brdtekst1116Tegn"/>
    <w:qFormat/>
    <w:rsid w:val="0027285B"/>
    <w:pPr>
      <w:spacing w:after="180" w:line="280" w:lineRule="exact"/>
    </w:pPr>
    <w:rPr>
      <w:rFonts w:ascii="Cambria" w:hAnsi="Cambria" w:cs="Arial"/>
      <w:color w:val="000000"/>
      <w:szCs w:val="22"/>
    </w:rPr>
  </w:style>
  <w:style w:type="paragraph" w:customStyle="1" w:styleId="FHI-tabellgraftittel">
    <w:name w:val="FHI-tabell/graftittel"/>
    <w:basedOn w:val="Normal"/>
    <w:qFormat/>
    <w:rsid w:val="0027285B"/>
    <w:pPr>
      <w:spacing w:before="240" w:after="120"/>
    </w:pPr>
    <w:rPr>
      <w:rFonts w:ascii="Calibri" w:hAnsi="Calibri"/>
      <w:b/>
      <w:color w:val="4D4D4D"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6941A2"/>
    <w:pPr>
      <w:tabs>
        <w:tab w:val="left" w:pos="8222"/>
      </w:tabs>
      <w:ind w:left="442"/>
    </w:pPr>
    <w:rPr>
      <w:i/>
      <w:i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08146A"/>
    <w:rPr>
      <w:rFonts w:ascii="Times New Roman" w:eastAsia="Times New Roman" w:hAnsi="Times New Roman" w:cs="Times New Roman"/>
      <w:b/>
      <w:i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08146A"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08146A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1"/>
    <w:rsid w:val="0008146A"/>
    <w:rPr>
      <w:rFonts w:ascii="Times New Roman" w:eastAsia="Times New Roman" w:hAnsi="Times New Roman" w:cs="Times New Roman"/>
      <w:i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8146A"/>
    <w:rPr>
      <w:rFonts w:ascii="Arial" w:eastAsia="Times New Roman" w:hAnsi="Arial" w:cs="Times New Roman"/>
      <w:sz w:val="22"/>
      <w:szCs w:val="22"/>
      <w:lang w:eastAsia="en-US"/>
    </w:rPr>
  </w:style>
  <w:style w:type="character" w:customStyle="1" w:styleId="Overskrift1Tegn1">
    <w:name w:val="Overskrift 1 Tegn1"/>
    <w:aliases w:val="Tegn Tegn Tegn,Tegn1 Tegn Tegn"/>
    <w:rsid w:val="0008146A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customStyle="1" w:styleId="FHI-tabell10pfet">
    <w:name w:val="FHI-tabell 10p fet"/>
    <w:basedOn w:val="FHI-brdtekst1116"/>
    <w:link w:val="FHI-tabell10pfetTegn"/>
    <w:rsid w:val="0008146A"/>
    <w:pPr>
      <w:spacing w:after="0"/>
    </w:pPr>
    <w:rPr>
      <w:rFonts w:ascii="Calibri" w:hAnsi="Calibri"/>
      <w:b/>
      <w:sz w:val="20"/>
    </w:rPr>
  </w:style>
  <w:style w:type="character" w:customStyle="1" w:styleId="FHI-brdtekst1116Tegn">
    <w:name w:val="FHI-brødtekst 11/16 Tegn"/>
    <w:basedOn w:val="Standardskriftforavsnitt"/>
    <w:link w:val="FHI-brdtekst1116"/>
    <w:rsid w:val="0008146A"/>
    <w:rPr>
      <w:rFonts w:ascii="Cambria" w:eastAsia="Times New Roman" w:hAnsi="Cambria" w:cs="Arial"/>
      <w:color w:val="000000"/>
      <w:sz w:val="22"/>
      <w:szCs w:val="22"/>
    </w:rPr>
  </w:style>
  <w:style w:type="character" w:customStyle="1" w:styleId="FHI-tabell10pfetTegn">
    <w:name w:val="FHI-tabell 10p fet Tegn"/>
    <w:basedOn w:val="FHI-brdtekst1116Tegn"/>
    <w:link w:val="FHI-tabell10pfet"/>
    <w:rsid w:val="0008146A"/>
    <w:rPr>
      <w:rFonts w:ascii="Calibri" w:eastAsia="Times New Roman" w:hAnsi="Calibri" w:cs="Arial"/>
      <w:b/>
      <w:color w:val="000000"/>
      <w:sz w:val="20"/>
      <w:szCs w:val="22"/>
      <w:lang w:eastAsia="en-US"/>
    </w:rPr>
  </w:style>
  <w:style w:type="paragraph" w:styleId="Sluttnotetekst">
    <w:name w:val="endnote text"/>
    <w:basedOn w:val="Normal"/>
    <w:link w:val="SluttnotetekstTegn"/>
    <w:semiHidden/>
    <w:rsid w:val="0008146A"/>
  </w:style>
  <w:style w:type="character" w:customStyle="1" w:styleId="SluttnotetekstTegn">
    <w:name w:val="Sluttnotetekst Tegn"/>
    <w:basedOn w:val="Standardskriftforavsnitt"/>
    <w:link w:val="Sluttnotetekst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08146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character" w:styleId="Fotnotereferanse">
    <w:name w:val="footnote reference"/>
    <w:uiPriority w:val="99"/>
    <w:semiHidden/>
    <w:rsid w:val="0008146A"/>
    <w:rPr>
      <w:rFonts w:ascii="Times" w:hAnsi="Times"/>
      <w:vertAlign w:val="superscript"/>
    </w:rPr>
  </w:style>
  <w:style w:type="character" w:styleId="Sidetall">
    <w:name w:val="page number"/>
    <w:rsid w:val="0008146A"/>
    <w:rPr>
      <w:rFonts w:ascii="Arial" w:hAnsi="Arial"/>
    </w:rPr>
  </w:style>
  <w:style w:type="character" w:styleId="Merknadsreferanse">
    <w:name w:val="annotation reference"/>
    <w:semiHidden/>
    <w:rsid w:val="0008146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08146A"/>
  </w:style>
  <w:style w:type="character" w:customStyle="1" w:styleId="MerknadstekstTegn">
    <w:name w:val="Merknadstekst Tegn"/>
    <w:basedOn w:val="Standardskriftforavsnitt"/>
    <w:link w:val="Merknadstekst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08146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8146A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styleId="Sluttnotereferanse">
    <w:name w:val="endnote reference"/>
    <w:semiHidden/>
    <w:rsid w:val="0008146A"/>
    <w:rPr>
      <w:vertAlign w:val="superscript"/>
    </w:rPr>
  </w:style>
  <w:style w:type="paragraph" w:styleId="Indeks1">
    <w:name w:val="index 1"/>
    <w:basedOn w:val="Normal"/>
    <w:next w:val="Normal"/>
    <w:autoRedefine/>
    <w:semiHidden/>
    <w:rsid w:val="0008146A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08146A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08146A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08146A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08146A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08146A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08146A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08146A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08146A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08146A"/>
    <w:pPr>
      <w:spacing w:before="120" w:after="120"/>
    </w:pPr>
    <w:rPr>
      <w:b/>
      <w:bCs/>
      <w:i/>
      <w:iCs/>
    </w:rPr>
  </w:style>
  <w:style w:type="character" w:styleId="Hyperkobling">
    <w:name w:val="Hyperlink"/>
    <w:uiPriority w:val="99"/>
    <w:rsid w:val="0008146A"/>
    <w:rPr>
      <w:rFonts w:ascii="Times New Roman" w:hAnsi="Times New Roman"/>
      <w:color w:val="0000FF"/>
      <w:u w:val="single"/>
    </w:rPr>
  </w:style>
  <w:style w:type="paragraph" w:styleId="INNH1">
    <w:name w:val="toc 1"/>
    <w:basedOn w:val="FHI-Overskrift10"/>
    <w:next w:val="Normal"/>
    <w:uiPriority w:val="39"/>
    <w:qFormat/>
    <w:rsid w:val="0008146A"/>
    <w:pPr>
      <w:numPr>
        <w:numId w:val="0"/>
      </w:numPr>
      <w:tabs>
        <w:tab w:val="clear" w:pos="9639"/>
        <w:tab w:val="right" w:leader="underscore" w:pos="8505"/>
      </w:tabs>
      <w:spacing w:before="120" w:after="60"/>
      <w:outlineLvl w:val="9"/>
    </w:pPr>
    <w:rPr>
      <w:rFonts w:asciiTheme="minorHAnsi" w:hAnsiTheme="minorHAnsi" w:cs="Times New Roman"/>
      <w:color w:val="auto"/>
      <w:sz w:val="22"/>
      <w:szCs w:val="20"/>
    </w:rPr>
  </w:style>
  <w:style w:type="character" w:customStyle="1" w:styleId="FHI-Overskrift1Tegn">
    <w:name w:val="FHI-Overskrift 1 Tegn"/>
    <w:basedOn w:val="Standardskriftforavsnitt"/>
    <w:link w:val="FHI-Overskrift10"/>
    <w:rsid w:val="0008146A"/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styleId="INNH2">
    <w:name w:val="toc 2"/>
    <w:basedOn w:val="FHI-overskrift212pt206"/>
    <w:next w:val="Normal"/>
    <w:uiPriority w:val="39"/>
    <w:qFormat/>
    <w:rsid w:val="0008146A"/>
    <w:pPr>
      <w:tabs>
        <w:tab w:val="right" w:pos="8505"/>
      </w:tabs>
      <w:spacing w:before="0" w:after="0"/>
      <w:ind w:left="220"/>
    </w:pPr>
    <w:rPr>
      <w:rFonts w:asciiTheme="minorHAnsi" w:hAnsiTheme="minorHAnsi"/>
      <w:b w:val="0"/>
      <w:sz w:val="20"/>
      <w:szCs w:val="20"/>
      <w:lang w:val="nb-NO"/>
    </w:rPr>
  </w:style>
  <w:style w:type="paragraph" w:customStyle="1" w:styleId="FHI-overskrift212pt206">
    <w:name w:val="FHI-overskrift 2 12pt 20/6"/>
    <w:basedOn w:val="Normal"/>
    <w:next w:val="FHI-brdtekst1116"/>
    <w:link w:val="FHI-overskrift212pt206Tegn"/>
    <w:rsid w:val="0008146A"/>
    <w:pPr>
      <w:spacing w:before="400" w:after="120"/>
    </w:pPr>
    <w:rPr>
      <w:rFonts w:ascii="Calibri" w:hAnsi="Calibri"/>
      <w:b/>
      <w:sz w:val="26"/>
      <w:lang w:val="en-US"/>
    </w:rPr>
  </w:style>
  <w:style w:type="character" w:customStyle="1" w:styleId="FHI-overskrift212pt206Tegn">
    <w:name w:val="FHI-overskrift 2 12pt 20/6 Tegn"/>
    <w:basedOn w:val="Standardskriftforavsnitt"/>
    <w:link w:val="FHI-overskrift212pt206"/>
    <w:rsid w:val="0008146A"/>
    <w:rPr>
      <w:rFonts w:ascii="Calibri" w:eastAsia="Times New Roman" w:hAnsi="Calibri" w:cs="Times New Roman"/>
      <w:b/>
      <w:sz w:val="26"/>
      <w:lang w:val="en-US" w:eastAsia="en-US"/>
    </w:rPr>
  </w:style>
  <w:style w:type="paragraph" w:customStyle="1" w:styleId="FHI-overskrift3italic11pt183">
    <w:name w:val="FHI-overskrift 3 italic 11pt 18/3"/>
    <w:basedOn w:val="Normal"/>
    <w:next w:val="FHI-brdtekst1116"/>
    <w:link w:val="FHI-overskrift3italic11pt183Tegn"/>
    <w:rsid w:val="0008146A"/>
    <w:pPr>
      <w:spacing w:before="360" w:after="60"/>
    </w:pPr>
    <w:rPr>
      <w:rFonts w:ascii="Calibri" w:hAnsi="Calibri"/>
      <w:i/>
      <w:sz w:val="26"/>
      <w:lang w:val="en-US"/>
    </w:rPr>
  </w:style>
  <w:style w:type="character" w:customStyle="1" w:styleId="FHI-overskrift3italic11pt183Tegn">
    <w:name w:val="FHI-overskrift 3 italic 11pt 18/3 Tegn"/>
    <w:basedOn w:val="Standardskriftforavsnitt"/>
    <w:link w:val="FHI-overskrift3italic11pt183"/>
    <w:rsid w:val="0008146A"/>
    <w:rPr>
      <w:rFonts w:ascii="Calibri" w:eastAsia="Times New Roman" w:hAnsi="Calibri" w:cs="Times New Roman"/>
      <w:i/>
      <w:sz w:val="26"/>
      <w:lang w:val="en-US" w:eastAsia="en-US"/>
    </w:rPr>
  </w:style>
  <w:style w:type="paragraph" w:styleId="INNH4">
    <w:name w:val="toc 4"/>
    <w:basedOn w:val="Normal"/>
    <w:next w:val="Normal"/>
    <w:autoRedefine/>
    <w:semiHidden/>
    <w:rsid w:val="0008146A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08146A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08146A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08146A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08146A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08146A"/>
    <w:pPr>
      <w:ind w:left="1760"/>
    </w:pPr>
    <w:rPr>
      <w:rFonts w:asciiTheme="minorHAnsi" w:hAnsiTheme="minorHAnsi"/>
      <w:sz w:val="18"/>
      <w:szCs w:val="18"/>
    </w:rPr>
  </w:style>
  <w:style w:type="character" w:styleId="Utheving">
    <w:name w:val="Emphasis"/>
    <w:rsid w:val="0008146A"/>
    <w:rPr>
      <w:i/>
      <w:iCs/>
    </w:rPr>
  </w:style>
  <w:style w:type="paragraph" w:styleId="Punktliste">
    <w:name w:val="List Bullet"/>
    <w:basedOn w:val="Normal"/>
    <w:rsid w:val="0008146A"/>
    <w:pPr>
      <w:numPr>
        <w:numId w:val="11"/>
      </w:numPr>
    </w:pPr>
    <w:rPr>
      <w:sz w:val="24"/>
      <w:lang w:val="en-US"/>
    </w:rPr>
  </w:style>
  <w:style w:type="character" w:customStyle="1" w:styleId="Overskrift2utenFetTegnTegn">
    <w:name w:val="Overskrift 2 uten Fet Tegn Tegn"/>
    <w:rsid w:val="0008146A"/>
    <w:rPr>
      <w:rFonts w:ascii="Arial" w:eastAsia="SimSun" w:hAnsi="Arial" w:cs="Arial"/>
      <w:b/>
      <w:bCs/>
      <w:i/>
      <w:iCs/>
      <w:sz w:val="28"/>
      <w:szCs w:val="28"/>
      <w:lang w:val="nb-NO" w:eastAsia="en-US" w:bidi="ar-SA"/>
    </w:rPr>
  </w:style>
  <w:style w:type="character" w:styleId="Fulgthyperkobling">
    <w:name w:val="FollowedHyperlink"/>
    <w:rsid w:val="0008146A"/>
    <w:rPr>
      <w:rFonts w:ascii="Times New Roman" w:hAnsi="Times New Roman"/>
      <w:color w:val="000080"/>
      <w:u w:val="single"/>
    </w:rPr>
  </w:style>
  <w:style w:type="paragraph" w:customStyle="1" w:styleId="FHI-punkter11">
    <w:name w:val="FHI-punkter 11"/>
    <w:basedOn w:val="FHI-brdtekst1116"/>
    <w:link w:val="FHI-punkter11Tegn"/>
    <w:rsid w:val="0008146A"/>
    <w:pPr>
      <w:numPr>
        <w:numId w:val="12"/>
      </w:numPr>
      <w:spacing w:after="80"/>
    </w:pPr>
  </w:style>
  <w:style w:type="character" w:customStyle="1" w:styleId="FHI-punkter11Tegn">
    <w:name w:val="FHI-punkter 11 Tegn"/>
    <w:basedOn w:val="FHI-brdtekst1116Tegn"/>
    <w:link w:val="FHI-punkter11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FHI-tittelsidestikktittel">
    <w:name w:val="FHI-tittelside stikktittel"/>
    <w:basedOn w:val="FHI-tittelside"/>
    <w:qFormat/>
    <w:rsid w:val="0008146A"/>
    <w:rPr>
      <w:b/>
      <w:sz w:val="40"/>
    </w:rPr>
  </w:style>
  <w:style w:type="paragraph" w:customStyle="1" w:styleId="FHI-tittelside">
    <w:name w:val="FHI-tittelside"/>
    <w:basedOn w:val="Normal"/>
    <w:rsid w:val="0008146A"/>
    <w:pPr>
      <w:spacing w:before="100" w:beforeAutospacing="1" w:after="100" w:afterAutospacing="1" w:line="640" w:lineRule="exact"/>
      <w:ind w:left="1134"/>
    </w:pPr>
    <w:rPr>
      <w:rFonts w:ascii="Calibri" w:hAnsi="Calibri" w:cs="Arial"/>
      <w:sz w:val="52"/>
      <w:szCs w:val="28"/>
    </w:rPr>
  </w:style>
  <w:style w:type="paragraph" w:customStyle="1" w:styleId="FHI-tittelsidebyline14pt">
    <w:name w:val="FHI-tittelside byline 14pt"/>
    <w:basedOn w:val="FHI-tittelside"/>
    <w:qFormat/>
    <w:rsid w:val="0008146A"/>
    <w:pPr>
      <w:spacing w:before="0" w:line="360" w:lineRule="exact"/>
    </w:pPr>
    <w:rPr>
      <w:sz w:val="28"/>
    </w:rPr>
  </w:style>
  <w:style w:type="paragraph" w:customStyle="1" w:styleId="FHI-bunntekst9pt">
    <w:name w:val="FHI-bunntekst 9pt"/>
    <w:basedOn w:val="Normal"/>
    <w:qFormat/>
    <w:rsid w:val="0008146A"/>
    <w:pPr>
      <w:widowControl w:val="0"/>
      <w:tabs>
        <w:tab w:val="center" w:pos="4153"/>
        <w:tab w:val="right" w:pos="8306"/>
      </w:tabs>
      <w:spacing w:line="280" w:lineRule="exact"/>
      <w:jc w:val="center"/>
    </w:pPr>
    <w:rPr>
      <w:rFonts w:ascii="Arial" w:hAnsi="Arial" w:cs="Arial"/>
      <w:noProof/>
      <w:color w:val="000000"/>
      <w:sz w:val="18"/>
      <w:szCs w:val="22"/>
    </w:rPr>
  </w:style>
  <w:style w:type="paragraph" w:styleId="Topptekst">
    <w:name w:val="header"/>
    <w:basedOn w:val="Normal"/>
    <w:link w:val="TopptekstTegn"/>
    <w:uiPriority w:val="99"/>
    <w:rsid w:val="0008146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FHI-tabell9ptnormal">
    <w:name w:val="FHI-tabell 9pt normal"/>
    <w:basedOn w:val="FHI-tabell10pfet"/>
    <w:link w:val="FHI-tabell9ptnormalTegn"/>
    <w:qFormat/>
    <w:rsid w:val="0008146A"/>
    <w:rPr>
      <w:b w:val="0"/>
    </w:rPr>
  </w:style>
  <w:style w:type="character" w:customStyle="1" w:styleId="FHI-tabell9ptnormalTegn">
    <w:name w:val="FHI-tabell 9pt normal Tegn"/>
    <w:basedOn w:val="FHI-tabell10pfetTegn"/>
    <w:link w:val="FHI-tabell9ptnormal"/>
    <w:rsid w:val="0008146A"/>
    <w:rPr>
      <w:rFonts w:ascii="Calibri" w:eastAsia="Times New Roman" w:hAnsi="Calibri" w:cs="Arial"/>
      <w:b w:val="0"/>
      <w:color w:val="000000"/>
      <w:sz w:val="20"/>
      <w:szCs w:val="22"/>
      <w:lang w:eastAsia="en-US"/>
    </w:rPr>
  </w:style>
  <w:style w:type="paragraph" w:styleId="Bunntekst">
    <w:name w:val="footer"/>
    <w:basedOn w:val="Normal"/>
    <w:link w:val="BunntekstTegn"/>
    <w:rsid w:val="0008146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NoParagraphStyle">
    <w:name w:val="[No Paragraph Style]"/>
    <w:rsid w:val="000814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US" w:eastAsia="en-US"/>
    </w:rPr>
  </w:style>
  <w:style w:type="paragraph" w:styleId="Dokumentkart">
    <w:name w:val="Document Map"/>
    <w:basedOn w:val="Normal"/>
    <w:link w:val="DokumentkartTegn"/>
    <w:rsid w:val="0008146A"/>
    <w:rPr>
      <w:rFonts w:ascii="Lucida Grande" w:hAnsi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rsid w:val="0008146A"/>
    <w:rPr>
      <w:rFonts w:ascii="Lucida Grande" w:eastAsia="Times New Roman" w:hAnsi="Lucida Grande" w:cs="Times New Roman"/>
      <w:lang w:eastAsia="en-US"/>
    </w:rPr>
  </w:style>
  <w:style w:type="paragraph" w:customStyle="1" w:styleId="FHI-kolofonfet10p">
    <w:name w:val="FHI-kolofon fet 10p"/>
    <w:basedOn w:val="Normal"/>
    <w:qFormat/>
    <w:rsid w:val="0008146A"/>
    <w:pPr>
      <w:spacing w:before="160"/>
    </w:pPr>
    <w:rPr>
      <w:rFonts w:ascii="Calibri" w:hAnsi="Calibri"/>
      <w:b/>
      <w:sz w:val="20"/>
    </w:rPr>
  </w:style>
  <w:style w:type="paragraph" w:customStyle="1" w:styleId="FHI-kolofonnomal10pt">
    <w:name w:val="FHI-kolofon nomal 10pt"/>
    <w:basedOn w:val="Normal"/>
    <w:qFormat/>
    <w:rsid w:val="0008146A"/>
    <w:rPr>
      <w:rFonts w:ascii="Calibri" w:hAnsi="Calibri"/>
      <w:sz w:val="20"/>
      <w:szCs w:val="20"/>
    </w:rPr>
  </w:style>
  <w:style w:type="paragraph" w:customStyle="1" w:styleId="FHI-Innholdsfortegnelsenoverskift">
    <w:name w:val="FHI-Innholdsfortegnelsen (overskift"/>
    <w:basedOn w:val="FHI-Overskrift10"/>
    <w:qFormat/>
    <w:rsid w:val="0008146A"/>
    <w:pPr>
      <w:numPr>
        <w:numId w:val="0"/>
      </w:numPr>
      <w:tabs>
        <w:tab w:val="right" w:leader="dot" w:pos="8789"/>
      </w:tabs>
      <w:ind w:right="225"/>
    </w:pPr>
    <w:rPr>
      <w:szCs w:val="22"/>
    </w:rPr>
  </w:style>
  <w:style w:type="paragraph" w:customStyle="1" w:styleId="FHI-overskrift4">
    <w:name w:val="FHI-overskrift 4"/>
    <w:basedOn w:val="FHI-overskrift3italic11pt183"/>
    <w:qFormat/>
    <w:rsid w:val="0008146A"/>
    <w:rPr>
      <w:rFonts w:ascii="Cambria" w:hAnsi="Cambria"/>
      <w:b/>
      <w:i w:val="0"/>
      <w:sz w:val="22"/>
      <w:szCs w:val="22"/>
    </w:rPr>
  </w:style>
  <w:style w:type="paragraph" w:customStyle="1" w:styleId="fhi-">
    <w:name w:val="fhi-"/>
    <w:basedOn w:val="FHI-tittelsidebyline14pt"/>
    <w:rsid w:val="0008146A"/>
  </w:style>
  <w:style w:type="paragraph" w:customStyle="1" w:styleId="FHI-Overskrift1kapitteloverskrift">
    <w:name w:val="FHI-Overskrift 1 kapitteloverskrift"/>
    <w:basedOn w:val="FHI-Overskrift10"/>
    <w:link w:val="FHI-Overskrift1kapitteloverskriftTegn"/>
    <w:qFormat/>
    <w:rsid w:val="0008146A"/>
    <w:pPr>
      <w:numPr>
        <w:numId w:val="0"/>
      </w:numPr>
    </w:pPr>
  </w:style>
  <w:style w:type="character" w:customStyle="1" w:styleId="FHI-Overskrift1kapitteloverskriftTegn">
    <w:name w:val="FHI-Overskrift 1 kapitteloverskrift Tegn"/>
    <w:basedOn w:val="FHI-Overskrift1Tegn"/>
    <w:link w:val="FHI-Overskrift1kapitteloverskrift"/>
    <w:rsid w:val="0008146A"/>
    <w:rPr>
      <w:rFonts w:ascii="Calibri" w:eastAsia="Times New Roman" w:hAnsi="Calibri" w:cs="Arial"/>
      <w:b/>
      <w:bCs/>
      <w:color w:val="000000"/>
      <w:sz w:val="32"/>
      <w:szCs w:val="28"/>
      <w:lang w:eastAsia="en-US"/>
    </w:rPr>
  </w:style>
  <w:style w:type="paragraph" w:customStyle="1" w:styleId="FHI-brdtekst">
    <w:name w:val="FHI-brødtekst"/>
    <w:basedOn w:val="FHI-brdtekst1116"/>
    <w:link w:val="FHI-brdtekstTegn"/>
    <w:qFormat/>
    <w:rsid w:val="0008146A"/>
  </w:style>
  <w:style w:type="character" w:customStyle="1" w:styleId="FHI-brdtekstTegn">
    <w:name w:val="FHI-brødtekst Tegn"/>
    <w:basedOn w:val="FHI-brdtekst1116Tegn"/>
    <w:link w:val="FHI-brdtekst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146A"/>
    <w:pPr>
      <w:spacing w:before="100" w:beforeAutospacing="1" w:after="100" w:afterAutospacing="1"/>
    </w:pPr>
    <w:rPr>
      <w:rFonts w:ascii="Calibri" w:hAnsi="Calibri"/>
      <w:sz w:val="24"/>
    </w:rPr>
  </w:style>
  <w:style w:type="paragraph" w:customStyle="1" w:styleId="FHI-Overskrift21">
    <w:name w:val="FHI-Overskrift 2"/>
    <w:basedOn w:val="FHI-overskrift212pt206"/>
    <w:link w:val="FHI-Overskrift2Tegn"/>
    <w:qFormat/>
    <w:rsid w:val="0008146A"/>
  </w:style>
  <w:style w:type="character" w:customStyle="1" w:styleId="FHI-Overskrift2Tegn">
    <w:name w:val="FHI-Overskrift 2 Tegn"/>
    <w:basedOn w:val="FHI-overskrift212pt206Tegn"/>
    <w:link w:val="FHI-Overskrift21"/>
    <w:rsid w:val="0008146A"/>
    <w:rPr>
      <w:rFonts w:ascii="Calibri" w:eastAsia="Times New Roman" w:hAnsi="Calibri" w:cs="Times New Roman"/>
      <w:b/>
      <w:sz w:val="26"/>
      <w:lang w:val="en-US" w:eastAsia="en-US"/>
    </w:rPr>
  </w:style>
  <w:style w:type="paragraph" w:styleId="Bildetekst">
    <w:name w:val="caption"/>
    <w:basedOn w:val="Normal"/>
    <w:next w:val="Normal"/>
    <w:uiPriority w:val="35"/>
    <w:unhideWhenUsed/>
    <w:rsid w:val="0008146A"/>
    <w:pPr>
      <w:spacing w:after="200"/>
    </w:pPr>
    <w:rPr>
      <w:rFonts w:ascii="Calibri" w:eastAsiaTheme="minorHAnsi" w:hAnsi="Calibri" w:cstheme="minorBidi"/>
      <w:b/>
      <w:bCs/>
      <w:color w:val="4472C4" w:themeColor="accent1"/>
      <w:sz w:val="18"/>
      <w:szCs w:val="18"/>
    </w:rPr>
  </w:style>
  <w:style w:type="paragraph" w:customStyle="1" w:styleId="FHI-Overskrift3">
    <w:name w:val="FHI-Overskrift 3"/>
    <w:basedOn w:val="FHI-overskrift3italic11pt183"/>
    <w:link w:val="FHI-Overskrift3Tegn"/>
    <w:qFormat/>
    <w:rsid w:val="0008146A"/>
  </w:style>
  <w:style w:type="character" w:customStyle="1" w:styleId="FHI-Overskrift3Tegn">
    <w:name w:val="FHI-Overskrift 3 Tegn"/>
    <w:basedOn w:val="FHI-overskrift3italic11pt183Tegn"/>
    <w:link w:val="FHI-Overskrift3"/>
    <w:rsid w:val="0008146A"/>
    <w:rPr>
      <w:rFonts w:ascii="Calibri" w:eastAsia="Times New Roman" w:hAnsi="Calibri" w:cs="Times New Roman"/>
      <w:i/>
      <w:sz w:val="26"/>
      <w:lang w:val="en-US" w:eastAsia="en-US"/>
    </w:rPr>
  </w:style>
  <w:style w:type="paragraph" w:customStyle="1" w:styleId="FHI-punkter">
    <w:name w:val="FHI-punkter"/>
    <w:basedOn w:val="FHI-punkter11"/>
    <w:link w:val="FHI-punkterTegn"/>
    <w:qFormat/>
    <w:rsid w:val="0008146A"/>
  </w:style>
  <w:style w:type="character" w:customStyle="1" w:styleId="FHI-punkterTegn">
    <w:name w:val="FHI-punkter Tegn"/>
    <w:basedOn w:val="FHI-punkter11Tegn"/>
    <w:link w:val="FHI-punkter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Referanser">
    <w:name w:val="Referanser"/>
    <w:basedOn w:val="FHI-Overskrift10"/>
    <w:link w:val="ReferanserTegn"/>
    <w:rsid w:val="0008146A"/>
    <w:pPr>
      <w:numPr>
        <w:numId w:val="0"/>
      </w:numPr>
    </w:pPr>
  </w:style>
  <w:style w:type="character" w:customStyle="1" w:styleId="ReferanserTegn">
    <w:name w:val="Referanser Tegn"/>
    <w:basedOn w:val="FHI-Overskrift1Tegn"/>
    <w:link w:val="Referanser"/>
    <w:rsid w:val="0008146A"/>
    <w:rPr>
      <w:rFonts w:ascii="Calibri" w:eastAsia="Times New Roman" w:hAnsi="Calibri" w:cs="Arial"/>
      <w:b/>
      <w:bCs/>
      <w:color w:val="000000"/>
      <w:sz w:val="32"/>
      <w:szCs w:val="28"/>
      <w:lang w:eastAsia="en-US"/>
    </w:rPr>
  </w:style>
  <w:style w:type="paragraph" w:styleId="Bobletekst">
    <w:name w:val="Balloon Text"/>
    <w:basedOn w:val="Normal"/>
    <w:link w:val="BobletekstTegn"/>
    <w:rsid w:val="000814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8146A"/>
    <w:rPr>
      <w:rFonts w:ascii="Tahoma" w:eastAsia="Times New Roman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link w:val="ListeavsnittTegn"/>
    <w:uiPriority w:val="1"/>
    <w:qFormat/>
    <w:rsid w:val="0008146A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4"/>
      <w:szCs w:val="22"/>
      <w:lang w:eastAsia="zh-CN"/>
    </w:rPr>
  </w:style>
  <w:style w:type="character" w:customStyle="1" w:styleId="ListeavsnittTegn">
    <w:name w:val="Listeavsnitt Tegn"/>
    <w:basedOn w:val="Standardskriftforavsnitt"/>
    <w:link w:val="Listeavsnitt"/>
    <w:uiPriority w:val="1"/>
    <w:rsid w:val="0008146A"/>
    <w:rPr>
      <w:rFonts w:ascii="Calibri" w:eastAsiaTheme="minorEastAsia" w:hAnsi="Calibri"/>
      <w:szCs w:val="22"/>
      <w:lang w:eastAsia="zh-CN"/>
    </w:rPr>
  </w:style>
  <w:style w:type="table" w:styleId="Tabelliste4">
    <w:name w:val="Table List 4"/>
    <w:basedOn w:val="Vanligtabell"/>
    <w:rsid w:val="0008146A"/>
    <w:rPr>
      <w:rFonts w:ascii="Calibri" w:eastAsia="Times New Roman" w:hAnsi="Calibri" w:cs="Times New Roman"/>
      <w:sz w:val="20"/>
      <w:szCs w:val="20"/>
      <w:lang w:eastAsia="en-US"/>
    </w:rPr>
    <w:tblPr>
      <w:tblCellSpacing w:w="0" w:type="dxa"/>
      <w:tblCellMar>
        <w:top w:w="28" w:type="dxa"/>
        <w:left w:w="85" w:type="dxa"/>
        <w:bottom w:w="28" w:type="dxa"/>
        <w:right w:w="85" w:type="dxa"/>
      </w:tblCellMar>
    </w:tblPr>
    <w:trPr>
      <w:tblCellSpacing w:w="0" w:type="dxa"/>
    </w:tr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FHI-tabellen">
    <w:name w:val="FHI-tabellen"/>
    <w:basedOn w:val="Vanligtabell"/>
    <w:uiPriority w:val="99"/>
    <w:rsid w:val="0008146A"/>
    <w:rPr>
      <w:rFonts w:ascii="Times New Roman" w:eastAsia="Times New Roman" w:hAnsi="Times New Roman" w:cs="Times New Roman"/>
      <w:sz w:val="20"/>
      <w:szCs w:val="20"/>
      <w:lang w:eastAsia="en-US"/>
    </w:rPr>
    <w:tblPr/>
  </w:style>
  <w:style w:type="table" w:styleId="Tabell-klassisk3">
    <w:name w:val="Table Classic 3"/>
    <w:basedOn w:val="Vanligtabell"/>
    <w:rsid w:val="0008146A"/>
    <w:rPr>
      <w:rFonts w:ascii="Times New Roman" w:eastAsia="Times New Roman" w:hAnsi="Times New Roman" w:cs="Times New Roman"/>
      <w:color w:val="00008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HItabell">
    <w:name w:val="FHI tabell"/>
    <w:basedOn w:val="Vanligtabell"/>
    <w:uiPriority w:val="99"/>
    <w:rsid w:val="0008146A"/>
    <w:rPr>
      <w:rFonts w:ascii="Calibri" w:eastAsia="Times New Roman" w:hAnsi="Calibri" w:cs="Times New Roman"/>
      <w:sz w:val="20"/>
      <w:szCs w:val="20"/>
      <w:lang w:eastAsia="en-US"/>
    </w:rPr>
    <w:tblPr/>
  </w:style>
  <w:style w:type="paragraph" w:customStyle="1" w:styleId="Fotnote">
    <w:name w:val="Fotnote"/>
    <w:basedOn w:val="Fotnotetekst"/>
    <w:link w:val="FotnoteTegn"/>
    <w:qFormat/>
    <w:rsid w:val="0008146A"/>
    <w:rPr>
      <w:rFonts w:ascii="Calibri" w:hAnsi="Calibri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08146A"/>
    <w:rPr>
      <w:rFonts w:ascii="Calibri" w:eastAsia="Times New Roman" w:hAnsi="Calibri" w:cs="Times New Roman"/>
      <w:sz w:val="18"/>
      <w:szCs w:val="18"/>
      <w:lang w:eastAsia="en-US"/>
    </w:rPr>
  </w:style>
  <w:style w:type="paragraph" w:customStyle="1" w:styleId="Bokstittel">
    <w:name w:val="Bokstittel"/>
    <w:basedOn w:val="FHI-tabell9ptnormal"/>
    <w:link w:val="BokstittelTegn"/>
    <w:qFormat/>
    <w:rsid w:val="0008146A"/>
    <w:pPr>
      <w:spacing w:after="120"/>
    </w:pPr>
    <w:rPr>
      <w:noProof/>
    </w:rPr>
  </w:style>
  <w:style w:type="character" w:customStyle="1" w:styleId="BokstittelTegn">
    <w:name w:val="Bokstittel Tegn"/>
    <w:basedOn w:val="FHI-tabell9ptnormalTegn"/>
    <w:link w:val="Bokstittel"/>
    <w:rsid w:val="0008146A"/>
    <w:rPr>
      <w:rFonts w:ascii="Calibri" w:eastAsia="Times New Roman" w:hAnsi="Calibri" w:cs="Arial"/>
      <w:b w:val="0"/>
      <w:noProof/>
      <w:color w:val="000000"/>
      <w:sz w:val="20"/>
      <w:szCs w:val="22"/>
      <w:lang w:eastAsia="en-US"/>
    </w:rPr>
  </w:style>
  <w:style w:type="paragraph" w:customStyle="1" w:styleId="Listeavsnitt1">
    <w:name w:val="Listeavsnitt1"/>
    <w:basedOn w:val="Normal"/>
    <w:rsid w:val="0008146A"/>
    <w:pPr>
      <w:spacing w:after="200"/>
      <w:ind w:left="720"/>
      <w:contextualSpacing/>
    </w:pPr>
    <w:rPr>
      <w:rFonts w:ascii="Arial" w:eastAsia="Cambria" w:hAnsi="Arial"/>
      <w:sz w:val="24"/>
    </w:rPr>
  </w:style>
  <w:style w:type="character" w:styleId="Boktittel">
    <w:name w:val="Book Title"/>
    <w:uiPriority w:val="33"/>
    <w:rsid w:val="0008146A"/>
  </w:style>
  <w:style w:type="table" w:styleId="Tabellrutenett">
    <w:name w:val="Table Grid"/>
    <w:basedOn w:val="Vanligtabell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itteltiltaksplan">
    <w:name w:val="Tabelltittel_tiltaksplan"/>
    <w:basedOn w:val="Overskrift6"/>
    <w:link w:val="TabelltitteltiltaksplanTegn"/>
    <w:rsid w:val="0008146A"/>
    <w:pPr>
      <w:keepNext/>
      <w:keepLines/>
      <w:spacing w:before="120" w:after="120"/>
      <w:outlineLvl w:val="9"/>
    </w:pPr>
    <w:rPr>
      <w:rFonts w:asciiTheme="majorHAnsi" w:hAnsiTheme="majorHAnsi"/>
      <w:bCs/>
      <w:color w:val="1F3864" w:themeColor="accent1" w:themeShade="80"/>
      <w:sz w:val="24"/>
      <w:szCs w:val="26"/>
    </w:rPr>
  </w:style>
  <w:style w:type="character" w:customStyle="1" w:styleId="TabelltitteltiltaksplanTegn">
    <w:name w:val="Tabelltittel_tiltaksplan Tegn"/>
    <w:basedOn w:val="Standardskriftforavsnitt"/>
    <w:link w:val="Tabelltitteltiltaksplan"/>
    <w:rsid w:val="0008146A"/>
    <w:rPr>
      <w:rFonts w:asciiTheme="majorHAnsi" w:eastAsia="Times New Roman" w:hAnsiTheme="majorHAnsi" w:cs="Times New Roman"/>
      <w:b/>
      <w:bCs/>
      <w:color w:val="1F3864" w:themeColor="accent1" w:themeShade="80"/>
      <w:szCs w:val="26"/>
      <w:lang w:eastAsia="en-US"/>
    </w:rPr>
  </w:style>
  <w:style w:type="paragraph" w:customStyle="1" w:styleId="Tabelltittel">
    <w:name w:val="Tabelltittel"/>
    <w:basedOn w:val="Tabelltitteltiltaksplan"/>
    <w:link w:val="TabelltittelTegn"/>
    <w:rsid w:val="0008146A"/>
    <w:rPr>
      <w:szCs w:val="20"/>
    </w:rPr>
  </w:style>
  <w:style w:type="character" w:customStyle="1" w:styleId="TabelltittelTegn">
    <w:name w:val="Tabelltittel Tegn"/>
    <w:basedOn w:val="TabelltitteltiltaksplanTegn"/>
    <w:link w:val="Tabelltittel"/>
    <w:rsid w:val="0008146A"/>
    <w:rPr>
      <w:rFonts w:asciiTheme="majorHAnsi" w:eastAsia="Times New Roman" w:hAnsiTheme="majorHAnsi" w:cs="Times New Roman"/>
      <w:b/>
      <w:bCs/>
      <w:color w:val="1F3864" w:themeColor="accent1" w:themeShade="80"/>
      <w:szCs w:val="20"/>
      <w:lang w:eastAsia="en-US"/>
    </w:rPr>
  </w:style>
  <w:style w:type="paragraph" w:customStyle="1" w:styleId="Celletittel">
    <w:name w:val="Celletittel"/>
    <w:basedOn w:val="Normal"/>
    <w:link w:val="CelletittelTegn"/>
    <w:qFormat/>
    <w:rsid w:val="0008146A"/>
    <w:pPr>
      <w:autoSpaceDE w:val="0"/>
      <w:autoSpaceDN w:val="0"/>
      <w:adjustRightInd w:val="0"/>
      <w:spacing w:before="60" w:after="60"/>
    </w:pPr>
    <w:rPr>
      <w:rFonts w:asciiTheme="minorHAnsi" w:eastAsiaTheme="minorHAnsi" w:hAnsiTheme="minorHAnsi" w:cstheme="minorBidi"/>
      <w:b/>
      <w:color w:val="000000"/>
      <w:sz w:val="20"/>
      <w:szCs w:val="20"/>
    </w:rPr>
  </w:style>
  <w:style w:type="character" w:customStyle="1" w:styleId="CelletittelTegn">
    <w:name w:val="Celletittel Tegn"/>
    <w:basedOn w:val="Standardskriftforavsnitt"/>
    <w:link w:val="Celletittel"/>
    <w:rsid w:val="0008146A"/>
    <w:rPr>
      <w:b/>
      <w:color w:val="000000"/>
      <w:sz w:val="20"/>
      <w:szCs w:val="20"/>
      <w:lang w:eastAsia="en-US"/>
    </w:rPr>
  </w:style>
  <w:style w:type="paragraph" w:customStyle="1" w:styleId="Tabelltekst">
    <w:name w:val="Tabelltekst"/>
    <w:basedOn w:val="Normal"/>
    <w:link w:val="TabelltekstTegn"/>
    <w:qFormat/>
    <w:rsid w:val="0008146A"/>
    <w:pPr>
      <w:autoSpaceDE w:val="0"/>
      <w:autoSpaceDN w:val="0"/>
      <w:adjustRightInd w:val="0"/>
      <w:spacing w:before="120" w:after="120"/>
    </w:pPr>
    <w:rPr>
      <w:rFonts w:asciiTheme="minorHAnsi" w:eastAsiaTheme="minorHAnsi" w:hAnsiTheme="minorHAnsi" w:cstheme="minorBidi"/>
      <w:color w:val="000000"/>
      <w:sz w:val="20"/>
      <w:szCs w:val="20"/>
    </w:rPr>
  </w:style>
  <w:style w:type="character" w:customStyle="1" w:styleId="TabelltekstTegn">
    <w:name w:val="Tabelltekst Tegn"/>
    <w:basedOn w:val="Standardskriftforavsnitt"/>
    <w:link w:val="Tabelltekst"/>
    <w:rsid w:val="0008146A"/>
    <w:rPr>
      <w:color w:val="000000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08146A"/>
    <w:pPr>
      <w:jc w:val="center"/>
    </w:pPr>
    <w:rPr>
      <w:noProof/>
      <w:color w:val="000000"/>
      <w:szCs w:val="22"/>
      <w:lang w:val="en-US"/>
    </w:rPr>
  </w:style>
  <w:style w:type="character" w:customStyle="1" w:styleId="EndNoteBibliographyTitleTegn">
    <w:name w:val="EndNote Bibliography Title Tegn"/>
    <w:basedOn w:val="FHI-brdtekstTegn"/>
    <w:link w:val="EndNoteBibliographyTitle"/>
    <w:rsid w:val="0008146A"/>
    <w:rPr>
      <w:rFonts w:ascii="Times New Roman" w:eastAsia="Times New Roman" w:hAnsi="Times New Roman" w:cs="Times New Roman"/>
      <w:noProof/>
      <w:color w:val="000000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08146A"/>
    <w:rPr>
      <w:noProof/>
      <w:color w:val="000000"/>
      <w:szCs w:val="22"/>
      <w:lang w:val="en-US"/>
    </w:rPr>
  </w:style>
  <w:style w:type="character" w:customStyle="1" w:styleId="EndNoteBibliographyTegn">
    <w:name w:val="EndNote Bibliography Tegn"/>
    <w:basedOn w:val="FHI-brdtekstTegn"/>
    <w:link w:val="EndNoteBibliography"/>
    <w:rsid w:val="0008146A"/>
    <w:rPr>
      <w:rFonts w:ascii="Times New Roman" w:eastAsia="Times New Roman" w:hAnsi="Times New Roman" w:cs="Times New Roman"/>
      <w:noProof/>
      <w:color w:val="000000"/>
      <w:sz w:val="22"/>
      <w:szCs w:val="22"/>
      <w:lang w:val="en-US" w:eastAsia="en-US"/>
    </w:rPr>
  </w:style>
  <w:style w:type="character" w:styleId="Sterk">
    <w:name w:val="Strong"/>
    <w:basedOn w:val="Standardskriftforavsnitt"/>
    <w:uiPriority w:val="22"/>
    <w:qFormat/>
    <w:rsid w:val="0008146A"/>
    <w:rPr>
      <w:b/>
      <w:bCs/>
    </w:rPr>
  </w:style>
  <w:style w:type="paragraph" w:customStyle="1" w:styleId="Default">
    <w:name w:val="Default"/>
    <w:rsid w:val="0008146A"/>
    <w:pPr>
      <w:autoSpaceDE w:val="0"/>
      <w:autoSpaceDN w:val="0"/>
      <w:adjustRightInd w:val="0"/>
    </w:pPr>
    <w:rPr>
      <w:rFonts w:ascii="Century Old Style Std" w:hAnsi="Century Old Style Std" w:cs="Century Old Style Std"/>
      <w:color w:val="000000"/>
      <w:lang w:eastAsia="en-US"/>
    </w:rPr>
  </w:style>
  <w:style w:type="paragraph" w:customStyle="1" w:styleId="Pa4">
    <w:name w:val="Pa4"/>
    <w:basedOn w:val="Default"/>
    <w:next w:val="Default"/>
    <w:uiPriority w:val="99"/>
    <w:rsid w:val="0008146A"/>
    <w:pPr>
      <w:spacing w:line="201" w:lineRule="atLeast"/>
    </w:pPr>
    <w:rPr>
      <w:rFonts w:cstheme="minorBidi"/>
      <w:color w:val="aut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146A"/>
    <w:pPr>
      <w:keepLines/>
      <w:tabs>
        <w:tab w:val="clear" w:pos="963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table" w:customStyle="1" w:styleId="Tabellrutenett31">
    <w:name w:val="Tabellrutenett31"/>
    <w:basedOn w:val="Vanligtabell"/>
    <w:next w:val="Tabellrutenett"/>
    <w:uiPriority w:val="59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14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8146A"/>
    <w:pPr>
      <w:widowControl w:val="0"/>
      <w:autoSpaceDE w:val="0"/>
      <w:autoSpaceDN w:val="0"/>
    </w:pPr>
    <w:rPr>
      <w:rFonts w:ascii="Cambria" w:eastAsia="Cambria" w:hAnsi="Cambria" w:cs="Cambria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8146A"/>
    <w:rPr>
      <w:rFonts w:ascii="Cambria" w:eastAsia="Cambria" w:hAnsi="Cambria" w:cs="Cambria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8146A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2584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Svendsen</dc:creator>
  <cp:keywords/>
  <dc:description/>
  <cp:lastModifiedBy>Per Kristian Svendsen</cp:lastModifiedBy>
  <cp:revision>2</cp:revision>
  <dcterms:created xsi:type="dcterms:W3CDTF">2020-09-04T11:59:00Z</dcterms:created>
  <dcterms:modified xsi:type="dcterms:W3CDTF">2020-09-04T11:59:00Z</dcterms:modified>
</cp:coreProperties>
</file>