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0895" w14:textId="7DC0E8E8" w:rsidR="00831F01" w:rsidRPr="00831F01" w:rsidRDefault="00831F01" w:rsidP="00831F01">
      <w:pPr>
        <w:rPr>
          <w:rFonts w:ascii="Helvetica" w:hAnsi="Helvetica" w:cs="Helvetica"/>
          <w:sz w:val="28"/>
          <w:szCs w:val="28"/>
          <w:lang w:val="en-GB"/>
        </w:rPr>
      </w:pPr>
      <w:r w:rsidRPr="00831F01">
        <w:rPr>
          <w:rFonts w:ascii="Helvetica" w:hAnsi="Helvetica" w:cs="Helvetica"/>
          <w:sz w:val="28"/>
          <w:szCs w:val="28"/>
          <w:lang w:val="en-GB"/>
        </w:rPr>
        <w:t xml:space="preserve">Checklist </w:t>
      </w:r>
      <w:r w:rsidR="00BD22FF">
        <w:rPr>
          <w:rFonts w:ascii="Helvetica" w:hAnsi="Helvetica" w:cs="Helvetica"/>
          <w:sz w:val="28"/>
          <w:szCs w:val="28"/>
          <w:lang w:val="en-GB"/>
        </w:rPr>
        <w:t>for good infection control for</w:t>
      </w:r>
      <w:r w:rsidRPr="00831F01">
        <w:rPr>
          <w:rFonts w:ascii="Helvetica" w:hAnsi="Helvetica" w:cs="Helvetica"/>
          <w:sz w:val="28"/>
          <w:szCs w:val="28"/>
          <w:lang w:val="en-GB"/>
        </w:rPr>
        <w:t xml:space="preserve"> events</w:t>
      </w:r>
      <w:r w:rsidR="00BD22FF">
        <w:rPr>
          <w:rFonts w:ascii="Helvetica" w:hAnsi="Helvetica" w:cs="Helvetica"/>
          <w:sz w:val="28"/>
          <w:szCs w:val="28"/>
          <w:lang w:val="en-GB"/>
        </w:rP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31F01" w:rsidRPr="00831F01" w14:paraId="2CB62239" w14:textId="77777777" w:rsidTr="00700B58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1FA7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Measure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2AC3A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tr w:rsidR="00831F01" w:rsidRPr="00831F01" w14:paraId="4431631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4BAB23" w14:textId="77777777" w:rsidR="00831F01" w:rsidRPr="00831F01" w:rsidRDefault="00831F01" w:rsidP="004168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The organi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er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’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 executive responsibility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F1540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22FF" w:rsidRPr="00CF039E" w14:paraId="4D1C7BD8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5B42FD2" w14:textId="32A5A1E4" w:rsidR="00BD22FF" w:rsidRPr="00831F01" w:rsidRDefault="00416869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Become familiar with the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applicable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 xml:space="preserve">national and municipal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guidelines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9B4E6C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BD22FF" w:rsidRPr="00CF039E" w14:paraId="35233CD6" w14:textId="77777777" w:rsidTr="000120FA">
        <w:trPr>
          <w:trHeight w:val="49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8C7FBE9" w14:textId="160C92FC" w:rsidR="00BD22FF" w:rsidRPr="00831F01" w:rsidRDefault="00416869" w:rsidP="00CF039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Carr</w:t>
            </w:r>
            <w:r w:rsidR="00CF039E">
              <w:rPr>
                <w:rFonts w:eastAsia="Times New Roman" w:cstheme="minorHAnsi"/>
                <w:color w:val="000000"/>
                <w:lang w:val="en-GB" w:eastAsia="en-GB"/>
              </w:rPr>
              <w:t>y out a risk assessment for large events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180FCF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CF039E" w14:paraId="68D6FC69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19FE8" w14:textId="47398B0E" w:rsidR="00831F01" w:rsidRPr="00831F01" w:rsidRDefault="00831F01" w:rsidP="00CA44E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employees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 are familiar with current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infection control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C049A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162FBF83" w14:textId="77777777" w:rsidTr="000120FA">
        <w:trPr>
          <w:trHeight w:val="69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E3970" w14:textId="1C4171D3" w:rsidR="00831F01" w:rsidRPr="00831F01" w:rsidRDefault="00831F01" w:rsidP="00286F1D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Inform participants/guardians about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current infection</w:t>
            </w:r>
            <w:r w:rsidR="00286F1D">
              <w:rPr>
                <w:rFonts w:eastAsia="Times New Roman" w:cstheme="minorHAnsi"/>
                <w:color w:val="000000"/>
                <w:lang w:val="en-GB" w:eastAsia="en-GB"/>
              </w:rPr>
              <w:t xml:space="preserve"> control measures in advance, if necessary in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other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languages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E49B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CF039E" w14:paraId="24A22486" w14:textId="77777777" w:rsidTr="000120FA">
        <w:trPr>
          <w:trHeight w:val="6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C0A47" w14:textId="504D86B4" w:rsidR="00BD22FF" w:rsidRPr="00831F01" w:rsidRDefault="00BD22FF" w:rsidP="00286F1D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cstheme="minorHAnsi"/>
                <w:lang w:val="en-GB"/>
              </w:rPr>
              <w:t>Ensure there are plans for handling</w:t>
            </w:r>
            <w:r w:rsidR="00286F1D">
              <w:rPr>
                <w:rFonts w:cstheme="minorHAnsi"/>
                <w:lang w:val="en-GB"/>
              </w:rPr>
              <w:t xml:space="preserve"> sick people</w:t>
            </w:r>
            <w:r w:rsidR="00194C8E">
              <w:rPr>
                <w:rFonts w:cstheme="minorHAnsi"/>
                <w:lang w:val="en-GB"/>
              </w:rPr>
              <w:t xml:space="preserve"> if relevant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307E0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7EC7A5B7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2ACD8" w14:textId="19FBDD4A" w:rsidR="00831F01" w:rsidRPr="00831F01" w:rsidRDefault="00BD22FF" w:rsidP="00286F1D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Ensure there are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 xml:space="preserve">sufficient </w:t>
            </w:r>
            <w:r w:rsidR="00286F1D">
              <w:rPr>
                <w:rFonts w:eastAsia="Times New Roman" w:cstheme="minorHAnsi"/>
                <w:lang w:val="en-GB" w:eastAsia="en-GB"/>
              </w:rPr>
              <w:t>employees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 xml:space="preserve"> to maintain </w:t>
            </w:r>
            <w:r>
              <w:rPr>
                <w:rFonts w:eastAsia="Times New Roman" w:cstheme="minorHAnsi"/>
                <w:lang w:val="en-GB" w:eastAsia="en-GB"/>
              </w:rPr>
              <w:t>recommended</w:t>
            </w:r>
            <w:r w:rsidR="00416869">
              <w:rPr>
                <w:rFonts w:eastAsia="Times New Roman" w:cstheme="minorHAnsi"/>
                <w:lang w:val="en-GB" w:eastAsia="en-GB"/>
              </w:rPr>
              <w:t xml:space="preserve">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>infection control measures</w:t>
            </w:r>
            <w:r w:rsidR="00286F1D">
              <w:rPr>
                <w:rFonts w:eastAsia="Times New Roman" w:cstheme="minorHAnsi"/>
                <w:lang w:val="en-GB" w:eastAsia="en-GB"/>
              </w:rPr>
              <w:t>. Consider need for guards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DA59F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 w:rsidRPr="00831F01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31F01" w:rsidRPr="00831F01" w14:paraId="6E3E47B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2D5F55" w14:textId="77777777" w:rsidR="00831F01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</w:t>
            </w:r>
            <w:r w:rsidR="00831F01"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3AF117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0F87AB33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53165E" w14:textId="60B050FB" w:rsidR="00831F01" w:rsidRPr="00831F01" w:rsidRDefault="00831F01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</w:t>
            </w:r>
            <w:r w:rsidR="00194C8E">
              <w:rPr>
                <w:rFonts w:eastAsia="Times New Roman" w:cstheme="minorHAnsi"/>
                <w:color w:val="000000"/>
                <w:lang w:val="en-GB" w:eastAsia="en-GB"/>
              </w:rPr>
              <w:t>good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 facilities </w:t>
            </w:r>
            <w:r w:rsidR="00194C8E">
              <w:rPr>
                <w:rFonts w:eastAsia="Times New Roman" w:cstheme="minorHAnsi"/>
                <w:color w:val="000000"/>
                <w:lang w:val="en-GB" w:eastAsia="en-GB"/>
              </w:rPr>
              <w:t>for hand hygiene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8E05F8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194C8E" w14:paraId="16A0A744" w14:textId="77777777" w:rsidTr="00CF039E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6AD9530" w14:textId="599849E8" w:rsidR="00BD22FF" w:rsidRPr="00831F01" w:rsidRDefault="00BD22FF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Make a cleaning plan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410D1B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CF039E" w:rsidRPr="00CF039E" w14:paraId="3B9FD174" w14:textId="77777777" w:rsidTr="00CF039E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E45A2C9" w14:textId="5AA7E8B4" w:rsidR="00CF039E" w:rsidRDefault="00CF039E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Follow current guidelines for face masks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082F93A" w14:textId="77777777" w:rsidR="00CF039E" w:rsidRPr="00831F01" w:rsidRDefault="00CF039E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CF039E" w:rsidRPr="00CF039E" w14:paraId="2747B486" w14:textId="77777777" w:rsidTr="00CF039E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E2BD1CC" w14:textId="7C9CD0AF" w:rsidR="00CF039E" w:rsidRDefault="00CF039E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Assess ventilation in premises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21C6B28" w14:textId="77777777" w:rsidR="00CF039E" w:rsidRPr="00831F01" w:rsidRDefault="00CF039E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831F01" w14:paraId="71C63E1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E3FE0F" w14:textId="45B936DE" w:rsidR="00831F01" w:rsidRPr="00831F01" w:rsidRDefault="00194C8E" w:rsidP="00194C8E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Distance and </w:t>
            </w:r>
            <w:r w:rsidR="00BD22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contact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679AA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2C2911F2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49795C" w14:textId="33E17603" w:rsidR="00831F01" w:rsidRPr="00831F01" w:rsidRDefault="00194C8E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Consider the size of</w:t>
            </w:r>
            <w:r w:rsidR="00831F01"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the venue</w:t>
            </w:r>
            <w:r w:rsidR="00831F01"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>for the number of</w:t>
            </w:r>
            <w:r w:rsidR="00831F01"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participants</w:t>
            </w:r>
            <w:r w:rsidR="00CA44EF">
              <w:rPr>
                <w:rFonts w:eastAsia="Times New Roman" w:cstheme="minorHAnsi"/>
                <w:color w:val="000000"/>
                <w:lang w:val="en-GB" w:eastAsia="en-GB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19975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018F9091" w14:textId="77777777" w:rsidTr="000120FA">
        <w:trPr>
          <w:trHeight w:val="6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554D9C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Avoid crowding, for example by having different meeting points or time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s for each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group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F3922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CF039E" w14:paraId="4DF635EF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BA9BB8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Consider floor-markings, to ensur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e safe distance in areas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where there may be crowding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8C145E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194C8E" w:rsidRPr="00CF039E" w14:paraId="7F92F0B9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2126296" w14:textId="030354FB" w:rsidR="00194C8E" w:rsidRPr="00831F01" w:rsidRDefault="00194C8E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Consider designated groups for arrival and departure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5CC234" w14:textId="77777777" w:rsidR="00194C8E" w:rsidRPr="00831F01" w:rsidRDefault="00194C8E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286F1D" w:rsidRPr="00CF039E" w14:paraId="1F908F0B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057BA43" w14:textId="340974AE" w:rsidR="00286F1D" w:rsidRPr="00831F01" w:rsidRDefault="00194C8E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Consider capacity on</w:t>
            </w:r>
            <w:r w:rsidR="00286F1D">
              <w:rPr>
                <w:rFonts w:eastAsia="Times New Roman" w:cstheme="minorHAnsi"/>
                <w:color w:val="000000"/>
                <w:lang w:val="en-GB" w:eastAsia="en-GB"/>
              </w:rPr>
              <w:t xml:space="preserve"> public transport to and from event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9141A8" w14:textId="77777777" w:rsidR="00286F1D" w:rsidRPr="00831F01" w:rsidRDefault="00286F1D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CF039E" w14:paraId="74F4802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B84AB7" w14:textId="1B8C8A3D" w:rsidR="00831F01" w:rsidRPr="00831F01" w:rsidRDefault="00831F01" w:rsidP="00194C8E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Limit the number of companions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194C8E">
              <w:rPr>
                <w:rFonts w:eastAsia="Times New Roman" w:cstheme="minorHAnsi"/>
                <w:color w:val="000000"/>
                <w:lang w:val="en-GB" w:eastAsia="en-GB"/>
              </w:rPr>
              <w:t>if relevant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717B0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</w:tbl>
    <w:p w14:paraId="62E5EB87" w14:textId="77777777" w:rsidR="00E256CB" w:rsidRPr="00831F01" w:rsidRDefault="00E256CB">
      <w:pPr>
        <w:rPr>
          <w:lang w:val="en-GB"/>
        </w:rPr>
      </w:pPr>
    </w:p>
    <w:sectPr w:rsidR="00E256CB" w:rsidRPr="0083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9C6C" w14:textId="77777777" w:rsidR="00416869" w:rsidRDefault="00416869" w:rsidP="00416869">
      <w:pPr>
        <w:spacing w:after="0" w:line="240" w:lineRule="auto"/>
      </w:pPr>
      <w:r>
        <w:separator/>
      </w:r>
    </w:p>
  </w:endnote>
  <w:endnote w:type="continuationSeparator" w:id="0">
    <w:p w14:paraId="278FA7D3" w14:textId="77777777" w:rsidR="00416869" w:rsidRDefault="00416869" w:rsidP="004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8EB8" w14:textId="77777777" w:rsidR="003B0FB4" w:rsidRDefault="003B0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5F02" w14:textId="33C68270" w:rsidR="00416869" w:rsidRPr="00416869" w:rsidRDefault="00416869">
    <w:pPr>
      <w:pStyle w:val="Bunntekst"/>
      <w:rPr>
        <w:lang w:val="en-GB"/>
      </w:rPr>
    </w:pPr>
    <w:r w:rsidRPr="00416869">
      <w:rPr>
        <w:lang w:val="en-GB"/>
      </w:rPr>
      <w:t>Norwegi</w:t>
    </w:r>
    <w:r w:rsidR="00CA44EF">
      <w:rPr>
        <w:lang w:val="en-GB"/>
      </w:rPr>
      <w:t>a</w:t>
    </w:r>
    <w:r w:rsidR="003B0FB4">
      <w:rPr>
        <w:lang w:val="en-GB"/>
      </w:rPr>
      <w:t>n Institute of Public Health (18</w:t>
    </w:r>
    <w:r w:rsidR="00CA44EF">
      <w:rPr>
        <w:lang w:val="en-GB"/>
      </w:rPr>
      <w:t>.0</w:t>
    </w:r>
    <w:r w:rsidR="00B4636E">
      <w:rPr>
        <w:lang w:val="en-GB"/>
      </w:rPr>
      <w:t>6</w:t>
    </w:r>
    <w:r w:rsidRPr="00416869">
      <w:rPr>
        <w:lang w:val="en-GB"/>
      </w:rPr>
      <w:t>.202</w:t>
    </w:r>
    <w:r w:rsidR="00CA44EF">
      <w:rPr>
        <w:lang w:val="en-GB"/>
      </w:rPr>
      <w:t>1</w:t>
    </w:r>
    <w:r w:rsidRPr="00416869">
      <w:rPr>
        <w:lang w:val="en-GB"/>
      </w:rPr>
      <w:t>)</w:t>
    </w:r>
  </w:p>
  <w:p w14:paraId="0440AC31" w14:textId="77777777" w:rsidR="00416869" w:rsidRPr="00416869" w:rsidRDefault="00416869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9394" w14:textId="77777777" w:rsidR="003B0FB4" w:rsidRDefault="003B0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3E94" w14:textId="77777777" w:rsidR="00416869" w:rsidRDefault="00416869" w:rsidP="00416869">
      <w:pPr>
        <w:spacing w:after="0" w:line="240" w:lineRule="auto"/>
      </w:pPr>
      <w:r>
        <w:separator/>
      </w:r>
    </w:p>
  </w:footnote>
  <w:footnote w:type="continuationSeparator" w:id="0">
    <w:p w14:paraId="556AEABE" w14:textId="77777777" w:rsidR="00416869" w:rsidRDefault="00416869" w:rsidP="004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6503" w14:textId="77777777" w:rsidR="003B0FB4" w:rsidRDefault="003B0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8983" w14:textId="77777777" w:rsidR="003B0FB4" w:rsidRDefault="003B0F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2E28" w14:textId="77777777" w:rsidR="003B0FB4" w:rsidRDefault="003B0F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01"/>
    <w:rsid w:val="000120FA"/>
    <w:rsid w:val="00084477"/>
    <w:rsid w:val="00194C8E"/>
    <w:rsid w:val="00286F1D"/>
    <w:rsid w:val="003B0FB4"/>
    <w:rsid w:val="00416869"/>
    <w:rsid w:val="004462B2"/>
    <w:rsid w:val="00831F01"/>
    <w:rsid w:val="00B06853"/>
    <w:rsid w:val="00B4636E"/>
    <w:rsid w:val="00BD22FF"/>
    <w:rsid w:val="00C040C0"/>
    <w:rsid w:val="00CA44EF"/>
    <w:rsid w:val="00CF039E"/>
    <w:rsid w:val="00E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6FF"/>
  <w15:chartTrackingRefBased/>
  <w15:docId w15:val="{7CBBA90E-4B64-431D-8866-92DAF6D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31F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F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F0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F0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869"/>
  </w:style>
  <w:style w:type="paragraph" w:styleId="Bunntekst">
    <w:name w:val="footer"/>
    <w:basedOn w:val="Normal"/>
    <w:link w:val="Bunn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01884363c35a64e2778a8ee3d9f0ef73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00b95317acd3463a6aba0d0ebe8685d9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E53FD-7A2E-4D16-98A1-E8E3B28A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1915A-B6BC-4BEC-A3C6-A9D147B9E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B922E-99E9-4C7C-9B2A-DBAEA9413A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d3ae-5390-4a7a-85f7-19227221ef58"/>
    <ds:schemaRef ds:uri="http://purl.org/dc/elements/1.1/"/>
    <ds:schemaRef ds:uri="http://schemas.microsoft.com/office/2006/metadata/properties"/>
    <ds:schemaRef ds:uri="http://schemas.microsoft.com/office/infopath/2007/PartnerControls"/>
    <ds:schemaRef ds:uri="3d324ad9-a3d7-4708-9381-086a387bd0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Johansen, Julie Denise Whittle</cp:lastModifiedBy>
  <cp:revision>4</cp:revision>
  <cp:lastPrinted>2021-06-18T15:42:00Z</cp:lastPrinted>
  <dcterms:created xsi:type="dcterms:W3CDTF">2021-06-18T15:43:00Z</dcterms:created>
  <dcterms:modified xsi:type="dcterms:W3CDTF">2022-02-02T12:41:00Z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