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8FFE5" w14:textId="77777777" w:rsidR="00CC0ECC" w:rsidRPr="00F300D3" w:rsidRDefault="00CC0ECC" w:rsidP="00E971DA">
      <w:pPr>
        <w:pStyle w:val="Tittel"/>
        <w:rPr>
          <w:sz w:val="28"/>
          <w:szCs w:val="28"/>
        </w:rPr>
      </w:pPr>
      <w:r w:rsidRPr="00F300D3">
        <w:rPr>
          <w:sz w:val="28"/>
          <w:szCs w:val="28"/>
        </w:rPr>
        <w:t>Mal:</w:t>
      </w:r>
    </w:p>
    <w:p w14:paraId="267DE569" w14:textId="77777777" w:rsidR="000109C0" w:rsidRDefault="00CC0ECC" w:rsidP="00E971DA">
      <w:pPr>
        <w:pStyle w:val="Tittel"/>
      </w:pPr>
      <w:r>
        <w:t>S</w:t>
      </w:r>
      <w:r w:rsidR="00E971DA">
        <w:t>mittevernveileder</w:t>
      </w:r>
      <w:r>
        <w:t xml:space="preserve"> for ulike tjenester</w:t>
      </w:r>
      <w:r w:rsidR="1BC6E850">
        <w:t xml:space="preserve"> og aktiviteter</w:t>
      </w:r>
      <w:r w:rsidR="00C82D1D">
        <w:t xml:space="preserve"> under covid-19-utbruddet 2020</w:t>
      </w:r>
    </w:p>
    <w:sdt>
      <w:sdtPr>
        <w:rPr>
          <w:rFonts w:asciiTheme="minorHAnsi" w:eastAsiaTheme="minorHAnsi" w:hAnsiTheme="minorHAnsi" w:cstheme="minorBidi"/>
          <w:color w:val="auto"/>
          <w:sz w:val="22"/>
          <w:szCs w:val="22"/>
          <w:lang w:eastAsia="en-US"/>
        </w:rPr>
        <w:id w:val="1816989536"/>
        <w:docPartObj>
          <w:docPartGallery w:val="Table of Contents"/>
          <w:docPartUnique/>
        </w:docPartObj>
      </w:sdtPr>
      <w:sdtEndPr>
        <w:rPr>
          <w:b/>
          <w:bCs/>
        </w:rPr>
      </w:sdtEndPr>
      <w:sdtContent>
        <w:p w14:paraId="27F980BB" w14:textId="77777777" w:rsidR="005C46FE" w:rsidRDefault="005C46FE">
          <w:pPr>
            <w:pStyle w:val="Overskriftforinnholdsfortegnelse"/>
          </w:pPr>
          <w:r>
            <w:t>Innhold</w:t>
          </w:r>
        </w:p>
        <w:p w14:paraId="69533F61" w14:textId="5883B72B" w:rsidR="00C275B6" w:rsidRDefault="005C46FE">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72323219" w:history="1">
            <w:r w:rsidR="00C275B6" w:rsidRPr="00FA71E7">
              <w:rPr>
                <w:rStyle w:val="Hyperkobling"/>
                <w:noProof/>
              </w:rPr>
              <w:t>Overordnet</w:t>
            </w:r>
            <w:r w:rsidR="00C275B6">
              <w:rPr>
                <w:noProof/>
                <w:webHidden/>
              </w:rPr>
              <w:tab/>
            </w:r>
            <w:r w:rsidR="00C275B6">
              <w:rPr>
                <w:noProof/>
                <w:webHidden/>
              </w:rPr>
              <w:fldChar w:fldCharType="begin"/>
            </w:r>
            <w:r w:rsidR="00C275B6">
              <w:rPr>
                <w:noProof/>
                <w:webHidden/>
              </w:rPr>
              <w:instrText xml:space="preserve"> PAGEREF _Toc72323219 \h </w:instrText>
            </w:r>
            <w:r w:rsidR="00C275B6">
              <w:rPr>
                <w:noProof/>
                <w:webHidden/>
              </w:rPr>
            </w:r>
            <w:r w:rsidR="00C275B6">
              <w:rPr>
                <w:noProof/>
                <w:webHidden/>
              </w:rPr>
              <w:fldChar w:fldCharType="separate"/>
            </w:r>
            <w:r w:rsidR="00C275B6">
              <w:rPr>
                <w:noProof/>
                <w:webHidden/>
              </w:rPr>
              <w:t>2</w:t>
            </w:r>
            <w:r w:rsidR="00C275B6">
              <w:rPr>
                <w:noProof/>
                <w:webHidden/>
              </w:rPr>
              <w:fldChar w:fldCharType="end"/>
            </w:r>
          </w:hyperlink>
        </w:p>
        <w:p w14:paraId="39B36386" w14:textId="7A11466A" w:rsidR="00C275B6" w:rsidRDefault="00AF10B8">
          <w:pPr>
            <w:pStyle w:val="INNH2"/>
            <w:tabs>
              <w:tab w:val="right" w:leader="dot" w:pos="9062"/>
            </w:tabs>
            <w:rPr>
              <w:rFonts w:eastAsiaTheme="minorEastAsia"/>
              <w:noProof/>
              <w:lang w:eastAsia="nb-NO"/>
            </w:rPr>
          </w:pPr>
          <w:hyperlink w:anchor="_Toc72323220" w:history="1">
            <w:r w:rsidR="00C275B6" w:rsidRPr="00FA71E7">
              <w:rPr>
                <w:rStyle w:val="Hyperkobling"/>
                <w:noProof/>
              </w:rPr>
              <w:t>Ansvar</w:t>
            </w:r>
            <w:r w:rsidR="00C275B6">
              <w:rPr>
                <w:noProof/>
                <w:webHidden/>
              </w:rPr>
              <w:tab/>
            </w:r>
            <w:r w:rsidR="00C275B6">
              <w:rPr>
                <w:noProof/>
                <w:webHidden/>
              </w:rPr>
              <w:fldChar w:fldCharType="begin"/>
            </w:r>
            <w:r w:rsidR="00C275B6">
              <w:rPr>
                <w:noProof/>
                <w:webHidden/>
              </w:rPr>
              <w:instrText xml:space="preserve"> PAGEREF _Toc72323220 \h </w:instrText>
            </w:r>
            <w:r w:rsidR="00C275B6">
              <w:rPr>
                <w:noProof/>
                <w:webHidden/>
              </w:rPr>
            </w:r>
            <w:r w:rsidR="00C275B6">
              <w:rPr>
                <w:noProof/>
                <w:webHidden/>
              </w:rPr>
              <w:fldChar w:fldCharType="separate"/>
            </w:r>
            <w:r w:rsidR="00C275B6">
              <w:rPr>
                <w:noProof/>
                <w:webHidden/>
              </w:rPr>
              <w:t>2</w:t>
            </w:r>
            <w:r w:rsidR="00C275B6">
              <w:rPr>
                <w:noProof/>
                <w:webHidden/>
              </w:rPr>
              <w:fldChar w:fldCharType="end"/>
            </w:r>
          </w:hyperlink>
        </w:p>
        <w:p w14:paraId="31FDEC1D" w14:textId="24EDFF9B" w:rsidR="00C275B6" w:rsidRDefault="00AF10B8">
          <w:pPr>
            <w:pStyle w:val="INNH2"/>
            <w:tabs>
              <w:tab w:val="right" w:leader="dot" w:pos="9062"/>
            </w:tabs>
            <w:rPr>
              <w:rFonts w:eastAsiaTheme="minorEastAsia"/>
              <w:noProof/>
              <w:lang w:eastAsia="nb-NO"/>
            </w:rPr>
          </w:pPr>
          <w:hyperlink w:anchor="_Toc72323221" w:history="1">
            <w:r w:rsidR="00C275B6" w:rsidRPr="00FA71E7">
              <w:rPr>
                <w:rStyle w:val="Hyperkobling"/>
                <w:noProof/>
              </w:rPr>
              <w:t>Virksomhetens plass i smittesporing</w:t>
            </w:r>
            <w:r w:rsidR="00C275B6">
              <w:rPr>
                <w:noProof/>
                <w:webHidden/>
              </w:rPr>
              <w:tab/>
            </w:r>
            <w:r w:rsidR="00C275B6">
              <w:rPr>
                <w:noProof/>
                <w:webHidden/>
              </w:rPr>
              <w:fldChar w:fldCharType="begin"/>
            </w:r>
            <w:r w:rsidR="00C275B6">
              <w:rPr>
                <w:noProof/>
                <w:webHidden/>
              </w:rPr>
              <w:instrText xml:space="preserve"> PAGEREF _Toc72323221 \h </w:instrText>
            </w:r>
            <w:r w:rsidR="00C275B6">
              <w:rPr>
                <w:noProof/>
                <w:webHidden/>
              </w:rPr>
            </w:r>
            <w:r w:rsidR="00C275B6">
              <w:rPr>
                <w:noProof/>
                <w:webHidden/>
              </w:rPr>
              <w:fldChar w:fldCharType="separate"/>
            </w:r>
            <w:r w:rsidR="00C275B6">
              <w:rPr>
                <w:noProof/>
                <w:webHidden/>
              </w:rPr>
              <w:t>2</w:t>
            </w:r>
            <w:r w:rsidR="00C275B6">
              <w:rPr>
                <w:noProof/>
                <w:webHidden/>
              </w:rPr>
              <w:fldChar w:fldCharType="end"/>
            </w:r>
          </w:hyperlink>
        </w:p>
        <w:p w14:paraId="7557E59B" w14:textId="2768FDD3" w:rsidR="00C275B6" w:rsidRDefault="00AF10B8">
          <w:pPr>
            <w:pStyle w:val="INNH2"/>
            <w:tabs>
              <w:tab w:val="right" w:leader="dot" w:pos="9062"/>
            </w:tabs>
            <w:rPr>
              <w:rFonts w:eastAsiaTheme="minorEastAsia"/>
              <w:noProof/>
              <w:lang w:eastAsia="nb-NO"/>
            </w:rPr>
          </w:pPr>
          <w:hyperlink w:anchor="_Toc72323222" w:history="1">
            <w:r w:rsidR="00C275B6" w:rsidRPr="00FA71E7">
              <w:rPr>
                <w:rStyle w:val="Hyperkobling"/>
                <w:noProof/>
              </w:rPr>
              <w:t>Om viruset, sykdommen og smittemåte</w:t>
            </w:r>
            <w:r w:rsidR="00C275B6">
              <w:rPr>
                <w:noProof/>
                <w:webHidden/>
              </w:rPr>
              <w:tab/>
            </w:r>
            <w:r w:rsidR="00C275B6">
              <w:rPr>
                <w:noProof/>
                <w:webHidden/>
              </w:rPr>
              <w:fldChar w:fldCharType="begin"/>
            </w:r>
            <w:r w:rsidR="00C275B6">
              <w:rPr>
                <w:noProof/>
                <w:webHidden/>
              </w:rPr>
              <w:instrText xml:space="preserve"> PAGEREF _Toc72323222 \h </w:instrText>
            </w:r>
            <w:r w:rsidR="00C275B6">
              <w:rPr>
                <w:noProof/>
                <w:webHidden/>
              </w:rPr>
            </w:r>
            <w:r w:rsidR="00C275B6">
              <w:rPr>
                <w:noProof/>
                <w:webHidden/>
              </w:rPr>
              <w:fldChar w:fldCharType="separate"/>
            </w:r>
            <w:r w:rsidR="00C275B6">
              <w:rPr>
                <w:noProof/>
                <w:webHidden/>
              </w:rPr>
              <w:t>3</w:t>
            </w:r>
            <w:r w:rsidR="00C275B6">
              <w:rPr>
                <w:noProof/>
                <w:webHidden/>
              </w:rPr>
              <w:fldChar w:fldCharType="end"/>
            </w:r>
          </w:hyperlink>
        </w:p>
        <w:p w14:paraId="481059AE" w14:textId="49B6C25B" w:rsidR="00C275B6" w:rsidRDefault="00AF10B8">
          <w:pPr>
            <w:pStyle w:val="INNH1"/>
            <w:tabs>
              <w:tab w:val="right" w:leader="dot" w:pos="9062"/>
            </w:tabs>
            <w:rPr>
              <w:rFonts w:eastAsiaTheme="minorEastAsia"/>
              <w:noProof/>
              <w:lang w:eastAsia="nb-NO"/>
            </w:rPr>
          </w:pPr>
          <w:hyperlink w:anchor="_Toc72323223" w:history="1">
            <w:r w:rsidR="00C275B6" w:rsidRPr="00FA71E7">
              <w:rPr>
                <w:rStyle w:val="Hyperkobling"/>
                <w:noProof/>
              </w:rPr>
              <w:t>Smitteforebyggende tiltak</w:t>
            </w:r>
            <w:r w:rsidR="00C275B6">
              <w:rPr>
                <w:noProof/>
                <w:webHidden/>
              </w:rPr>
              <w:tab/>
            </w:r>
            <w:r w:rsidR="00C275B6">
              <w:rPr>
                <w:noProof/>
                <w:webHidden/>
              </w:rPr>
              <w:fldChar w:fldCharType="begin"/>
            </w:r>
            <w:r w:rsidR="00C275B6">
              <w:rPr>
                <w:noProof/>
                <w:webHidden/>
              </w:rPr>
              <w:instrText xml:space="preserve"> PAGEREF _Toc72323223 \h </w:instrText>
            </w:r>
            <w:r w:rsidR="00C275B6">
              <w:rPr>
                <w:noProof/>
                <w:webHidden/>
              </w:rPr>
            </w:r>
            <w:r w:rsidR="00C275B6">
              <w:rPr>
                <w:noProof/>
                <w:webHidden/>
              </w:rPr>
              <w:fldChar w:fldCharType="separate"/>
            </w:r>
            <w:r w:rsidR="00C275B6">
              <w:rPr>
                <w:noProof/>
                <w:webHidden/>
              </w:rPr>
              <w:t>3</w:t>
            </w:r>
            <w:r w:rsidR="00C275B6">
              <w:rPr>
                <w:noProof/>
                <w:webHidden/>
              </w:rPr>
              <w:fldChar w:fldCharType="end"/>
            </w:r>
          </w:hyperlink>
        </w:p>
        <w:p w14:paraId="364D311E" w14:textId="1AC87915" w:rsidR="00C275B6" w:rsidRDefault="00AF10B8">
          <w:pPr>
            <w:pStyle w:val="INNH2"/>
            <w:tabs>
              <w:tab w:val="left" w:pos="660"/>
              <w:tab w:val="right" w:leader="dot" w:pos="9062"/>
            </w:tabs>
            <w:rPr>
              <w:rFonts w:eastAsiaTheme="minorEastAsia"/>
              <w:noProof/>
              <w:lang w:eastAsia="nb-NO"/>
            </w:rPr>
          </w:pPr>
          <w:hyperlink w:anchor="_Toc72323224" w:history="1">
            <w:r w:rsidR="00C275B6" w:rsidRPr="00FA71E7">
              <w:rPr>
                <w:rStyle w:val="Hyperkobling"/>
                <w:noProof/>
              </w:rPr>
              <w:t>1.</w:t>
            </w:r>
            <w:r w:rsidR="00C275B6">
              <w:rPr>
                <w:rFonts w:eastAsiaTheme="minorEastAsia"/>
                <w:noProof/>
                <w:lang w:eastAsia="nb-NO"/>
              </w:rPr>
              <w:tab/>
            </w:r>
            <w:r w:rsidR="00C275B6" w:rsidRPr="00FA71E7">
              <w:rPr>
                <w:rStyle w:val="Hyperkobling"/>
                <w:noProof/>
              </w:rPr>
              <w:t>Syke personer skal holde seg hjemme</w:t>
            </w:r>
            <w:r w:rsidR="00C275B6">
              <w:rPr>
                <w:noProof/>
                <w:webHidden/>
              </w:rPr>
              <w:tab/>
            </w:r>
            <w:r w:rsidR="00C275B6">
              <w:rPr>
                <w:noProof/>
                <w:webHidden/>
              </w:rPr>
              <w:fldChar w:fldCharType="begin"/>
            </w:r>
            <w:r w:rsidR="00C275B6">
              <w:rPr>
                <w:noProof/>
                <w:webHidden/>
              </w:rPr>
              <w:instrText xml:space="preserve"> PAGEREF _Toc72323224 \h </w:instrText>
            </w:r>
            <w:r w:rsidR="00C275B6">
              <w:rPr>
                <w:noProof/>
                <w:webHidden/>
              </w:rPr>
            </w:r>
            <w:r w:rsidR="00C275B6">
              <w:rPr>
                <w:noProof/>
                <w:webHidden/>
              </w:rPr>
              <w:fldChar w:fldCharType="separate"/>
            </w:r>
            <w:r w:rsidR="00C275B6">
              <w:rPr>
                <w:noProof/>
                <w:webHidden/>
              </w:rPr>
              <w:t>4</w:t>
            </w:r>
            <w:r w:rsidR="00C275B6">
              <w:rPr>
                <w:noProof/>
                <w:webHidden/>
              </w:rPr>
              <w:fldChar w:fldCharType="end"/>
            </w:r>
          </w:hyperlink>
        </w:p>
        <w:p w14:paraId="4A621B9F" w14:textId="7DFFE5A4" w:rsidR="00C275B6" w:rsidRDefault="00AF10B8">
          <w:pPr>
            <w:pStyle w:val="INNH3"/>
            <w:tabs>
              <w:tab w:val="right" w:leader="dot" w:pos="9062"/>
            </w:tabs>
            <w:rPr>
              <w:rFonts w:eastAsiaTheme="minorEastAsia"/>
              <w:noProof/>
              <w:lang w:eastAsia="nb-NO"/>
            </w:rPr>
          </w:pPr>
          <w:hyperlink w:anchor="_Toc72323225" w:history="1">
            <w:r w:rsidR="00C275B6" w:rsidRPr="00FA71E7">
              <w:rPr>
                <w:rStyle w:val="Hyperkobling"/>
                <w:noProof/>
              </w:rPr>
              <w:t>Personer som ikke kan være fysisk til stede</w:t>
            </w:r>
            <w:r w:rsidR="00C275B6">
              <w:rPr>
                <w:noProof/>
                <w:webHidden/>
              </w:rPr>
              <w:tab/>
            </w:r>
            <w:r w:rsidR="00C275B6">
              <w:rPr>
                <w:noProof/>
                <w:webHidden/>
              </w:rPr>
              <w:fldChar w:fldCharType="begin"/>
            </w:r>
            <w:r w:rsidR="00C275B6">
              <w:rPr>
                <w:noProof/>
                <w:webHidden/>
              </w:rPr>
              <w:instrText xml:space="preserve"> PAGEREF _Toc72323225 \h </w:instrText>
            </w:r>
            <w:r w:rsidR="00C275B6">
              <w:rPr>
                <w:noProof/>
                <w:webHidden/>
              </w:rPr>
            </w:r>
            <w:r w:rsidR="00C275B6">
              <w:rPr>
                <w:noProof/>
                <w:webHidden/>
              </w:rPr>
              <w:fldChar w:fldCharType="separate"/>
            </w:r>
            <w:r w:rsidR="00C275B6">
              <w:rPr>
                <w:noProof/>
                <w:webHidden/>
              </w:rPr>
              <w:t>4</w:t>
            </w:r>
            <w:r w:rsidR="00C275B6">
              <w:rPr>
                <w:noProof/>
                <w:webHidden/>
              </w:rPr>
              <w:fldChar w:fldCharType="end"/>
            </w:r>
          </w:hyperlink>
        </w:p>
        <w:p w14:paraId="30CA86CB" w14:textId="5C9667DF" w:rsidR="00C275B6" w:rsidRDefault="00AF10B8">
          <w:pPr>
            <w:pStyle w:val="INNH3"/>
            <w:tabs>
              <w:tab w:val="right" w:leader="dot" w:pos="9062"/>
            </w:tabs>
            <w:rPr>
              <w:rFonts w:eastAsiaTheme="minorEastAsia"/>
              <w:noProof/>
              <w:lang w:eastAsia="nb-NO"/>
            </w:rPr>
          </w:pPr>
          <w:hyperlink w:anchor="_Toc72323226" w:history="1">
            <w:r w:rsidR="00C275B6" w:rsidRPr="00FA71E7">
              <w:rPr>
                <w:rStyle w:val="Hyperkobling"/>
                <w:noProof/>
              </w:rPr>
              <w:t>Ved oppstått sykdom mens personer er til stede i virksomheten</w:t>
            </w:r>
            <w:r w:rsidR="00C275B6">
              <w:rPr>
                <w:noProof/>
                <w:webHidden/>
              </w:rPr>
              <w:tab/>
            </w:r>
            <w:r w:rsidR="00C275B6">
              <w:rPr>
                <w:noProof/>
                <w:webHidden/>
              </w:rPr>
              <w:fldChar w:fldCharType="begin"/>
            </w:r>
            <w:r w:rsidR="00C275B6">
              <w:rPr>
                <w:noProof/>
                <w:webHidden/>
              </w:rPr>
              <w:instrText xml:space="preserve"> PAGEREF _Toc72323226 \h </w:instrText>
            </w:r>
            <w:r w:rsidR="00C275B6">
              <w:rPr>
                <w:noProof/>
                <w:webHidden/>
              </w:rPr>
            </w:r>
            <w:r w:rsidR="00C275B6">
              <w:rPr>
                <w:noProof/>
                <w:webHidden/>
              </w:rPr>
              <w:fldChar w:fldCharType="separate"/>
            </w:r>
            <w:r w:rsidR="00C275B6">
              <w:rPr>
                <w:noProof/>
                <w:webHidden/>
              </w:rPr>
              <w:t>4</w:t>
            </w:r>
            <w:r w:rsidR="00C275B6">
              <w:rPr>
                <w:noProof/>
                <w:webHidden/>
              </w:rPr>
              <w:fldChar w:fldCharType="end"/>
            </w:r>
          </w:hyperlink>
        </w:p>
        <w:p w14:paraId="64A1E007" w14:textId="611F831C" w:rsidR="00C275B6" w:rsidRDefault="00AF10B8">
          <w:pPr>
            <w:pStyle w:val="INNH2"/>
            <w:tabs>
              <w:tab w:val="left" w:pos="660"/>
              <w:tab w:val="right" w:leader="dot" w:pos="9062"/>
            </w:tabs>
            <w:rPr>
              <w:rFonts w:eastAsiaTheme="minorEastAsia"/>
              <w:noProof/>
              <w:lang w:eastAsia="nb-NO"/>
            </w:rPr>
          </w:pPr>
          <w:hyperlink w:anchor="_Toc72323228" w:history="1">
            <w:r w:rsidR="00C275B6" w:rsidRPr="00FA71E7">
              <w:rPr>
                <w:rStyle w:val="Hyperkobling"/>
                <w:noProof/>
              </w:rPr>
              <w:t>2.</w:t>
            </w:r>
            <w:r w:rsidR="00C275B6">
              <w:rPr>
                <w:rFonts w:eastAsiaTheme="minorEastAsia"/>
                <w:noProof/>
                <w:lang w:eastAsia="nb-NO"/>
              </w:rPr>
              <w:tab/>
            </w:r>
            <w:r w:rsidR="00C275B6" w:rsidRPr="00FA71E7">
              <w:rPr>
                <w:rStyle w:val="Hyperkobling"/>
                <w:noProof/>
              </w:rPr>
              <w:t>God hygiene</w:t>
            </w:r>
            <w:r w:rsidR="00C275B6">
              <w:rPr>
                <w:noProof/>
                <w:webHidden/>
              </w:rPr>
              <w:tab/>
            </w:r>
            <w:r w:rsidR="00C275B6">
              <w:rPr>
                <w:noProof/>
                <w:webHidden/>
              </w:rPr>
              <w:fldChar w:fldCharType="begin"/>
            </w:r>
            <w:r w:rsidR="00C275B6">
              <w:rPr>
                <w:noProof/>
                <w:webHidden/>
              </w:rPr>
              <w:instrText xml:space="preserve"> PAGEREF _Toc72323228 \h </w:instrText>
            </w:r>
            <w:r w:rsidR="00C275B6">
              <w:rPr>
                <w:noProof/>
                <w:webHidden/>
              </w:rPr>
            </w:r>
            <w:r w:rsidR="00C275B6">
              <w:rPr>
                <w:noProof/>
                <w:webHidden/>
              </w:rPr>
              <w:fldChar w:fldCharType="separate"/>
            </w:r>
            <w:r w:rsidR="00C275B6">
              <w:rPr>
                <w:noProof/>
                <w:webHidden/>
              </w:rPr>
              <w:t>4</w:t>
            </w:r>
            <w:r w:rsidR="00C275B6">
              <w:rPr>
                <w:noProof/>
                <w:webHidden/>
              </w:rPr>
              <w:fldChar w:fldCharType="end"/>
            </w:r>
          </w:hyperlink>
        </w:p>
        <w:p w14:paraId="311C54EB" w14:textId="74F7BEEC" w:rsidR="00C275B6" w:rsidRDefault="00AF10B8">
          <w:pPr>
            <w:pStyle w:val="INNH3"/>
            <w:tabs>
              <w:tab w:val="right" w:leader="dot" w:pos="9062"/>
            </w:tabs>
            <w:rPr>
              <w:rFonts w:eastAsiaTheme="minorEastAsia"/>
              <w:noProof/>
              <w:lang w:eastAsia="nb-NO"/>
            </w:rPr>
          </w:pPr>
          <w:hyperlink w:anchor="_Toc72323229" w:history="1">
            <w:r w:rsidR="00C275B6" w:rsidRPr="00FA71E7">
              <w:rPr>
                <w:rStyle w:val="Hyperkobling"/>
                <w:noProof/>
              </w:rPr>
              <w:t>God hånd- og hostehygiene</w:t>
            </w:r>
            <w:r w:rsidR="00C275B6">
              <w:rPr>
                <w:noProof/>
                <w:webHidden/>
              </w:rPr>
              <w:tab/>
            </w:r>
            <w:r w:rsidR="00C275B6">
              <w:rPr>
                <w:noProof/>
                <w:webHidden/>
              </w:rPr>
              <w:fldChar w:fldCharType="begin"/>
            </w:r>
            <w:r w:rsidR="00C275B6">
              <w:rPr>
                <w:noProof/>
                <w:webHidden/>
              </w:rPr>
              <w:instrText xml:space="preserve"> PAGEREF _Toc72323229 \h </w:instrText>
            </w:r>
            <w:r w:rsidR="00C275B6">
              <w:rPr>
                <w:noProof/>
                <w:webHidden/>
              </w:rPr>
            </w:r>
            <w:r w:rsidR="00C275B6">
              <w:rPr>
                <w:noProof/>
                <w:webHidden/>
              </w:rPr>
              <w:fldChar w:fldCharType="separate"/>
            </w:r>
            <w:r w:rsidR="00C275B6">
              <w:rPr>
                <w:noProof/>
                <w:webHidden/>
              </w:rPr>
              <w:t>4</w:t>
            </w:r>
            <w:r w:rsidR="00C275B6">
              <w:rPr>
                <w:noProof/>
                <w:webHidden/>
              </w:rPr>
              <w:fldChar w:fldCharType="end"/>
            </w:r>
          </w:hyperlink>
        </w:p>
        <w:p w14:paraId="26F29630" w14:textId="267083B9" w:rsidR="00C275B6" w:rsidRDefault="00AF10B8">
          <w:pPr>
            <w:pStyle w:val="INNH3"/>
            <w:tabs>
              <w:tab w:val="right" w:leader="dot" w:pos="9062"/>
            </w:tabs>
            <w:rPr>
              <w:rFonts w:eastAsiaTheme="minorEastAsia"/>
              <w:noProof/>
              <w:lang w:eastAsia="nb-NO"/>
            </w:rPr>
          </w:pPr>
          <w:hyperlink w:anchor="_Toc72323230" w:history="1">
            <w:r w:rsidR="00C275B6" w:rsidRPr="00FA71E7">
              <w:rPr>
                <w:rStyle w:val="Hyperkobling"/>
                <w:noProof/>
              </w:rPr>
              <w:t>Godt renhold</w:t>
            </w:r>
            <w:r w:rsidR="00C275B6">
              <w:rPr>
                <w:noProof/>
                <w:webHidden/>
              </w:rPr>
              <w:tab/>
            </w:r>
            <w:r w:rsidR="00C275B6">
              <w:rPr>
                <w:noProof/>
                <w:webHidden/>
              </w:rPr>
              <w:fldChar w:fldCharType="begin"/>
            </w:r>
            <w:r w:rsidR="00C275B6">
              <w:rPr>
                <w:noProof/>
                <w:webHidden/>
              </w:rPr>
              <w:instrText xml:space="preserve"> PAGEREF _Toc72323230 \h </w:instrText>
            </w:r>
            <w:r w:rsidR="00C275B6">
              <w:rPr>
                <w:noProof/>
                <w:webHidden/>
              </w:rPr>
            </w:r>
            <w:r w:rsidR="00C275B6">
              <w:rPr>
                <w:noProof/>
                <w:webHidden/>
              </w:rPr>
              <w:fldChar w:fldCharType="separate"/>
            </w:r>
            <w:r w:rsidR="00C275B6">
              <w:rPr>
                <w:noProof/>
                <w:webHidden/>
              </w:rPr>
              <w:t>4</w:t>
            </w:r>
            <w:r w:rsidR="00C275B6">
              <w:rPr>
                <w:noProof/>
                <w:webHidden/>
              </w:rPr>
              <w:fldChar w:fldCharType="end"/>
            </w:r>
          </w:hyperlink>
        </w:p>
        <w:p w14:paraId="4378689C" w14:textId="7ACC1C0C" w:rsidR="00C275B6" w:rsidRDefault="00AF10B8">
          <w:pPr>
            <w:pStyle w:val="INNH3"/>
            <w:tabs>
              <w:tab w:val="right" w:leader="dot" w:pos="9062"/>
            </w:tabs>
            <w:rPr>
              <w:rFonts w:eastAsiaTheme="minorEastAsia"/>
              <w:noProof/>
              <w:lang w:eastAsia="nb-NO"/>
            </w:rPr>
          </w:pPr>
          <w:hyperlink w:anchor="_Toc72323231" w:history="1">
            <w:r w:rsidR="00C275B6" w:rsidRPr="00FA71E7">
              <w:rPr>
                <w:rStyle w:val="Hyperkobling"/>
                <w:noProof/>
              </w:rPr>
              <w:t>Smitte via bruk av felles utstyr</w:t>
            </w:r>
            <w:r w:rsidR="00C275B6">
              <w:rPr>
                <w:noProof/>
                <w:webHidden/>
              </w:rPr>
              <w:tab/>
            </w:r>
            <w:r w:rsidR="00C275B6">
              <w:rPr>
                <w:noProof/>
                <w:webHidden/>
              </w:rPr>
              <w:fldChar w:fldCharType="begin"/>
            </w:r>
            <w:r w:rsidR="00C275B6">
              <w:rPr>
                <w:noProof/>
                <w:webHidden/>
              </w:rPr>
              <w:instrText xml:space="preserve"> PAGEREF _Toc72323231 \h </w:instrText>
            </w:r>
            <w:r w:rsidR="00C275B6">
              <w:rPr>
                <w:noProof/>
                <w:webHidden/>
              </w:rPr>
            </w:r>
            <w:r w:rsidR="00C275B6">
              <w:rPr>
                <w:noProof/>
                <w:webHidden/>
              </w:rPr>
              <w:fldChar w:fldCharType="separate"/>
            </w:r>
            <w:r w:rsidR="00C275B6">
              <w:rPr>
                <w:noProof/>
                <w:webHidden/>
              </w:rPr>
              <w:t>5</w:t>
            </w:r>
            <w:r w:rsidR="00C275B6">
              <w:rPr>
                <w:noProof/>
                <w:webHidden/>
              </w:rPr>
              <w:fldChar w:fldCharType="end"/>
            </w:r>
          </w:hyperlink>
        </w:p>
        <w:p w14:paraId="7D51F2D9" w14:textId="291A4FEB" w:rsidR="00C275B6" w:rsidRDefault="00AF10B8">
          <w:pPr>
            <w:pStyle w:val="INNH3"/>
            <w:tabs>
              <w:tab w:val="right" w:leader="dot" w:pos="9062"/>
            </w:tabs>
            <w:rPr>
              <w:rFonts w:eastAsiaTheme="minorEastAsia"/>
              <w:noProof/>
              <w:lang w:eastAsia="nb-NO"/>
            </w:rPr>
          </w:pPr>
          <w:hyperlink w:anchor="_Toc72323232" w:history="1">
            <w:r w:rsidR="00C275B6" w:rsidRPr="00FA71E7">
              <w:rPr>
                <w:rStyle w:val="Hyperkobling"/>
                <w:noProof/>
              </w:rPr>
              <w:t>Munnbind</w:t>
            </w:r>
            <w:r w:rsidR="00C275B6">
              <w:rPr>
                <w:noProof/>
                <w:webHidden/>
              </w:rPr>
              <w:tab/>
            </w:r>
            <w:r w:rsidR="00C275B6">
              <w:rPr>
                <w:noProof/>
                <w:webHidden/>
              </w:rPr>
              <w:fldChar w:fldCharType="begin"/>
            </w:r>
            <w:r w:rsidR="00C275B6">
              <w:rPr>
                <w:noProof/>
                <w:webHidden/>
              </w:rPr>
              <w:instrText xml:space="preserve"> PAGEREF _Toc72323232 \h </w:instrText>
            </w:r>
            <w:r w:rsidR="00C275B6">
              <w:rPr>
                <w:noProof/>
                <w:webHidden/>
              </w:rPr>
            </w:r>
            <w:r w:rsidR="00C275B6">
              <w:rPr>
                <w:noProof/>
                <w:webHidden/>
              </w:rPr>
              <w:fldChar w:fldCharType="separate"/>
            </w:r>
            <w:r w:rsidR="00C275B6">
              <w:rPr>
                <w:noProof/>
                <w:webHidden/>
              </w:rPr>
              <w:t>5</w:t>
            </w:r>
            <w:r w:rsidR="00C275B6">
              <w:rPr>
                <w:noProof/>
                <w:webHidden/>
              </w:rPr>
              <w:fldChar w:fldCharType="end"/>
            </w:r>
          </w:hyperlink>
        </w:p>
        <w:p w14:paraId="4BDE684A" w14:textId="4C7EBF17" w:rsidR="00C275B6" w:rsidRDefault="00AF10B8">
          <w:pPr>
            <w:pStyle w:val="INNH3"/>
            <w:tabs>
              <w:tab w:val="right" w:leader="dot" w:pos="9062"/>
            </w:tabs>
            <w:rPr>
              <w:rFonts w:eastAsiaTheme="minorEastAsia"/>
              <w:noProof/>
              <w:lang w:eastAsia="nb-NO"/>
            </w:rPr>
          </w:pPr>
          <w:hyperlink w:anchor="_Toc72323233" w:history="1">
            <w:r w:rsidR="00C275B6" w:rsidRPr="00FA71E7">
              <w:rPr>
                <w:rStyle w:val="Hyperkobling"/>
                <w:noProof/>
              </w:rPr>
              <w:t>Ventilasjon og lufting</w:t>
            </w:r>
            <w:r w:rsidR="00C275B6">
              <w:rPr>
                <w:noProof/>
                <w:webHidden/>
              </w:rPr>
              <w:tab/>
            </w:r>
            <w:r w:rsidR="00C275B6">
              <w:rPr>
                <w:noProof/>
                <w:webHidden/>
              </w:rPr>
              <w:fldChar w:fldCharType="begin"/>
            </w:r>
            <w:r w:rsidR="00C275B6">
              <w:rPr>
                <w:noProof/>
                <w:webHidden/>
              </w:rPr>
              <w:instrText xml:space="preserve"> PAGEREF _Toc72323233 \h </w:instrText>
            </w:r>
            <w:r w:rsidR="00C275B6">
              <w:rPr>
                <w:noProof/>
                <w:webHidden/>
              </w:rPr>
            </w:r>
            <w:r w:rsidR="00C275B6">
              <w:rPr>
                <w:noProof/>
                <w:webHidden/>
              </w:rPr>
              <w:fldChar w:fldCharType="separate"/>
            </w:r>
            <w:r w:rsidR="00C275B6">
              <w:rPr>
                <w:noProof/>
                <w:webHidden/>
              </w:rPr>
              <w:t>5</w:t>
            </w:r>
            <w:r w:rsidR="00C275B6">
              <w:rPr>
                <w:noProof/>
                <w:webHidden/>
              </w:rPr>
              <w:fldChar w:fldCharType="end"/>
            </w:r>
          </w:hyperlink>
        </w:p>
        <w:p w14:paraId="2E53C9A8" w14:textId="3775541A" w:rsidR="00C275B6" w:rsidRDefault="00AF10B8">
          <w:pPr>
            <w:pStyle w:val="INNH2"/>
            <w:tabs>
              <w:tab w:val="left" w:pos="660"/>
              <w:tab w:val="right" w:leader="dot" w:pos="9062"/>
            </w:tabs>
            <w:rPr>
              <w:rFonts w:eastAsiaTheme="minorEastAsia"/>
              <w:noProof/>
              <w:lang w:eastAsia="nb-NO"/>
            </w:rPr>
          </w:pPr>
          <w:hyperlink w:anchor="_Toc72323234" w:history="1">
            <w:r w:rsidR="00C275B6" w:rsidRPr="00FA71E7">
              <w:rPr>
                <w:rStyle w:val="Hyperkobling"/>
                <w:noProof/>
              </w:rPr>
              <w:t>3.</w:t>
            </w:r>
            <w:r w:rsidR="00C275B6">
              <w:rPr>
                <w:rFonts w:eastAsiaTheme="minorEastAsia"/>
                <w:noProof/>
                <w:lang w:eastAsia="nb-NO"/>
              </w:rPr>
              <w:tab/>
            </w:r>
            <w:r w:rsidR="00C275B6" w:rsidRPr="00FA71E7">
              <w:rPr>
                <w:rStyle w:val="Hyperkobling"/>
                <w:noProof/>
              </w:rPr>
              <w:t>Redusert kontakt mellom personer</w:t>
            </w:r>
            <w:r w:rsidR="00C275B6">
              <w:rPr>
                <w:noProof/>
                <w:webHidden/>
              </w:rPr>
              <w:tab/>
            </w:r>
            <w:r w:rsidR="00C275B6">
              <w:rPr>
                <w:noProof/>
                <w:webHidden/>
              </w:rPr>
              <w:fldChar w:fldCharType="begin"/>
            </w:r>
            <w:r w:rsidR="00C275B6">
              <w:rPr>
                <w:noProof/>
                <w:webHidden/>
              </w:rPr>
              <w:instrText xml:space="preserve"> PAGEREF _Toc72323234 \h </w:instrText>
            </w:r>
            <w:r w:rsidR="00C275B6">
              <w:rPr>
                <w:noProof/>
                <w:webHidden/>
              </w:rPr>
            </w:r>
            <w:r w:rsidR="00C275B6">
              <w:rPr>
                <w:noProof/>
                <w:webHidden/>
              </w:rPr>
              <w:fldChar w:fldCharType="separate"/>
            </w:r>
            <w:r w:rsidR="00C275B6">
              <w:rPr>
                <w:noProof/>
                <w:webHidden/>
              </w:rPr>
              <w:t>5</w:t>
            </w:r>
            <w:r w:rsidR="00C275B6">
              <w:rPr>
                <w:noProof/>
                <w:webHidden/>
              </w:rPr>
              <w:fldChar w:fldCharType="end"/>
            </w:r>
          </w:hyperlink>
        </w:p>
        <w:p w14:paraId="5F6C05A6" w14:textId="42D07C23" w:rsidR="00C275B6" w:rsidRDefault="00AF10B8">
          <w:pPr>
            <w:pStyle w:val="INNH3"/>
            <w:tabs>
              <w:tab w:val="right" w:leader="dot" w:pos="9062"/>
            </w:tabs>
            <w:rPr>
              <w:rFonts w:eastAsiaTheme="minorEastAsia"/>
              <w:noProof/>
              <w:lang w:eastAsia="nb-NO"/>
            </w:rPr>
          </w:pPr>
          <w:hyperlink w:anchor="_Toc72323235" w:history="1">
            <w:r w:rsidR="00C275B6" w:rsidRPr="00FA71E7">
              <w:rPr>
                <w:rStyle w:val="Hyperkobling"/>
                <w:noProof/>
              </w:rPr>
              <w:t>Konkrete tiltak for å redusere kontakt mellom personer:</w:t>
            </w:r>
            <w:r w:rsidR="00C275B6">
              <w:rPr>
                <w:noProof/>
                <w:webHidden/>
              </w:rPr>
              <w:tab/>
            </w:r>
            <w:r w:rsidR="00C275B6">
              <w:rPr>
                <w:noProof/>
                <w:webHidden/>
              </w:rPr>
              <w:fldChar w:fldCharType="begin"/>
            </w:r>
            <w:r w:rsidR="00C275B6">
              <w:rPr>
                <w:noProof/>
                <w:webHidden/>
              </w:rPr>
              <w:instrText xml:space="preserve"> PAGEREF _Toc72323235 \h </w:instrText>
            </w:r>
            <w:r w:rsidR="00C275B6">
              <w:rPr>
                <w:noProof/>
                <w:webHidden/>
              </w:rPr>
            </w:r>
            <w:r w:rsidR="00C275B6">
              <w:rPr>
                <w:noProof/>
                <w:webHidden/>
              </w:rPr>
              <w:fldChar w:fldCharType="separate"/>
            </w:r>
            <w:r w:rsidR="00C275B6">
              <w:rPr>
                <w:noProof/>
                <w:webHidden/>
              </w:rPr>
              <w:t>5</w:t>
            </w:r>
            <w:r w:rsidR="00C275B6">
              <w:rPr>
                <w:noProof/>
                <w:webHidden/>
              </w:rPr>
              <w:fldChar w:fldCharType="end"/>
            </w:r>
          </w:hyperlink>
        </w:p>
        <w:p w14:paraId="4E21A66B" w14:textId="3C079DA2" w:rsidR="00C275B6" w:rsidRDefault="00AF10B8">
          <w:pPr>
            <w:pStyle w:val="INNH3"/>
            <w:tabs>
              <w:tab w:val="right" w:leader="dot" w:pos="9062"/>
            </w:tabs>
            <w:rPr>
              <w:rFonts w:eastAsiaTheme="minorEastAsia"/>
              <w:noProof/>
              <w:lang w:eastAsia="nb-NO"/>
            </w:rPr>
          </w:pPr>
          <w:hyperlink w:anchor="_Toc72323236" w:history="1">
            <w:r w:rsidR="00C275B6" w:rsidRPr="00FA71E7">
              <w:rPr>
                <w:rStyle w:val="Hyperkobling"/>
                <w:noProof/>
              </w:rPr>
              <w:t>Adkomst, ekspedisjon, resepsjon, venterom</w:t>
            </w:r>
            <w:r w:rsidR="00C275B6">
              <w:rPr>
                <w:noProof/>
                <w:webHidden/>
              </w:rPr>
              <w:tab/>
            </w:r>
            <w:r w:rsidR="00C275B6">
              <w:rPr>
                <w:noProof/>
                <w:webHidden/>
              </w:rPr>
              <w:fldChar w:fldCharType="begin"/>
            </w:r>
            <w:r w:rsidR="00C275B6">
              <w:rPr>
                <w:noProof/>
                <w:webHidden/>
              </w:rPr>
              <w:instrText xml:space="preserve"> PAGEREF _Toc72323236 \h </w:instrText>
            </w:r>
            <w:r w:rsidR="00C275B6">
              <w:rPr>
                <w:noProof/>
                <w:webHidden/>
              </w:rPr>
            </w:r>
            <w:r w:rsidR="00C275B6">
              <w:rPr>
                <w:noProof/>
                <w:webHidden/>
              </w:rPr>
              <w:fldChar w:fldCharType="separate"/>
            </w:r>
            <w:r w:rsidR="00C275B6">
              <w:rPr>
                <w:noProof/>
                <w:webHidden/>
              </w:rPr>
              <w:t>6</w:t>
            </w:r>
            <w:r w:rsidR="00C275B6">
              <w:rPr>
                <w:noProof/>
                <w:webHidden/>
              </w:rPr>
              <w:fldChar w:fldCharType="end"/>
            </w:r>
          </w:hyperlink>
        </w:p>
        <w:p w14:paraId="7BFA2D09" w14:textId="643A6613" w:rsidR="00C275B6" w:rsidRDefault="00AF10B8">
          <w:pPr>
            <w:pStyle w:val="INNH3"/>
            <w:tabs>
              <w:tab w:val="right" w:leader="dot" w:pos="9062"/>
            </w:tabs>
            <w:rPr>
              <w:rFonts w:eastAsiaTheme="minorEastAsia"/>
              <w:noProof/>
              <w:lang w:eastAsia="nb-NO"/>
            </w:rPr>
          </w:pPr>
          <w:hyperlink w:anchor="_Toc72323237" w:history="1">
            <w:r w:rsidR="00C275B6" w:rsidRPr="00FA71E7">
              <w:rPr>
                <w:rStyle w:val="Hyperkobling"/>
                <w:noProof/>
              </w:rPr>
              <w:t>Kantiner, spiserom og fellesarealer</w:t>
            </w:r>
            <w:r w:rsidR="00C275B6">
              <w:rPr>
                <w:noProof/>
                <w:webHidden/>
              </w:rPr>
              <w:tab/>
            </w:r>
            <w:r w:rsidR="00C275B6">
              <w:rPr>
                <w:noProof/>
                <w:webHidden/>
              </w:rPr>
              <w:fldChar w:fldCharType="begin"/>
            </w:r>
            <w:r w:rsidR="00C275B6">
              <w:rPr>
                <w:noProof/>
                <w:webHidden/>
              </w:rPr>
              <w:instrText xml:space="preserve"> PAGEREF _Toc72323237 \h </w:instrText>
            </w:r>
            <w:r w:rsidR="00C275B6">
              <w:rPr>
                <w:noProof/>
                <w:webHidden/>
              </w:rPr>
            </w:r>
            <w:r w:rsidR="00C275B6">
              <w:rPr>
                <w:noProof/>
                <w:webHidden/>
              </w:rPr>
              <w:fldChar w:fldCharType="separate"/>
            </w:r>
            <w:r w:rsidR="00C275B6">
              <w:rPr>
                <w:noProof/>
                <w:webHidden/>
              </w:rPr>
              <w:t>6</w:t>
            </w:r>
            <w:r w:rsidR="00C275B6">
              <w:rPr>
                <w:noProof/>
                <w:webHidden/>
              </w:rPr>
              <w:fldChar w:fldCharType="end"/>
            </w:r>
          </w:hyperlink>
        </w:p>
        <w:p w14:paraId="479EAE20" w14:textId="5ED6F0AC" w:rsidR="00C275B6" w:rsidRDefault="00AF10B8">
          <w:pPr>
            <w:pStyle w:val="INNH3"/>
            <w:tabs>
              <w:tab w:val="right" w:leader="dot" w:pos="9062"/>
            </w:tabs>
            <w:rPr>
              <w:rFonts w:eastAsiaTheme="minorEastAsia"/>
              <w:noProof/>
              <w:lang w:eastAsia="nb-NO"/>
            </w:rPr>
          </w:pPr>
          <w:hyperlink w:anchor="_Toc72323238" w:history="1">
            <w:r w:rsidR="00C275B6" w:rsidRPr="00FA71E7">
              <w:rPr>
                <w:rStyle w:val="Hyperkobling"/>
                <w:noProof/>
              </w:rPr>
              <w:t>Arbeidsplass, ansatte og hjemmekontor</w:t>
            </w:r>
            <w:r w:rsidR="00C275B6">
              <w:rPr>
                <w:noProof/>
                <w:webHidden/>
              </w:rPr>
              <w:tab/>
            </w:r>
            <w:r w:rsidR="00C275B6">
              <w:rPr>
                <w:noProof/>
                <w:webHidden/>
              </w:rPr>
              <w:fldChar w:fldCharType="begin"/>
            </w:r>
            <w:r w:rsidR="00C275B6">
              <w:rPr>
                <w:noProof/>
                <w:webHidden/>
              </w:rPr>
              <w:instrText xml:space="preserve"> PAGEREF _Toc72323238 \h </w:instrText>
            </w:r>
            <w:r w:rsidR="00C275B6">
              <w:rPr>
                <w:noProof/>
                <w:webHidden/>
              </w:rPr>
            </w:r>
            <w:r w:rsidR="00C275B6">
              <w:rPr>
                <w:noProof/>
                <w:webHidden/>
              </w:rPr>
              <w:fldChar w:fldCharType="separate"/>
            </w:r>
            <w:r w:rsidR="00C275B6">
              <w:rPr>
                <w:noProof/>
                <w:webHidden/>
              </w:rPr>
              <w:t>6</w:t>
            </w:r>
            <w:r w:rsidR="00C275B6">
              <w:rPr>
                <w:noProof/>
                <w:webHidden/>
              </w:rPr>
              <w:fldChar w:fldCharType="end"/>
            </w:r>
          </w:hyperlink>
        </w:p>
        <w:p w14:paraId="2D8AE535" w14:textId="0A5A706D" w:rsidR="00C275B6" w:rsidRDefault="00AF10B8">
          <w:pPr>
            <w:pStyle w:val="INNH1"/>
            <w:tabs>
              <w:tab w:val="right" w:leader="dot" w:pos="9062"/>
            </w:tabs>
            <w:rPr>
              <w:rFonts w:eastAsiaTheme="minorEastAsia"/>
              <w:noProof/>
              <w:lang w:eastAsia="nb-NO"/>
            </w:rPr>
          </w:pPr>
          <w:hyperlink w:anchor="_Toc72323239" w:history="1">
            <w:r w:rsidR="00C275B6" w:rsidRPr="00FA71E7">
              <w:rPr>
                <w:rStyle w:val="Hyperkobling"/>
                <w:noProof/>
              </w:rPr>
              <w:t>Risikogrupper</w:t>
            </w:r>
            <w:r w:rsidR="00C275B6">
              <w:rPr>
                <w:noProof/>
                <w:webHidden/>
              </w:rPr>
              <w:tab/>
            </w:r>
            <w:r w:rsidR="00C275B6">
              <w:rPr>
                <w:noProof/>
                <w:webHidden/>
              </w:rPr>
              <w:fldChar w:fldCharType="begin"/>
            </w:r>
            <w:r w:rsidR="00C275B6">
              <w:rPr>
                <w:noProof/>
                <w:webHidden/>
              </w:rPr>
              <w:instrText xml:space="preserve"> PAGEREF _Toc72323239 \h </w:instrText>
            </w:r>
            <w:r w:rsidR="00C275B6">
              <w:rPr>
                <w:noProof/>
                <w:webHidden/>
              </w:rPr>
            </w:r>
            <w:r w:rsidR="00C275B6">
              <w:rPr>
                <w:noProof/>
                <w:webHidden/>
              </w:rPr>
              <w:fldChar w:fldCharType="separate"/>
            </w:r>
            <w:r w:rsidR="00C275B6">
              <w:rPr>
                <w:noProof/>
                <w:webHidden/>
              </w:rPr>
              <w:t>6</w:t>
            </w:r>
            <w:r w:rsidR="00C275B6">
              <w:rPr>
                <w:noProof/>
                <w:webHidden/>
              </w:rPr>
              <w:fldChar w:fldCharType="end"/>
            </w:r>
          </w:hyperlink>
        </w:p>
        <w:p w14:paraId="4487E517" w14:textId="032C31D8" w:rsidR="00C275B6" w:rsidRDefault="00AF10B8">
          <w:pPr>
            <w:pStyle w:val="INNH1"/>
            <w:tabs>
              <w:tab w:val="right" w:leader="dot" w:pos="9062"/>
            </w:tabs>
            <w:rPr>
              <w:rFonts w:eastAsiaTheme="minorEastAsia"/>
              <w:noProof/>
              <w:lang w:eastAsia="nb-NO"/>
            </w:rPr>
          </w:pPr>
          <w:hyperlink w:anchor="_Toc72323240" w:history="1">
            <w:r w:rsidR="00C275B6" w:rsidRPr="00FA71E7">
              <w:rPr>
                <w:rStyle w:val="Hyperkobling"/>
                <w:noProof/>
              </w:rPr>
              <w:t>Sjekkliste for godt smittevern</w:t>
            </w:r>
            <w:r w:rsidR="00C275B6">
              <w:rPr>
                <w:noProof/>
                <w:webHidden/>
              </w:rPr>
              <w:tab/>
            </w:r>
            <w:r w:rsidR="00C275B6">
              <w:rPr>
                <w:noProof/>
                <w:webHidden/>
              </w:rPr>
              <w:fldChar w:fldCharType="begin"/>
            </w:r>
            <w:r w:rsidR="00C275B6">
              <w:rPr>
                <w:noProof/>
                <w:webHidden/>
              </w:rPr>
              <w:instrText xml:space="preserve"> PAGEREF _Toc72323240 \h </w:instrText>
            </w:r>
            <w:r w:rsidR="00C275B6">
              <w:rPr>
                <w:noProof/>
                <w:webHidden/>
              </w:rPr>
            </w:r>
            <w:r w:rsidR="00C275B6">
              <w:rPr>
                <w:noProof/>
                <w:webHidden/>
              </w:rPr>
              <w:fldChar w:fldCharType="separate"/>
            </w:r>
            <w:r w:rsidR="00C275B6">
              <w:rPr>
                <w:noProof/>
                <w:webHidden/>
              </w:rPr>
              <w:t>7</w:t>
            </w:r>
            <w:r w:rsidR="00C275B6">
              <w:rPr>
                <w:noProof/>
                <w:webHidden/>
              </w:rPr>
              <w:fldChar w:fldCharType="end"/>
            </w:r>
          </w:hyperlink>
        </w:p>
        <w:p w14:paraId="29CC5BE1" w14:textId="60ECAB54" w:rsidR="005C46FE" w:rsidRDefault="005C46FE">
          <w:r>
            <w:rPr>
              <w:b/>
              <w:bCs/>
            </w:rPr>
            <w:fldChar w:fldCharType="end"/>
          </w:r>
        </w:p>
      </w:sdtContent>
    </w:sdt>
    <w:p w14:paraId="2164E1FB" w14:textId="77777777" w:rsidR="000B21C6" w:rsidRDefault="000B21C6">
      <w:pPr>
        <w:rPr>
          <w:rFonts w:asciiTheme="majorHAnsi" w:eastAsiaTheme="majorEastAsia" w:hAnsiTheme="majorHAnsi" w:cstheme="majorBidi"/>
          <w:color w:val="2E74B5" w:themeColor="accent1" w:themeShade="BF"/>
          <w:sz w:val="32"/>
          <w:szCs w:val="32"/>
        </w:rPr>
      </w:pPr>
      <w:r>
        <w:br w:type="page"/>
      </w:r>
    </w:p>
    <w:p w14:paraId="363E2C4E" w14:textId="3DB1628E" w:rsidR="000109C0" w:rsidRPr="00866CA0" w:rsidRDefault="000109C0" w:rsidP="000109C0">
      <w:pPr>
        <w:pStyle w:val="Overskrift1"/>
      </w:pPr>
      <w:bookmarkStart w:id="0" w:name="_Toc38535551"/>
      <w:bookmarkStart w:id="1" w:name="_Toc72323219"/>
      <w:r w:rsidRPr="00866CA0">
        <w:t>Overordnet</w:t>
      </w:r>
      <w:bookmarkEnd w:id="0"/>
      <w:bookmarkEnd w:id="1"/>
    </w:p>
    <w:p w14:paraId="0A36892D" w14:textId="77777777" w:rsidR="000109C0" w:rsidRDefault="000109C0" w:rsidP="000109C0">
      <w:pPr>
        <w:spacing w:after="0" w:line="240" w:lineRule="auto"/>
      </w:pPr>
    </w:p>
    <w:p w14:paraId="5346AAD5" w14:textId="180E3064" w:rsidR="009A247D" w:rsidRPr="00917F6D" w:rsidRDefault="000109C0" w:rsidP="005D78C5">
      <w:r>
        <w:t xml:space="preserve">Veilederen er utarbeidet </w:t>
      </w:r>
      <w:r w:rsidR="009A247D">
        <w:t xml:space="preserve">etter mal fra </w:t>
      </w:r>
      <w:r>
        <w:t xml:space="preserve">Folkehelseinstituttet </w:t>
      </w:r>
      <w:r w:rsidR="000F6C5A">
        <w:t xml:space="preserve">publisert </w:t>
      </w:r>
      <w:r w:rsidR="00230F75">
        <w:t>20</w:t>
      </w:r>
      <w:r w:rsidR="74C4FFCC">
        <w:t>. mai 2021</w:t>
      </w:r>
      <w:r w:rsidR="000F6C5A">
        <w:t>.</w:t>
      </w:r>
    </w:p>
    <w:p w14:paraId="776C365F" w14:textId="1EC7D84A" w:rsidR="008F7C27" w:rsidRDefault="745CA1EB" w:rsidP="005D78C5">
      <w:r>
        <w:t xml:space="preserve">Denne veilederen skal gi innsikt i og råd om hvordan </w:t>
      </w:r>
      <w:r w:rsidR="2DC0EA68">
        <w:t>tjeneste</w:t>
      </w:r>
      <w:r w:rsidR="18FA5734">
        <w:t>n</w:t>
      </w:r>
      <w:r w:rsidR="2DC0EA68">
        <w:t xml:space="preserve"> </w:t>
      </w:r>
      <w:r>
        <w:t xml:space="preserve">kan organiseres samtidig som smittevern ivaretas </w:t>
      </w:r>
      <w:r w:rsidR="2033151D">
        <w:t xml:space="preserve">på en </w:t>
      </w:r>
      <w:r>
        <w:t>forsvarlig</w:t>
      </w:r>
      <w:r w:rsidR="446A5A1A">
        <w:t xml:space="preserve"> måte</w:t>
      </w:r>
      <w:r>
        <w:t>.</w:t>
      </w:r>
      <w:r w:rsidR="00723435" w:rsidRPr="681FC6ED">
        <w:rPr>
          <w:rFonts w:ascii="Times New Roman" w:eastAsia="Times New Roman" w:hAnsi="Times New Roman" w:cs="Times New Roman"/>
          <w:lang w:eastAsia="nb-NO"/>
        </w:rPr>
        <w:t xml:space="preserve"> </w:t>
      </w:r>
      <w:r w:rsidR="00723435">
        <w:t>Rådene justeres innenfor rammene av gjeldende nasjonale råd og anbefalinger fra helsemyndighetene.</w:t>
      </w:r>
      <w:r w:rsidR="18AA46AE" w:rsidRPr="681FC6ED">
        <w:rPr>
          <w:rFonts w:ascii="Calibri" w:eastAsia="Calibri" w:hAnsi="Calibri" w:cs="Calibri"/>
        </w:rPr>
        <w:t xml:space="preserve"> I denne malen brukes stort sett begrepet tjeneste, men malen er ment å kunne </w:t>
      </w:r>
      <w:r w:rsidR="18AA46AE" w:rsidRPr="18A09A92">
        <w:rPr>
          <w:rFonts w:ascii="Calibri" w:eastAsia="Calibri" w:hAnsi="Calibri" w:cs="Calibri"/>
        </w:rPr>
        <w:t>tilpasses</w:t>
      </w:r>
      <w:r w:rsidR="32DC47F6" w:rsidRPr="18A09A92">
        <w:rPr>
          <w:rFonts w:ascii="Calibri" w:eastAsia="Calibri" w:hAnsi="Calibri" w:cs="Calibri"/>
        </w:rPr>
        <w:t xml:space="preserve"> </w:t>
      </w:r>
      <w:r w:rsidR="18AA46AE" w:rsidRPr="18A09A92">
        <w:rPr>
          <w:rFonts w:ascii="Calibri" w:eastAsia="Calibri" w:hAnsi="Calibri" w:cs="Calibri"/>
        </w:rPr>
        <w:t>alt</w:t>
      </w:r>
      <w:r w:rsidR="18AA46AE" w:rsidRPr="681FC6ED">
        <w:rPr>
          <w:rFonts w:ascii="Calibri" w:eastAsia="Calibri" w:hAnsi="Calibri" w:cs="Calibri"/>
        </w:rPr>
        <w:t xml:space="preserve"> fra offentlige tjenester og private virksomheter til frivillige organisasjoner og </w:t>
      </w:r>
      <w:r w:rsidR="006B6D45" w:rsidRPr="681FC6ED">
        <w:rPr>
          <w:rFonts w:ascii="Calibri" w:eastAsia="Calibri" w:hAnsi="Calibri" w:cs="Calibri"/>
        </w:rPr>
        <w:t>ulike aktiviteter</w:t>
      </w:r>
      <w:r w:rsidR="18AA46AE" w:rsidRPr="681FC6ED">
        <w:rPr>
          <w:rFonts w:ascii="Calibri" w:eastAsia="Calibri" w:hAnsi="Calibri" w:cs="Calibri"/>
        </w:rPr>
        <w:t xml:space="preserve">. </w:t>
      </w:r>
    </w:p>
    <w:p w14:paraId="44C9B8D2" w14:textId="310520FB" w:rsidR="000109C0" w:rsidRPr="00653B54" w:rsidRDefault="000109C0" w:rsidP="000109C0">
      <w:pPr>
        <w:pStyle w:val="Overskrift2"/>
      </w:pPr>
      <w:bookmarkStart w:id="2" w:name="_Toc38535552"/>
      <w:bookmarkStart w:id="3" w:name="_Toc72323220"/>
      <w:r>
        <w:t>Ansvar</w:t>
      </w:r>
      <w:bookmarkEnd w:id="2"/>
      <w:bookmarkEnd w:id="3"/>
    </w:p>
    <w:p w14:paraId="42B406A3" w14:textId="186838F0" w:rsidR="000109C0" w:rsidRDefault="000F6C5A">
      <w:r>
        <w:t xml:space="preserve">Tjenesten </w:t>
      </w:r>
      <w:r w:rsidR="009A247D">
        <w:t xml:space="preserve">er </w:t>
      </w:r>
      <w:r>
        <w:t xml:space="preserve">selv </w:t>
      </w:r>
      <w:r w:rsidR="009A247D">
        <w:t xml:space="preserve">ansvarlig for at </w:t>
      </w:r>
      <w:r w:rsidR="000109C0">
        <w:t xml:space="preserve">drift skjer i samsvar med gjeldende lover og regelverk. </w:t>
      </w:r>
      <w:r w:rsidR="009A247D">
        <w:t>Ledelsen er</w:t>
      </w:r>
      <w:r w:rsidR="000109C0">
        <w:t xml:space="preserve"> ansvarlig for å sikre en forsvarlig drift som tar hensyn til smittevern, og plassere ansvar for ulike oppgaver i forbindelse med smittevern</w:t>
      </w:r>
      <w:r w:rsidR="00311DB6">
        <w:t>rådene</w:t>
      </w:r>
      <w:r w:rsidR="000109C0">
        <w:t>.</w:t>
      </w:r>
    </w:p>
    <w:p w14:paraId="441AF28A" w14:textId="5A26BD8E" w:rsidR="008B532F" w:rsidRDefault="009A247D" w:rsidP="005D78C5">
      <w:pPr>
        <w:rPr>
          <w:color w:val="FF0000"/>
        </w:rPr>
      </w:pPr>
      <w:r>
        <w:t>Ledelsen m</w:t>
      </w:r>
      <w:r w:rsidR="002D6C9D">
        <w:t>å sørge for nødvendig opplæring og informasjon til ansatte</w:t>
      </w:r>
      <w:r w:rsidR="00D4360C">
        <w:t xml:space="preserve"> og</w:t>
      </w:r>
      <w:r w:rsidR="002D6C9D">
        <w:t xml:space="preserve"> brukere. </w:t>
      </w:r>
      <w:r>
        <w:t>Planer for smittevern må tilpasses lokale forhold</w:t>
      </w:r>
      <w:r w:rsidR="002D6C9D">
        <w:t xml:space="preserve"> etter råd gitt i denne veilederen.</w:t>
      </w:r>
      <w:r w:rsidR="00937564">
        <w:t xml:space="preserve"> Pandemien </w:t>
      </w:r>
      <w:r w:rsidR="67AC8517">
        <w:t>har vært</w:t>
      </w:r>
      <w:r w:rsidR="008C2B88">
        <w:t xml:space="preserve"> langvarig</w:t>
      </w:r>
      <w:r w:rsidR="00937564">
        <w:t xml:space="preserve">, og det </w:t>
      </w:r>
      <w:r w:rsidR="00E9023F">
        <w:t>er</w:t>
      </w:r>
      <w:r w:rsidR="00937564">
        <w:t xml:space="preserve"> behov for å opprettholde </w:t>
      </w:r>
      <w:r w:rsidR="00311DB6">
        <w:t>ulike</w:t>
      </w:r>
      <w:r w:rsidR="008750D4">
        <w:t xml:space="preserve"> </w:t>
      </w:r>
      <w:r w:rsidR="00937564">
        <w:t>tjenester</w:t>
      </w:r>
      <w:r w:rsidR="008750D4">
        <w:t xml:space="preserve"> </w:t>
      </w:r>
      <w:r w:rsidR="00311DB6">
        <w:t xml:space="preserve">og funksjoner i samfunnet samtidig </w:t>
      </w:r>
      <w:r w:rsidR="0C6FD5E7">
        <w:t>som</w:t>
      </w:r>
      <w:r w:rsidR="00311DB6">
        <w:t xml:space="preserve"> smittevernhensyn tas</w:t>
      </w:r>
      <w:r w:rsidR="00937564">
        <w:t xml:space="preserve">. Ulike faser av pandemien og ulik smittespredning i landet vil kunne kreve </w:t>
      </w:r>
      <w:r>
        <w:t xml:space="preserve">tilpassede tiltak. </w:t>
      </w:r>
      <w:r w:rsidR="00ED6876">
        <w:t xml:space="preserve">Det er </w:t>
      </w:r>
      <w:r w:rsidR="0AF66C78">
        <w:t xml:space="preserve">lokale eller nasjonale </w:t>
      </w:r>
      <w:r w:rsidR="00ED6876">
        <w:t>smittevernmyndighete</w:t>
      </w:r>
      <w:r w:rsidR="7C94D3F8">
        <w:t>r</w:t>
      </w:r>
      <w:r w:rsidR="00ED6876">
        <w:t xml:space="preserve"> som beslutter hvilket nivå tiltakene skal legges på.</w:t>
      </w:r>
    </w:p>
    <w:p w14:paraId="5C788C69" w14:textId="3A9B2CA3" w:rsidR="009A247D" w:rsidRDefault="008B532F" w:rsidP="005D78C5">
      <w:pPr>
        <w:rPr>
          <w:color w:val="FF0000"/>
        </w:rPr>
      </w:pPr>
      <w:r>
        <w:t>Informasjonsmateriell og plakater</w:t>
      </w:r>
      <w:r w:rsidR="0048508A">
        <w:t xml:space="preserve"> om covid-19</w:t>
      </w:r>
      <w:r>
        <w:t xml:space="preserve"> finnes på </w:t>
      </w:r>
      <w:r w:rsidR="00291A35">
        <w:t xml:space="preserve">både </w:t>
      </w:r>
      <w:hyperlink r:id="rId11" w:history="1">
        <w:r w:rsidR="00291A35" w:rsidRPr="00291A35">
          <w:rPr>
            <w:rStyle w:val="Hyperkobling"/>
          </w:rPr>
          <w:t>Folkehelseinstituttets</w:t>
        </w:r>
      </w:hyperlink>
      <w:r w:rsidR="00291A35">
        <w:t xml:space="preserve"> og </w:t>
      </w:r>
      <w:hyperlink r:id="rId12" w:history="1">
        <w:r w:rsidRPr="00291A35">
          <w:rPr>
            <w:rStyle w:val="Hyperkobling"/>
          </w:rPr>
          <w:t>Helsedirektoratets</w:t>
        </w:r>
      </w:hyperlink>
      <w:r>
        <w:t xml:space="preserve"> nettsider</w:t>
      </w:r>
      <w:r w:rsidR="00291A35">
        <w:t>.</w:t>
      </w:r>
    </w:p>
    <w:p w14:paraId="221ED206" w14:textId="7830BC8D" w:rsidR="008C10AD" w:rsidRPr="005D78C5" w:rsidRDefault="009A247D">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8C77D6">
        <w:rPr>
          <w:rFonts w:asciiTheme="minorHAnsi" w:eastAsiaTheme="minorHAnsi" w:hAnsiTheme="minorHAnsi" w:cstheme="minorBidi"/>
          <w:sz w:val="22"/>
          <w:szCs w:val="22"/>
          <w:lang w:eastAsia="en-US"/>
        </w:rPr>
        <w:t xml:space="preserve">Alle </w:t>
      </w:r>
      <w:r w:rsidR="00ED6876" w:rsidRPr="008C77D6">
        <w:rPr>
          <w:rFonts w:asciiTheme="minorHAnsi" w:eastAsiaTheme="minorHAnsi" w:hAnsiTheme="minorHAnsi" w:cstheme="minorBidi"/>
          <w:sz w:val="22"/>
          <w:szCs w:val="22"/>
          <w:lang w:eastAsia="en-US"/>
        </w:rPr>
        <w:t xml:space="preserve">har et individuelt ansvar for å </w:t>
      </w:r>
      <w:r w:rsidRPr="008C77D6">
        <w:rPr>
          <w:rFonts w:asciiTheme="minorHAnsi" w:eastAsiaTheme="minorHAnsi" w:hAnsiTheme="minorHAnsi" w:cstheme="minorBidi"/>
          <w:sz w:val="22"/>
          <w:szCs w:val="22"/>
          <w:lang w:eastAsia="en-US"/>
        </w:rPr>
        <w:t xml:space="preserve">utøve godt smittevern under covid-19-utbruddet. Det betyr at de tre hovedprinsippene for smittevern som beskrevet i denne veilederen, må overholdes både i og utenfor tjenesten. Et </w:t>
      </w:r>
      <w:r w:rsidR="000109C0" w:rsidRPr="008C77D6">
        <w:rPr>
          <w:rFonts w:asciiTheme="minorHAnsi" w:eastAsiaTheme="minorHAnsi" w:hAnsiTheme="minorHAnsi" w:cstheme="minorBidi"/>
          <w:sz w:val="22"/>
          <w:szCs w:val="22"/>
          <w:lang w:eastAsia="en-US"/>
        </w:rPr>
        <w:t xml:space="preserve">godt samarbeid mellom </w:t>
      </w:r>
      <w:r w:rsidRPr="008C77D6">
        <w:rPr>
          <w:rFonts w:asciiTheme="minorHAnsi" w:eastAsiaTheme="minorHAnsi" w:hAnsiTheme="minorHAnsi" w:cstheme="minorBidi"/>
          <w:sz w:val="22"/>
          <w:szCs w:val="22"/>
          <w:lang w:eastAsia="en-US"/>
        </w:rPr>
        <w:t>ansatte</w:t>
      </w:r>
      <w:r w:rsidR="00D4360C" w:rsidRPr="008C77D6">
        <w:rPr>
          <w:rFonts w:asciiTheme="minorHAnsi" w:eastAsiaTheme="minorHAnsi" w:hAnsiTheme="minorHAnsi" w:cstheme="minorBidi"/>
          <w:sz w:val="22"/>
          <w:szCs w:val="22"/>
          <w:lang w:eastAsia="en-US"/>
        </w:rPr>
        <w:t>,</w:t>
      </w:r>
      <w:r w:rsidRPr="008C77D6">
        <w:rPr>
          <w:rFonts w:asciiTheme="minorHAnsi" w:eastAsiaTheme="minorHAnsi" w:hAnsiTheme="minorHAnsi" w:cstheme="minorBidi"/>
          <w:sz w:val="22"/>
          <w:szCs w:val="22"/>
          <w:lang w:eastAsia="en-US"/>
        </w:rPr>
        <w:t xml:space="preserve"> brukere</w:t>
      </w:r>
      <w:r w:rsidR="00D4360C" w:rsidRPr="008C77D6">
        <w:rPr>
          <w:rFonts w:asciiTheme="minorHAnsi" w:eastAsiaTheme="minorHAnsi" w:hAnsiTheme="minorHAnsi" w:cstheme="minorBidi"/>
          <w:sz w:val="22"/>
          <w:szCs w:val="22"/>
          <w:lang w:eastAsia="en-US"/>
        </w:rPr>
        <w:t xml:space="preserve"> eller andre</w:t>
      </w:r>
      <w:r w:rsidRPr="008C77D6">
        <w:rPr>
          <w:rFonts w:asciiTheme="minorHAnsi" w:eastAsiaTheme="minorHAnsi" w:hAnsiTheme="minorHAnsi" w:cstheme="minorBidi"/>
          <w:sz w:val="22"/>
          <w:szCs w:val="22"/>
          <w:lang w:eastAsia="en-US"/>
        </w:rPr>
        <w:t xml:space="preserve"> </w:t>
      </w:r>
      <w:r w:rsidR="000109C0" w:rsidRPr="008C77D6">
        <w:rPr>
          <w:rFonts w:asciiTheme="minorHAnsi" w:eastAsiaTheme="minorHAnsi" w:hAnsiTheme="minorHAnsi" w:cstheme="minorBidi"/>
          <w:sz w:val="22"/>
          <w:szCs w:val="22"/>
          <w:lang w:eastAsia="en-US"/>
        </w:rPr>
        <w:t xml:space="preserve">som </w:t>
      </w:r>
      <w:r w:rsidRPr="008C77D6">
        <w:rPr>
          <w:rFonts w:asciiTheme="minorHAnsi" w:eastAsiaTheme="minorHAnsi" w:hAnsiTheme="minorHAnsi" w:cstheme="minorBidi"/>
          <w:sz w:val="22"/>
          <w:szCs w:val="22"/>
          <w:lang w:eastAsia="en-US"/>
        </w:rPr>
        <w:t xml:space="preserve">er </w:t>
      </w:r>
      <w:r w:rsidR="5606A11F" w:rsidRPr="008C77D6">
        <w:rPr>
          <w:rFonts w:asciiTheme="minorHAnsi" w:eastAsiaTheme="minorHAnsi" w:hAnsiTheme="minorHAnsi" w:cstheme="minorBidi"/>
          <w:sz w:val="22"/>
          <w:szCs w:val="22"/>
          <w:lang w:eastAsia="en-US"/>
        </w:rPr>
        <w:t>til</w:t>
      </w:r>
      <w:r w:rsidRPr="008C77D6">
        <w:rPr>
          <w:rFonts w:asciiTheme="minorHAnsi" w:eastAsiaTheme="minorHAnsi" w:hAnsiTheme="minorHAnsi" w:cstheme="minorBidi"/>
          <w:sz w:val="22"/>
          <w:szCs w:val="22"/>
          <w:lang w:eastAsia="en-US"/>
        </w:rPr>
        <w:t>knyttet tjenesten må opprettholdes</w:t>
      </w:r>
      <w:r w:rsidR="000109C0" w:rsidRPr="008C77D6">
        <w:rPr>
          <w:rFonts w:asciiTheme="minorHAnsi" w:eastAsiaTheme="minorHAnsi" w:hAnsiTheme="minorHAnsi" w:cstheme="minorBidi"/>
          <w:sz w:val="22"/>
          <w:szCs w:val="22"/>
          <w:lang w:eastAsia="en-US"/>
        </w:rPr>
        <w:t xml:space="preserve">. </w:t>
      </w:r>
    </w:p>
    <w:p w14:paraId="3B25D76A" w14:textId="77777777" w:rsidR="00BC6A48" w:rsidRPr="005D78C5" w:rsidRDefault="00BC6A48">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55667B78" w14:textId="393346F0" w:rsidR="00291A35" w:rsidRDefault="008C10AD" w:rsidP="00291A35">
      <w:pPr>
        <w:rPr>
          <w:rStyle w:val="normaltextrun"/>
          <w:rFonts w:ascii="Calibri" w:eastAsiaTheme="majorEastAsia" w:hAnsi="Calibri" w:cs="Calibri"/>
        </w:rPr>
      </w:pPr>
      <w:r w:rsidRPr="005D78C5">
        <w:t>Arbeidsgiver</w:t>
      </w:r>
      <w:r w:rsidR="006B6D45" w:rsidRPr="005D78C5">
        <w:t>e</w:t>
      </w:r>
      <w:r w:rsidRPr="005D78C5">
        <w:t xml:space="preserve"> må </w:t>
      </w:r>
      <w:r w:rsidR="006A1C15" w:rsidRPr="005D78C5">
        <w:t>gjøre en r</w:t>
      </w:r>
      <w:r w:rsidRPr="005D78C5">
        <w:t>isikovurder</w:t>
      </w:r>
      <w:r w:rsidR="006A1C15" w:rsidRPr="005D78C5">
        <w:t>ing av</w:t>
      </w:r>
      <w:r w:rsidRPr="005D78C5">
        <w:t xml:space="preserve"> arbeidsmiljøet. Risikovurderingen </w:t>
      </w:r>
      <w:r w:rsidR="00A8619A" w:rsidRPr="005D78C5">
        <w:t xml:space="preserve">skal </w:t>
      </w:r>
      <w:r w:rsidR="006A1C15" w:rsidRPr="005D78C5">
        <w:t>også</w:t>
      </w:r>
      <w:r w:rsidR="00A8619A" w:rsidRPr="005D78C5">
        <w:t xml:space="preserve"> omfatte </w:t>
      </w:r>
      <w:r w:rsidRPr="005D78C5">
        <w:t>fare</w:t>
      </w:r>
      <w:r w:rsidR="00A8619A" w:rsidRPr="005D78C5">
        <w:t>r</w:t>
      </w:r>
      <w:r w:rsidRPr="005D78C5">
        <w:t xml:space="preserve"> og problemer som kan oppstå som følge av </w:t>
      </w:r>
      <w:r w:rsidR="00A8619A" w:rsidRPr="005D78C5">
        <w:t>smitte, som</w:t>
      </w:r>
      <w:r w:rsidR="000F6C5A" w:rsidRPr="005D78C5">
        <w:t xml:space="preserve"> covid-19</w:t>
      </w:r>
      <w:r w:rsidRPr="005D78C5">
        <w:t xml:space="preserve">. Basert på risikovurderingen skal arbeidsgiver utarbeide en plan og iverksette tiltak for å hindre smittespredning i </w:t>
      </w:r>
      <w:r w:rsidR="00A8619A" w:rsidRPr="005D78C5">
        <w:t>v</w:t>
      </w:r>
      <w:r w:rsidRPr="005D78C5">
        <w:t>irksomheten. Bedriftshelsetjeneste</w:t>
      </w:r>
      <w:r w:rsidR="00F25D2E" w:rsidRPr="005D78C5">
        <w:t>n</w:t>
      </w:r>
      <w:r w:rsidRPr="005D78C5">
        <w:t xml:space="preserve"> kan kontaktes ved behov for bistand </w:t>
      </w:r>
      <w:r w:rsidR="75B17B9F" w:rsidRPr="005D78C5">
        <w:t>til</w:t>
      </w:r>
      <w:r w:rsidRPr="005D78C5">
        <w:t xml:space="preserve"> risikovurdering</w:t>
      </w:r>
      <w:r w:rsidR="31B68F28" w:rsidRPr="005D78C5">
        <w:t xml:space="preserve"> og</w:t>
      </w:r>
      <w:r w:rsidR="00F25D2E" w:rsidRPr="3B51F748">
        <w:rPr>
          <w:rFonts w:eastAsiaTheme="minorEastAsia"/>
        </w:rPr>
        <w:t xml:space="preserve"> </w:t>
      </w:r>
      <w:r w:rsidR="00F25D2E" w:rsidRPr="005D78C5">
        <w:t xml:space="preserve">planlegging </w:t>
      </w:r>
      <w:r w:rsidR="27E4DD35" w:rsidRPr="005D78C5">
        <w:t>av</w:t>
      </w:r>
      <w:r w:rsidR="00F25D2E" w:rsidRPr="005D78C5">
        <w:t xml:space="preserve"> tiltak</w:t>
      </w:r>
      <w:r w:rsidRPr="005D78C5">
        <w:t>. Les mer om dette på</w:t>
      </w:r>
      <w:r w:rsidRPr="3B51F748">
        <w:rPr>
          <w:rFonts w:eastAsiaTheme="minorEastAsia"/>
        </w:rPr>
        <w:t xml:space="preserve"> </w:t>
      </w:r>
      <w:hyperlink r:id="rId13" w:history="1">
        <w:r w:rsidRPr="3B51F748">
          <w:rPr>
            <w:rStyle w:val="Hyperkobling"/>
            <w:rFonts w:eastAsiaTheme="minorEastAsia"/>
          </w:rPr>
          <w:t>Arbeidstilsynets nettsider</w:t>
        </w:r>
      </w:hyperlink>
      <w:r w:rsidR="00F25D2E" w:rsidRPr="3B51F748">
        <w:rPr>
          <w:rFonts w:eastAsiaTheme="minorEastAsia"/>
        </w:rPr>
        <w:t>.</w:t>
      </w:r>
      <w:r w:rsidRPr="3B51F748">
        <w:rPr>
          <w:rFonts w:eastAsiaTheme="minorEastAsia"/>
        </w:rPr>
        <w:t xml:space="preserve"> </w:t>
      </w:r>
      <w:r w:rsidR="00291A35" w:rsidRPr="00291A35">
        <w:rPr>
          <w:rStyle w:val="normaltextrun"/>
          <w:rFonts w:ascii="Calibri" w:eastAsiaTheme="majorEastAsia" w:hAnsi="Calibri" w:cs="Calibri"/>
        </w:rPr>
        <w:t xml:space="preserve"> </w:t>
      </w:r>
    </w:p>
    <w:p w14:paraId="7CDEA6AF" w14:textId="51F23EF7" w:rsidR="00291A35" w:rsidRDefault="00291A35" w:rsidP="00291A35">
      <w:pPr>
        <w:rPr>
          <w:rFonts w:ascii="Segoe UI" w:hAnsi="Segoe UI" w:cs="Segoe UI"/>
          <w:sz w:val="18"/>
          <w:szCs w:val="18"/>
        </w:rPr>
      </w:pPr>
      <w:r w:rsidRPr="51949B24">
        <w:rPr>
          <w:rStyle w:val="normaltextrun"/>
          <w:rFonts w:ascii="Calibri" w:eastAsiaTheme="majorEastAsia" w:hAnsi="Calibri" w:cs="Calibri"/>
        </w:rPr>
        <w:t xml:space="preserve">Se også covid-19-forskriften og tilhørende beslutninger og veiledning her: </w:t>
      </w:r>
    </w:p>
    <w:p w14:paraId="04AD9112" w14:textId="77777777" w:rsidR="00291A35" w:rsidRPr="00B64826" w:rsidRDefault="00AF10B8" w:rsidP="00291A35">
      <w:pPr>
        <w:pStyle w:val="paragraph"/>
        <w:spacing w:before="0" w:beforeAutospacing="0" w:after="0" w:afterAutospacing="0"/>
        <w:textAlignment w:val="baseline"/>
        <w:rPr>
          <w:rFonts w:asciiTheme="minorHAnsi" w:hAnsiTheme="minorHAnsi" w:cstheme="minorHAnsi"/>
          <w:sz w:val="22"/>
          <w:szCs w:val="22"/>
        </w:rPr>
      </w:pPr>
      <w:hyperlink r:id="rId14" w:history="1">
        <w:r w:rsidR="00291A35" w:rsidRPr="00B64826">
          <w:rPr>
            <w:rStyle w:val="Hyperkobling"/>
            <w:rFonts w:asciiTheme="minorHAnsi" w:hAnsiTheme="minorHAnsi" w:cstheme="minorHAnsi"/>
            <w:sz w:val="22"/>
            <w:szCs w:val="22"/>
          </w:rPr>
          <w:t>https://lovdata.no/dokument/SF/forskrift/2020-03-27-470</w:t>
        </w:r>
      </w:hyperlink>
    </w:p>
    <w:p w14:paraId="1E11369F" w14:textId="0454BFBD" w:rsidR="00F25D2E" w:rsidRDefault="00AF10B8" w:rsidP="005D78C5">
      <w:hyperlink r:id="rId15">
        <w:r w:rsidR="00291A35" w:rsidRPr="128F2721">
          <w:rPr>
            <w:rStyle w:val="Hyperkobling"/>
          </w:rPr>
          <w:t>https://www.helsedirektoratet.no/veiledere/koronavirus</w:t>
        </w:r>
      </w:hyperlink>
    </w:p>
    <w:p w14:paraId="1776F6FF" w14:textId="77777777" w:rsidR="007840B0" w:rsidRDefault="007840B0" w:rsidP="00ED6876">
      <w:pPr>
        <w:pStyle w:val="Overskrift2"/>
      </w:pPr>
    </w:p>
    <w:p w14:paraId="37462E76" w14:textId="5D4ABE64" w:rsidR="00ED6876" w:rsidRDefault="00F25D2E" w:rsidP="00ED6876">
      <w:pPr>
        <w:pStyle w:val="Overskrift2"/>
      </w:pPr>
      <w:bookmarkStart w:id="4" w:name="_Toc72323221"/>
      <w:r>
        <w:t>Virksomhetens</w:t>
      </w:r>
      <w:r w:rsidR="00ED6876">
        <w:t xml:space="preserve"> plass i s</w:t>
      </w:r>
      <w:r>
        <w:t>mitte</w:t>
      </w:r>
      <w:r w:rsidR="00ED6876">
        <w:t>sporing</w:t>
      </w:r>
      <w:bookmarkEnd w:id="4"/>
    </w:p>
    <w:p w14:paraId="1345B66C" w14:textId="77777777" w:rsidR="00B67BAA" w:rsidRDefault="00ED6876" w:rsidP="00ED6876">
      <w:pPr>
        <w:spacing w:after="0" w:line="240" w:lineRule="auto"/>
        <w:rPr>
          <w:rFonts w:cs="Cambria"/>
          <w:color w:val="000000" w:themeColor="text1"/>
        </w:rPr>
      </w:pPr>
      <w:r w:rsidRPr="3B51F748">
        <w:rPr>
          <w:rFonts w:cs="Cambria"/>
          <w:color w:val="000000" w:themeColor="text1"/>
        </w:rPr>
        <w:t>Kommunehelsetjenesten har ansvar for oppfølging rundt tilfeller m</w:t>
      </w:r>
      <w:r w:rsidR="00F25D2E" w:rsidRPr="3B51F748">
        <w:rPr>
          <w:rFonts w:cs="Cambria"/>
          <w:color w:val="000000" w:themeColor="text1"/>
        </w:rPr>
        <w:t>ed bekreftet covid-19 (smitte</w:t>
      </w:r>
      <w:r w:rsidRPr="3B51F748">
        <w:rPr>
          <w:rFonts w:cs="Cambria"/>
          <w:color w:val="000000" w:themeColor="text1"/>
        </w:rPr>
        <w:t>sporing)</w:t>
      </w:r>
      <w:r w:rsidR="008C77D6">
        <w:rPr>
          <w:rFonts w:cs="Cambria"/>
          <w:color w:val="000000" w:themeColor="text1"/>
        </w:rPr>
        <w:t xml:space="preserve"> i henhold til gjeldende TISK-strategi</w:t>
      </w:r>
      <w:r w:rsidRPr="3B51F748">
        <w:rPr>
          <w:rFonts w:cs="Cambria"/>
          <w:color w:val="000000" w:themeColor="text1"/>
        </w:rPr>
        <w:t xml:space="preserve">, og skal varsle </w:t>
      </w:r>
      <w:r w:rsidR="00F25D2E" w:rsidRPr="3B51F748">
        <w:rPr>
          <w:rFonts w:cs="Cambria"/>
          <w:color w:val="000000" w:themeColor="text1"/>
        </w:rPr>
        <w:t>virksomheten</w:t>
      </w:r>
      <w:r w:rsidRPr="3B51F748">
        <w:rPr>
          <w:rFonts w:cs="Cambria"/>
          <w:color w:val="000000" w:themeColor="text1"/>
        </w:rPr>
        <w:t xml:space="preserve"> dersom deltakere/ brukere eller ansatte får bekreftet sykdom. Det er kommunehelsetjenesten som skal beslutte nødvendige tiltak</w:t>
      </w:r>
      <w:r w:rsidR="7DC0235D" w:rsidRPr="3B51F748">
        <w:rPr>
          <w:rFonts w:cs="Cambria"/>
          <w:color w:val="000000" w:themeColor="text1"/>
        </w:rPr>
        <w:t>,</w:t>
      </w:r>
      <w:r w:rsidRPr="3B51F748">
        <w:rPr>
          <w:rFonts w:cs="Cambria"/>
          <w:color w:val="000000" w:themeColor="text1"/>
        </w:rPr>
        <w:t xml:space="preserve"> s</w:t>
      </w:r>
      <w:r w:rsidR="43E63EB0" w:rsidRPr="3B51F748">
        <w:rPr>
          <w:rFonts w:cs="Cambria"/>
          <w:color w:val="000000" w:themeColor="text1"/>
        </w:rPr>
        <w:t>lik som</w:t>
      </w:r>
      <w:r w:rsidRPr="3B51F748">
        <w:rPr>
          <w:rFonts w:cs="Cambria"/>
          <w:color w:val="000000" w:themeColor="text1"/>
        </w:rPr>
        <w:t xml:space="preserve"> å definere hvem som er nærkontakter til den syke og derfor skal i karantene.  Hvis det skulle bli behov for ytterligere tiltak er det kommunehelsetjenestens oppgave å vurdere og eventuelt gi pålegg om dette. </w:t>
      </w:r>
    </w:p>
    <w:p w14:paraId="20FB9B6A" w14:textId="77777777" w:rsidR="00B67BAA" w:rsidRDefault="00B67BAA" w:rsidP="00ED6876">
      <w:pPr>
        <w:spacing w:after="0" w:line="240" w:lineRule="auto"/>
        <w:rPr>
          <w:rFonts w:cs="Cambria"/>
          <w:color w:val="000000" w:themeColor="text1"/>
        </w:rPr>
      </w:pPr>
    </w:p>
    <w:p w14:paraId="1A713B90" w14:textId="7473FE9C" w:rsidR="00ED6876" w:rsidRPr="006B5726" w:rsidRDefault="00F25D2E" w:rsidP="00ED6876">
      <w:pPr>
        <w:spacing w:after="0" w:line="240" w:lineRule="auto"/>
        <w:rPr>
          <w:rFonts w:cs="Cambria"/>
          <w:color w:val="000000" w:themeColor="text1"/>
        </w:rPr>
      </w:pPr>
      <w:r w:rsidRPr="3B51F748">
        <w:rPr>
          <w:rFonts w:cs="Cambria"/>
          <w:color w:val="000000" w:themeColor="text1"/>
        </w:rPr>
        <w:t>Virksomhetens</w:t>
      </w:r>
      <w:r w:rsidR="00ED6876" w:rsidRPr="3B51F748">
        <w:rPr>
          <w:rFonts w:cs="Cambria"/>
          <w:color w:val="000000" w:themeColor="text1"/>
        </w:rPr>
        <w:t xml:space="preserve"> bidrag er like fullt av stor betydning:  </w:t>
      </w:r>
    </w:p>
    <w:p w14:paraId="0506BCDD" w14:textId="23964522" w:rsidR="00ED6876" w:rsidRPr="006B5726" w:rsidRDefault="00F25D2E" w:rsidP="00ED6876">
      <w:pPr>
        <w:numPr>
          <w:ilvl w:val="0"/>
          <w:numId w:val="20"/>
        </w:numPr>
        <w:spacing w:after="0" w:line="240" w:lineRule="auto"/>
        <w:rPr>
          <w:rFonts w:cs="Cambria"/>
          <w:color w:val="000000" w:themeColor="text1"/>
        </w:rPr>
      </w:pPr>
      <w:r>
        <w:rPr>
          <w:rFonts w:cs="Cambria"/>
          <w:color w:val="000000" w:themeColor="text1"/>
        </w:rPr>
        <w:t>Virksomheten</w:t>
      </w:r>
      <w:r w:rsidR="00ED6876" w:rsidRPr="006B5726">
        <w:rPr>
          <w:rFonts w:cs="Cambria"/>
          <w:color w:val="000000" w:themeColor="text1"/>
        </w:rPr>
        <w:t xml:space="preserve"> skal kunne hjelpe med oversikt over nærkontakter.  </w:t>
      </w:r>
    </w:p>
    <w:p w14:paraId="2018FD63" w14:textId="6A3D4556" w:rsidR="00F25D2E" w:rsidRPr="00F25D2E" w:rsidRDefault="00ED6876">
      <w:pPr>
        <w:numPr>
          <w:ilvl w:val="0"/>
          <w:numId w:val="21"/>
        </w:numPr>
        <w:spacing w:after="0" w:line="240" w:lineRule="auto"/>
        <w:rPr>
          <w:rFonts w:cs="Cambria"/>
          <w:color w:val="000000" w:themeColor="text1"/>
        </w:rPr>
      </w:pPr>
      <w:r w:rsidRPr="006B5726">
        <w:rPr>
          <w:rFonts w:cs="Cambria"/>
          <w:color w:val="000000" w:themeColor="text1"/>
        </w:rPr>
        <w:t xml:space="preserve">Kommunehelsetjenesten og </w:t>
      </w:r>
      <w:r>
        <w:rPr>
          <w:rFonts w:cs="Cambria"/>
          <w:color w:val="000000" w:themeColor="text1"/>
        </w:rPr>
        <w:t>virksomhetens ledelse</w:t>
      </w:r>
      <w:r w:rsidRPr="006B5726">
        <w:rPr>
          <w:rFonts w:cs="Cambria"/>
          <w:color w:val="000000" w:themeColor="text1"/>
        </w:rPr>
        <w:t xml:space="preserve"> må samarbeide om hvem som skal informere de ulike gruppene (</w:t>
      </w:r>
      <w:r>
        <w:rPr>
          <w:rFonts w:cs="Cambria"/>
          <w:color w:val="000000" w:themeColor="text1"/>
        </w:rPr>
        <w:t>brukere, ansatte</w:t>
      </w:r>
      <w:r w:rsidRPr="006B5726">
        <w:rPr>
          <w:rFonts w:cs="Cambria"/>
          <w:color w:val="000000" w:themeColor="text1"/>
        </w:rPr>
        <w:t xml:space="preserve"> og andre </w:t>
      </w:r>
      <w:r>
        <w:rPr>
          <w:rFonts w:cs="Cambria"/>
          <w:color w:val="000000" w:themeColor="text1"/>
        </w:rPr>
        <w:t>relevante</w:t>
      </w:r>
      <w:r w:rsidRPr="006B5726">
        <w:rPr>
          <w:rFonts w:cs="Cambria"/>
          <w:color w:val="000000" w:themeColor="text1"/>
        </w:rPr>
        <w:t>) og på hvilken måte. Det er viktig å inkludere vikarer og midlertidig ansatte i informasjonsformidlingen, samt </w:t>
      </w:r>
      <w:r w:rsidRPr="00F25D2E">
        <w:rPr>
          <w:rFonts w:cs="Cambria"/>
          <w:color w:val="000000" w:themeColor="text1"/>
        </w:rPr>
        <w:t>personer</w:t>
      </w:r>
      <w:r w:rsidRPr="005D78C5">
        <w:rPr>
          <w:rFonts w:cs="Cambria"/>
          <w:color w:val="000000" w:themeColor="text1"/>
        </w:rPr>
        <w:t xml:space="preserve"> i andre kommuner som er tilknyttet </w:t>
      </w:r>
      <w:r w:rsidR="00F25D2E" w:rsidRPr="005D78C5">
        <w:rPr>
          <w:rFonts w:cs="Cambria"/>
          <w:color w:val="000000" w:themeColor="text1"/>
        </w:rPr>
        <w:t>virksomheten</w:t>
      </w:r>
      <w:r w:rsidRPr="005D78C5">
        <w:rPr>
          <w:rFonts w:cs="Cambria"/>
          <w:color w:val="000000" w:themeColor="text1"/>
        </w:rPr>
        <w:t xml:space="preserve"> der det har oppstått smitte</w:t>
      </w:r>
      <w:r w:rsidR="00F25D2E">
        <w:rPr>
          <w:rFonts w:cs="Cambria"/>
          <w:color w:val="000000" w:themeColor="text1"/>
        </w:rPr>
        <w:t>.</w:t>
      </w:r>
    </w:p>
    <w:p w14:paraId="740AB49E" w14:textId="2D620F8F" w:rsidR="00ED6876" w:rsidRPr="006B5726" w:rsidRDefault="00F25D2E" w:rsidP="00ED6876">
      <w:pPr>
        <w:numPr>
          <w:ilvl w:val="0"/>
          <w:numId w:val="21"/>
        </w:numPr>
        <w:spacing w:after="0" w:line="240" w:lineRule="auto"/>
        <w:rPr>
          <w:rFonts w:cs="Cambria"/>
          <w:color w:val="000000" w:themeColor="text1"/>
        </w:rPr>
      </w:pPr>
      <w:r>
        <w:rPr>
          <w:rFonts w:cs="Cambria"/>
          <w:color w:val="000000" w:themeColor="text1"/>
        </w:rPr>
        <w:t>Virksomheten</w:t>
      </w:r>
      <w:r w:rsidR="00ED6876" w:rsidRPr="006B5726">
        <w:rPr>
          <w:rFonts w:cs="Cambria"/>
          <w:color w:val="000000" w:themeColor="text1"/>
        </w:rPr>
        <w:t xml:space="preserve"> må informere kommunehelse</w:t>
      </w:r>
      <w:r>
        <w:rPr>
          <w:rFonts w:cs="Cambria"/>
          <w:color w:val="000000" w:themeColor="text1"/>
        </w:rPr>
        <w:t>tjenesten om behov for tolk.</w:t>
      </w:r>
      <w:r w:rsidR="00ED6876" w:rsidRPr="006B5726">
        <w:rPr>
          <w:rFonts w:cs="Cambria"/>
          <w:color w:val="000000" w:themeColor="text1"/>
        </w:rPr>
        <w:t>  </w:t>
      </w:r>
    </w:p>
    <w:p w14:paraId="716D3556" w14:textId="59BFFE1E" w:rsidR="00E72EA6" w:rsidRPr="005D78C5" w:rsidRDefault="00ED6876" w:rsidP="005D78C5">
      <w:pPr>
        <w:pStyle w:val="paragraph"/>
        <w:numPr>
          <w:ilvl w:val="0"/>
          <w:numId w:val="21"/>
        </w:numPr>
        <w:spacing w:before="0" w:beforeAutospacing="0" w:after="0" w:afterAutospacing="0"/>
        <w:textAlignment w:val="baseline"/>
        <w:rPr>
          <w:rFonts w:eastAsiaTheme="minorHAnsi" w:cs="Cambria"/>
          <w:color w:val="000000" w:themeColor="text1"/>
        </w:rPr>
      </w:pPr>
      <w:r w:rsidRPr="005D78C5">
        <w:rPr>
          <w:rFonts w:asciiTheme="minorHAnsi" w:eastAsiaTheme="minorHAnsi" w:hAnsiTheme="minorHAnsi" w:cs="Cambria"/>
          <w:color w:val="000000" w:themeColor="text1"/>
          <w:sz w:val="22"/>
          <w:szCs w:val="22"/>
          <w:lang w:eastAsia="en-US"/>
        </w:rPr>
        <w:t>Alle involverte berørte ønsker mye informasjon, og behovet må balanseres mot taushetsplikt og personvernhensyn. </w:t>
      </w:r>
    </w:p>
    <w:p w14:paraId="3A2BD9AB" w14:textId="77777777" w:rsidR="00B517BA" w:rsidRPr="005D78C5" w:rsidRDefault="00B517BA" w:rsidP="00A8619A">
      <w:pPr>
        <w:pStyle w:val="paragraph"/>
        <w:spacing w:before="0" w:beforeAutospacing="0" w:after="0" w:afterAutospacing="0"/>
        <w:textAlignment w:val="baseline"/>
        <w:rPr>
          <w:rFonts w:asciiTheme="minorHAnsi" w:eastAsiaTheme="minorHAnsi" w:hAnsiTheme="minorHAnsi" w:cs="Cambria"/>
          <w:color w:val="000000" w:themeColor="text1"/>
          <w:sz w:val="22"/>
          <w:szCs w:val="22"/>
          <w:lang w:eastAsia="en-US"/>
        </w:rPr>
      </w:pPr>
    </w:p>
    <w:p w14:paraId="3F4A3D47" w14:textId="46C66A62" w:rsidR="000109C0" w:rsidRDefault="009A247D" w:rsidP="008A7106">
      <w:pPr>
        <w:pStyle w:val="Overskrift2"/>
      </w:pPr>
      <w:bookmarkStart w:id="5" w:name="_Toc38535553"/>
      <w:bookmarkStart w:id="6" w:name="_Toc72323222"/>
      <w:r>
        <w:t xml:space="preserve">Om viruset, sykdommen og </w:t>
      </w:r>
      <w:bookmarkEnd w:id="5"/>
      <w:r w:rsidR="008F7C27">
        <w:t>smittemåte</w:t>
      </w:r>
      <w:bookmarkEnd w:id="6"/>
    </w:p>
    <w:p w14:paraId="3629C5A4" w14:textId="77777777" w:rsidR="008F7C27" w:rsidRDefault="008F7C27" w:rsidP="00AB713A">
      <w:pPr>
        <w:autoSpaceDE w:val="0"/>
        <w:autoSpaceDN w:val="0"/>
        <w:adjustRightInd w:val="0"/>
        <w:spacing w:after="0" w:line="240" w:lineRule="auto"/>
      </w:pPr>
    </w:p>
    <w:p w14:paraId="38CD2311" w14:textId="1B42DB36" w:rsidR="009F641D" w:rsidRDefault="008F7C27" w:rsidP="60889E20">
      <w:pPr>
        <w:autoSpaceDE w:val="0"/>
        <w:autoSpaceDN w:val="0"/>
        <w:adjustRightInd w:val="0"/>
        <w:spacing w:after="0" w:line="240" w:lineRule="auto"/>
      </w:pPr>
      <w:r w:rsidRPr="005D78C5">
        <w:t>C</w:t>
      </w:r>
      <w:r w:rsidRPr="009F641D">
        <w:t>ovid-19 forårsakes av viruset SARS-CoV-2, i dagligtale ofte kalt koronavirus. Viruset kan forårsake luftveisinfeksjon av varierende alvorlighetsgrad. Det smitter hovedsakelig via dråpesmitte der virus fra luftveiene til en syk person</w:t>
      </w:r>
      <w:r w:rsidRPr="005D78C5">
        <w:t> spres med små dråper ved for eksempel hosting og nysing, og</w:t>
      </w:r>
      <w:r w:rsidRPr="009F641D">
        <w:t> videre til en annen person</w:t>
      </w:r>
      <w:r w:rsidR="23199247" w:rsidRPr="009F641D">
        <w:t>s luftveier</w:t>
      </w:r>
      <w:r w:rsidRPr="009F641D">
        <w:t>. </w:t>
      </w:r>
      <w:r w:rsidRPr="005D78C5">
        <w:t>Smitte kan også forekomme</w:t>
      </w:r>
      <w:r w:rsidRPr="009F641D">
        <w:t> dersom man får </w:t>
      </w:r>
      <w:r w:rsidRPr="005D78C5">
        <w:t>dråper fra luftveiene </w:t>
      </w:r>
      <w:r w:rsidRPr="009F641D">
        <w:t>på </w:t>
      </w:r>
      <w:r w:rsidRPr="005D78C5">
        <w:t>hender eller </w:t>
      </w:r>
      <w:r w:rsidRPr="009F641D">
        <w:t>gjenstander som andre tar på</w:t>
      </w:r>
      <w:r w:rsidRPr="005D78C5">
        <w:t> </w:t>
      </w:r>
      <w:r w:rsidR="1227FC15" w:rsidRPr="005D78C5">
        <w:t xml:space="preserve">og derfra overfører viruset til slimhinner i øyne, nese eller munn </w:t>
      </w:r>
      <w:r w:rsidRPr="005D78C5">
        <w:t>(kontaktsmitte)</w:t>
      </w:r>
      <w:r w:rsidRPr="009F641D">
        <w:t>.</w:t>
      </w:r>
    </w:p>
    <w:p w14:paraId="3653F697" w14:textId="4A2CBF36" w:rsidR="008F7C27" w:rsidRPr="008F7C27" w:rsidRDefault="002125D3" w:rsidP="30710426">
      <w:pPr>
        <w:autoSpaceDE w:val="0"/>
        <w:autoSpaceDN w:val="0"/>
        <w:adjustRightInd w:val="0"/>
        <w:spacing w:after="0" w:line="240" w:lineRule="auto"/>
        <w:rPr>
          <w:i/>
          <w:iCs/>
        </w:rPr>
      </w:pPr>
      <w:r>
        <w:rPr>
          <w:rFonts w:cs="Cambria"/>
          <w:color w:val="000000" w:themeColor="text1"/>
        </w:rPr>
        <w:t>F</w:t>
      </w:r>
      <w:r w:rsidR="00985FE2" w:rsidRPr="30710426">
        <w:rPr>
          <w:rFonts w:cs="Cambria"/>
          <w:color w:val="000000" w:themeColor="text1"/>
        </w:rPr>
        <w:t>or covid-19</w:t>
      </w:r>
      <w:r>
        <w:rPr>
          <w:rFonts w:cs="Cambria"/>
          <w:color w:val="000000" w:themeColor="text1"/>
        </w:rPr>
        <w:t xml:space="preserve"> er luftsmitte vurdert som en mindre viktig smittevei</w:t>
      </w:r>
      <w:r w:rsidR="2F5C8C37" w:rsidRPr="30710426">
        <w:rPr>
          <w:rFonts w:cs="Cambria"/>
          <w:color w:val="000000" w:themeColor="text1"/>
        </w:rPr>
        <w:t xml:space="preserve">. </w:t>
      </w:r>
      <w:r w:rsidR="22844CCD" w:rsidRPr="30710426">
        <w:rPr>
          <w:rFonts w:cs="Cambria"/>
          <w:color w:val="000000" w:themeColor="text1"/>
        </w:rPr>
        <w:t>D</w:t>
      </w:r>
      <w:r w:rsidR="00985FE2" w:rsidRPr="30710426">
        <w:rPr>
          <w:rFonts w:cs="Cambria"/>
          <w:color w:val="000000" w:themeColor="text1"/>
        </w:rPr>
        <w:t xml:space="preserve">et er ikke </w:t>
      </w:r>
      <w:r w:rsidR="009F641D" w:rsidRPr="30710426">
        <w:rPr>
          <w:rFonts w:cs="Cambria"/>
          <w:color w:val="000000" w:themeColor="text1"/>
        </w:rPr>
        <w:t>dokumentasjon</w:t>
      </w:r>
      <w:r w:rsidR="00985FE2" w:rsidRPr="30710426">
        <w:rPr>
          <w:rFonts w:cs="Cambria"/>
          <w:color w:val="000000" w:themeColor="text1"/>
        </w:rPr>
        <w:t xml:space="preserve"> for mat- eller vannbåren smitte. </w:t>
      </w:r>
      <w:r w:rsidR="008F7C27">
        <w:t>Viruset tåler ikke såpe og vann, heller ikke desinfeksjon med alkohol eller temperaturer over 60°C.</w:t>
      </w:r>
      <w:r w:rsidR="008F7C27" w:rsidRPr="30710426">
        <w:rPr>
          <w:i/>
          <w:iCs/>
        </w:rPr>
        <w:t> </w:t>
      </w:r>
      <w:r w:rsidR="008F7C27">
        <w:t>I tillegg blir viruset raskere inaktivert utendørs.</w:t>
      </w:r>
      <w:r w:rsidR="008F7C27" w:rsidRPr="30710426">
        <w:rPr>
          <w:i/>
          <w:iCs/>
        </w:rPr>
        <w:t> </w:t>
      </w:r>
    </w:p>
    <w:p w14:paraId="55CBC5B1" w14:textId="7D291815" w:rsidR="008F7C27" w:rsidRDefault="008F7C27" w:rsidP="00AB713A">
      <w:pPr>
        <w:autoSpaceDE w:val="0"/>
        <w:autoSpaceDN w:val="0"/>
        <w:adjustRightInd w:val="0"/>
        <w:spacing w:after="0" w:line="240" w:lineRule="auto"/>
      </w:pPr>
      <w:r w:rsidRPr="60889E20">
        <w:rPr>
          <w:u w:val="single"/>
        </w:rPr>
        <w:t xml:space="preserve">For </w:t>
      </w:r>
      <w:r w:rsidR="00985FE2" w:rsidRPr="60889E20">
        <w:rPr>
          <w:u w:val="single"/>
        </w:rPr>
        <w:t>mer</w:t>
      </w:r>
      <w:r w:rsidRPr="60889E20">
        <w:rPr>
          <w:u w:val="single"/>
        </w:rPr>
        <w:t xml:space="preserve"> informasjon, se </w:t>
      </w:r>
      <w:hyperlink r:id="rId16" w:history="1">
        <w:r w:rsidR="003B2A99" w:rsidRPr="003B2A99">
          <w:rPr>
            <w:rStyle w:val="Hyperkobling"/>
          </w:rPr>
          <w:t>Folkehelseinstituttets nettsider</w:t>
        </w:r>
      </w:hyperlink>
      <w:r w:rsidR="003B2A99">
        <w:t>.</w:t>
      </w:r>
      <w:r w:rsidRPr="60889E20">
        <w:rPr>
          <w:u w:val="single"/>
        </w:rPr>
        <w:t> </w:t>
      </w:r>
      <w:r>
        <w:t> </w:t>
      </w:r>
    </w:p>
    <w:p w14:paraId="388FEA64" w14:textId="5B200320" w:rsidR="00AB713A" w:rsidRPr="009F7247" w:rsidRDefault="00AB713A" w:rsidP="00AB713A">
      <w:pPr>
        <w:autoSpaceDE w:val="0"/>
        <w:autoSpaceDN w:val="0"/>
        <w:adjustRightInd w:val="0"/>
        <w:spacing w:after="0" w:line="240" w:lineRule="auto"/>
      </w:pPr>
    </w:p>
    <w:p w14:paraId="0F531301" w14:textId="143FC417" w:rsidR="000109C0" w:rsidRPr="00866CA0" w:rsidRDefault="000109C0" w:rsidP="000109C0">
      <w:pPr>
        <w:pStyle w:val="Overskrift1"/>
      </w:pPr>
      <w:bookmarkStart w:id="7" w:name="_Toc38535554"/>
      <w:bookmarkStart w:id="8" w:name="_Toc72323223"/>
      <w:r w:rsidRPr="00952E26">
        <w:t>Smitteforebyggende tiltak</w:t>
      </w:r>
      <w:bookmarkEnd w:id="7"/>
      <w:bookmarkEnd w:id="8"/>
    </w:p>
    <w:p w14:paraId="4CC24920" w14:textId="35996553" w:rsidR="008164DF" w:rsidRPr="0059258F" w:rsidRDefault="000109C0" w:rsidP="008164DF">
      <w:pPr>
        <w:autoSpaceDE w:val="0"/>
        <w:autoSpaceDN w:val="0"/>
        <w:adjustRightInd w:val="0"/>
        <w:spacing w:after="0"/>
        <w:rPr>
          <w:rFonts w:cs="Cambria"/>
        </w:rPr>
      </w:pPr>
      <w:r w:rsidRPr="0059258F">
        <w:rPr>
          <w:rFonts w:cs="Cambria"/>
        </w:rPr>
        <w:t>Det gjøres mange tiltak i alle deler av samfunnet som til sammen begrenser smittespredningen.</w:t>
      </w:r>
      <w:r>
        <w:rPr>
          <w:rFonts w:cs="Cambria"/>
        </w:rPr>
        <w:t xml:space="preserve"> </w:t>
      </w:r>
      <w:r w:rsidR="008C77D6">
        <w:rPr>
          <w:rFonts w:cs="Cambria"/>
        </w:rPr>
        <w:t xml:space="preserve">Ikke minst er vaksineringen godt i gang og de fleste med risiko for alvorlig forløp av covid-19 er nå beskyttet. </w:t>
      </w:r>
      <w:r w:rsidR="008164DF" w:rsidRPr="0059258F">
        <w:rPr>
          <w:rFonts w:cs="Cambria"/>
        </w:rPr>
        <w:t>Til tross for godt gjennomførte tiltak, kan tilfeller av covid-19 og andre infeksjoner</w:t>
      </w:r>
    </w:p>
    <w:p w14:paraId="547C33AE" w14:textId="77777777" w:rsidR="008164DF" w:rsidRPr="0059258F" w:rsidRDefault="008164DF" w:rsidP="008164DF">
      <w:pPr>
        <w:autoSpaceDE w:val="0"/>
        <w:autoSpaceDN w:val="0"/>
        <w:adjustRightInd w:val="0"/>
        <w:spacing w:after="0"/>
        <w:rPr>
          <w:rFonts w:cs="Cambria"/>
        </w:rPr>
      </w:pPr>
      <w:r w:rsidRPr="0059258F">
        <w:rPr>
          <w:rFonts w:cs="Cambria"/>
        </w:rPr>
        <w:t>oppstå. Dersom smitteverntiltak som foreslått her er gjennomført, vil smittespredningen</w:t>
      </w:r>
    </w:p>
    <w:p w14:paraId="010CD107" w14:textId="2CA2ABB0" w:rsidR="000109C0" w:rsidRPr="0059258F" w:rsidRDefault="008164DF" w:rsidP="60889E20">
      <w:pPr>
        <w:autoSpaceDE w:val="0"/>
        <w:autoSpaceDN w:val="0"/>
        <w:adjustRightInd w:val="0"/>
        <w:rPr>
          <w:rFonts w:cs="Cambria-Italic"/>
          <w:i/>
          <w:iCs/>
        </w:rPr>
      </w:pPr>
      <w:r w:rsidRPr="60889E20">
        <w:rPr>
          <w:rFonts w:cs="Cambria"/>
        </w:rPr>
        <w:t>likevel bli begrenset</w:t>
      </w:r>
      <w:r w:rsidRPr="005906E7">
        <w:rPr>
          <w:rFonts w:cs="Cambria"/>
        </w:rPr>
        <w:t xml:space="preserve">. </w:t>
      </w:r>
      <w:r w:rsidR="000109C0" w:rsidRPr="005906E7">
        <w:rPr>
          <w:rFonts w:cs="Cambria"/>
        </w:rPr>
        <w:t>Det er viktig å bruke tiltak som er tilpasset ulike situasjoner</w:t>
      </w:r>
      <w:r w:rsidR="005906E7">
        <w:rPr>
          <w:rFonts w:cs="Cambria"/>
        </w:rPr>
        <w:t>, men det</w:t>
      </w:r>
      <w:r w:rsidRPr="009F641D">
        <w:rPr>
          <w:rFonts w:cs="Cambria"/>
        </w:rPr>
        <w:t xml:space="preserve"> er </w:t>
      </w:r>
      <w:r w:rsidRPr="00244A3F">
        <w:rPr>
          <w:rFonts w:cs="Cambria"/>
          <w:i/>
          <w:iCs/>
        </w:rPr>
        <w:t>ikke nødvendig å legge til ytterligere tiltak</w:t>
      </w:r>
      <w:r w:rsidRPr="009F641D">
        <w:rPr>
          <w:rFonts w:cs="Cambria"/>
        </w:rPr>
        <w:t xml:space="preserve"> enn de som er beskrevet her.</w:t>
      </w:r>
    </w:p>
    <w:p w14:paraId="63BBADD7" w14:textId="77777777" w:rsidR="007308FE" w:rsidRDefault="000109C0" w:rsidP="51949B24">
      <w:pPr>
        <w:autoSpaceDE w:val="0"/>
        <w:autoSpaceDN w:val="0"/>
        <w:adjustRightInd w:val="0"/>
        <w:spacing w:after="0"/>
        <w:rPr>
          <w:rFonts w:cs="Cambria-Italic"/>
          <w:i/>
          <w:iCs/>
        </w:rPr>
      </w:pPr>
      <w:r w:rsidRPr="005D78C5">
        <w:rPr>
          <w:rFonts w:cs="Cambria-Italic"/>
          <w:iCs/>
        </w:rPr>
        <w:t>Formålet med råd</w:t>
      </w:r>
      <w:r w:rsidR="00A51171" w:rsidRPr="005D78C5">
        <w:rPr>
          <w:rFonts w:cs="Cambria-Italic"/>
          <w:iCs/>
        </w:rPr>
        <w:t>ene er å</w:t>
      </w:r>
      <w:r w:rsidR="00A51171" w:rsidRPr="51949B24">
        <w:rPr>
          <w:rFonts w:cs="Cambria-Italic"/>
          <w:i/>
          <w:iCs/>
        </w:rPr>
        <w:t xml:space="preserve"> redusere </w:t>
      </w:r>
      <w:r w:rsidR="00A51171" w:rsidRPr="005D78C5">
        <w:rPr>
          <w:rFonts w:cs="Cambria-Italic"/>
          <w:iCs/>
        </w:rPr>
        <w:t>risiko for</w:t>
      </w:r>
      <w:r w:rsidRPr="005D78C5">
        <w:rPr>
          <w:rFonts w:cs="Cambria-Italic"/>
          <w:iCs/>
        </w:rPr>
        <w:t xml:space="preserve"> </w:t>
      </w:r>
      <w:r w:rsidR="00A51171" w:rsidRPr="005D78C5">
        <w:rPr>
          <w:rFonts w:cs="Cambria-Italic"/>
          <w:iCs/>
        </w:rPr>
        <w:t xml:space="preserve">smitte </w:t>
      </w:r>
      <w:r w:rsidR="00D4360C" w:rsidRPr="005D78C5">
        <w:rPr>
          <w:rFonts w:cs="Cambria-Italic"/>
          <w:iCs/>
        </w:rPr>
        <w:t>med</w:t>
      </w:r>
      <w:r w:rsidRPr="005D78C5">
        <w:rPr>
          <w:rFonts w:cs="Cambria-Italic"/>
          <w:iCs/>
        </w:rPr>
        <w:t xml:space="preserve"> covid-19.</w:t>
      </w:r>
      <w:r w:rsidRPr="51949B24">
        <w:rPr>
          <w:rFonts w:cs="Cambria-Italic"/>
          <w:i/>
          <w:iCs/>
        </w:rPr>
        <w:t xml:space="preserve"> </w:t>
      </w:r>
    </w:p>
    <w:p w14:paraId="32090911" w14:textId="4A1835E6" w:rsidR="000109C0" w:rsidRDefault="000109C0" w:rsidP="000109C0">
      <w:pPr>
        <w:autoSpaceDE w:val="0"/>
        <w:autoSpaceDN w:val="0"/>
        <w:adjustRightInd w:val="0"/>
        <w:spacing w:after="0"/>
        <w:rPr>
          <w:rFonts w:cs="Cambria"/>
        </w:rPr>
      </w:pPr>
      <w:r w:rsidRPr="0059258F">
        <w:rPr>
          <w:rFonts w:cs="Cambria"/>
        </w:rPr>
        <w:t xml:space="preserve">De </w:t>
      </w:r>
      <w:r w:rsidR="00BF7650">
        <w:rPr>
          <w:rFonts w:cs="Cambria"/>
        </w:rPr>
        <w:t>grunnleggende smitteverntiltakene</w:t>
      </w:r>
      <w:r w:rsidRPr="0059258F">
        <w:rPr>
          <w:rFonts w:cs="Cambria"/>
        </w:rPr>
        <w:t xml:space="preserve"> er:</w:t>
      </w:r>
    </w:p>
    <w:p w14:paraId="1FADAF10" w14:textId="77777777" w:rsidR="007308FE" w:rsidRPr="0059258F" w:rsidRDefault="007308FE" w:rsidP="000109C0">
      <w:pPr>
        <w:autoSpaceDE w:val="0"/>
        <w:autoSpaceDN w:val="0"/>
        <w:adjustRightInd w:val="0"/>
        <w:spacing w:after="0"/>
        <w:rPr>
          <w:rFonts w:cs="Cambria"/>
        </w:rPr>
      </w:pPr>
    </w:p>
    <w:p w14:paraId="6521C324" w14:textId="26CBD3AA" w:rsidR="000109C0" w:rsidRPr="008A7106" w:rsidRDefault="000109C0" w:rsidP="008A7106">
      <w:pPr>
        <w:pStyle w:val="Listeavsnitt"/>
        <w:numPr>
          <w:ilvl w:val="0"/>
          <w:numId w:val="12"/>
        </w:numPr>
        <w:autoSpaceDE w:val="0"/>
        <w:autoSpaceDN w:val="0"/>
        <w:adjustRightInd w:val="0"/>
        <w:spacing w:after="0"/>
        <w:rPr>
          <w:rFonts w:cs="Cambria"/>
        </w:rPr>
      </w:pPr>
      <w:r w:rsidRPr="008A7106">
        <w:rPr>
          <w:rFonts w:cs="Cambria"/>
        </w:rPr>
        <w:t>Syke personer skal</w:t>
      </w:r>
      <w:r w:rsidR="006003EA">
        <w:rPr>
          <w:rFonts w:cs="Cambria"/>
        </w:rPr>
        <w:t xml:space="preserve"> holde seg hjemme </w:t>
      </w:r>
    </w:p>
    <w:p w14:paraId="5B481D1C" w14:textId="34CD08D2" w:rsidR="000109C0" w:rsidRPr="008A7106" w:rsidRDefault="000109C0" w:rsidP="008A7106">
      <w:pPr>
        <w:pStyle w:val="Listeavsnitt"/>
        <w:numPr>
          <w:ilvl w:val="0"/>
          <w:numId w:val="12"/>
        </w:numPr>
        <w:autoSpaceDE w:val="0"/>
        <w:autoSpaceDN w:val="0"/>
        <w:adjustRightInd w:val="0"/>
        <w:spacing w:after="0"/>
        <w:rPr>
          <w:rFonts w:cs="Cambria"/>
        </w:rPr>
      </w:pPr>
      <w:r w:rsidRPr="008A7106">
        <w:rPr>
          <w:rFonts w:cs="Cambria"/>
        </w:rPr>
        <w:t xml:space="preserve">God </w:t>
      </w:r>
      <w:r w:rsidR="006003EA">
        <w:rPr>
          <w:rFonts w:cs="Cambria"/>
        </w:rPr>
        <w:t>hånd- og hoste</w:t>
      </w:r>
      <w:r w:rsidRPr="008A7106">
        <w:rPr>
          <w:rFonts w:cs="Cambria"/>
        </w:rPr>
        <w:t>hygiene</w:t>
      </w:r>
      <w:r w:rsidR="007360A0">
        <w:rPr>
          <w:rFonts w:cs="Cambria"/>
        </w:rPr>
        <w:t xml:space="preserve"> </w:t>
      </w:r>
      <w:r w:rsidR="00B62776">
        <w:rPr>
          <w:rFonts w:cs="Cambria"/>
        </w:rPr>
        <w:t xml:space="preserve">og </w:t>
      </w:r>
      <w:r w:rsidR="00153F0D">
        <w:rPr>
          <w:rFonts w:cs="Cambria"/>
        </w:rPr>
        <w:t xml:space="preserve">godt </w:t>
      </w:r>
      <w:r w:rsidR="00B62776">
        <w:rPr>
          <w:rFonts w:cs="Cambria"/>
        </w:rPr>
        <w:t>renhold</w:t>
      </w:r>
    </w:p>
    <w:p w14:paraId="78919DA0" w14:textId="38D82526" w:rsidR="000109C0" w:rsidRPr="008A7106" w:rsidRDefault="00BA2933" w:rsidP="008A7106">
      <w:pPr>
        <w:pStyle w:val="Listeavsnitt"/>
        <w:numPr>
          <w:ilvl w:val="0"/>
          <w:numId w:val="12"/>
        </w:numPr>
        <w:autoSpaceDE w:val="0"/>
        <w:autoSpaceDN w:val="0"/>
        <w:adjustRightInd w:val="0"/>
        <w:spacing w:after="0"/>
        <w:rPr>
          <w:rFonts w:cs="Cambria"/>
        </w:rPr>
      </w:pPr>
      <w:r w:rsidRPr="33833B20">
        <w:rPr>
          <w:rFonts w:cs="Cambria"/>
        </w:rPr>
        <w:t xml:space="preserve">Holde </w:t>
      </w:r>
      <w:r w:rsidR="48EE3EE5" w:rsidRPr="33833B20">
        <w:rPr>
          <w:rFonts w:cs="Cambria"/>
        </w:rPr>
        <w:t>anbefalt</w:t>
      </w:r>
      <w:r w:rsidR="006003EA" w:rsidRPr="33833B20">
        <w:rPr>
          <w:rFonts w:cs="Cambria"/>
        </w:rPr>
        <w:t xml:space="preserve"> avstand </w:t>
      </w:r>
      <w:r w:rsidR="006E76DA" w:rsidRPr="33833B20">
        <w:rPr>
          <w:rFonts w:cs="Cambria"/>
        </w:rPr>
        <w:t xml:space="preserve">til andre enn sine nærmeste </w:t>
      </w:r>
      <w:r w:rsidR="006003EA" w:rsidRPr="33833B20">
        <w:rPr>
          <w:rFonts w:cs="Cambria"/>
        </w:rPr>
        <w:t xml:space="preserve">og </w:t>
      </w:r>
      <w:r w:rsidR="006E76DA" w:rsidRPr="33833B20">
        <w:rPr>
          <w:rFonts w:cs="Cambria"/>
        </w:rPr>
        <w:t xml:space="preserve">generelt </w:t>
      </w:r>
      <w:r w:rsidR="006003EA" w:rsidRPr="33833B20">
        <w:rPr>
          <w:rFonts w:cs="Cambria"/>
        </w:rPr>
        <w:t>r</w:t>
      </w:r>
      <w:r w:rsidR="000109C0" w:rsidRPr="33833B20">
        <w:rPr>
          <w:rFonts w:cs="Cambria"/>
        </w:rPr>
        <w:t>eduser</w:t>
      </w:r>
      <w:r w:rsidR="006B45CC" w:rsidRPr="33833B20">
        <w:rPr>
          <w:rFonts w:cs="Cambria"/>
        </w:rPr>
        <w:t>t</w:t>
      </w:r>
      <w:r w:rsidR="000109C0" w:rsidRPr="33833B20">
        <w:rPr>
          <w:rFonts w:cs="Cambria"/>
        </w:rPr>
        <w:t xml:space="preserve"> kontakt mellom personer</w:t>
      </w:r>
    </w:p>
    <w:p w14:paraId="0558F6E5" w14:textId="77777777" w:rsidR="000109C0" w:rsidRPr="0059258F" w:rsidRDefault="000109C0" w:rsidP="000109C0">
      <w:pPr>
        <w:autoSpaceDE w:val="0"/>
        <w:autoSpaceDN w:val="0"/>
        <w:adjustRightInd w:val="0"/>
        <w:spacing w:after="0"/>
        <w:rPr>
          <w:rFonts w:cs="Cambria"/>
        </w:rPr>
      </w:pPr>
    </w:p>
    <w:p w14:paraId="410454BB" w14:textId="12BA917F" w:rsidR="000109C0" w:rsidRDefault="000109C0" w:rsidP="000109C0">
      <w:pPr>
        <w:autoSpaceDE w:val="0"/>
        <w:autoSpaceDN w:val="0"/>
        <w:adjustRightInd w:val="0"/>
        <w:spacing w:after="0"/>
        <w:rPr>
          <w:rFonts w:cs="Cambria"/>
        </w:rPr>
      </w:pPr>
      <w:r w:rsidRPr="51949B24">
        <w:rPr>
          <w:rFonts w:cs="Cambria"/>
        </w:rPr>
        <w:t>Det aller viktigste smitteverntiltaket er at syke personer holder seg hjemme. Hostehygiene og avstand er avgjørende for å begrense dråpesmitte, mens håndhygiene</w:t>
      </w:r>
      <w:r w:rsidR="007968FC">
        <w:rPr>
          <w:rFonts w:cs="Cambria"/>
        </w:rPr>
        <w:t xml:space="preserve"> </w:t>
      </w:r>
      <w:r w:rsidRPr="51949B24">
        <w:rPr>
          <w:rFonts w:cs="Cambria"/>
        </w:rPr>
        <w:t>er viktig for å hindre kontaktsmitte. Økt fysisk avstand mellom mennesker reduserer muligheten for smitte,</w:t>
      </w:r>
      <w:r w:rsidR="00FA2CA2" w:rsidRPr="51949B24">
        <w:rPr>
          <w:rFonts w:cs="Cambria"/>
        </w:rPr>
        <w:t xml:space="preserve"> </w:t>
      </w:r>
      <w:r w:rsidRPr="51949B24">
        <w:rPr>
          <w:rFonts w:cs="Cambria"/>
        </w:rPr>
        <w:t xml:space="preserve">også før symptomer på sykdom oppstår. </w:t>
      </w:r>
    </w:p>
    <w:p w14:paraId="30126378" w14:textId="77777777" w:rsidR="00066EBD" w:rsidRDefault="00066EBD" w:rsidP="000109C0">
      <w:pPr>
        <w:autoSpaceDE w:val="0"/>
        <w:autoSpaceDN w:val="0"/>
        <w:adjustRightInd w:val="0"/>
        <w:spacing w:after="0" w:line="240" w:lineRule="auto"/>
        <w:rPr>
          <w:rFonts w:cs="Cambria"/>
          <w:highlight w:val="yellow"/>
        </w:rPr>
      </w:pPr>
    </w:p>
    <w:p w14:paraId="622BD6ED" w14:textId="514576F8" w:rsidR="000109C0" w:rsidRDefault="000109C0" w:rsidP="00A8619A">
      <w:pPr>
        <w:autoSpaceDE w:val="0"/>
        <w:autoSpaceDN w:val="0"/>
        <w:adjustRightInd w:val="0"/>
        <w:spacing w:after="0"/>
      </w:pPr>
    </w:p>
    <w:p w14:paraId="46E12C0C" w14:textId="44A8F38C" w:rsidR="000109C0" w:rsidRPr="006B7C1C" w:rsidRDefault="000109C0" w:rsidP="005D78C5">
      <w:pPr>
        <w:pStyle w:val="Overskrift2"/>
        <w:numPr>
          <w:ilvl w:val="0"/>
          <w:numId w:val="33"/>
        </w:numPr>
      </w:pPr>
      <w:bookmarkStart w:id="9" w:name="_Toc38535555"/>
      <w:bookmarkStart w:id="10" w:name="_Toc72323224"/>
      <w:r w:rsidRPr="006B7C1C">
        <w:t xml:space="preserve">Syke personer skal </w:t>
      </w:r>
      <w:bookmarkEnd w:id="9"/>
      <w:r w:rsidR="006003EA">
        <w:t>holde seg hjemme</w:t>
      </w:r>
      <w:bookmarkEnd w:id="10"/>
    </w:p>
    <w:p w14:paraId="2C33347C" w14:textId="3AD10C90" w:rsidR="00FE517C" w:rsidRPr="003B2A99" w:rsidRDefault="00A14739" w:rsidP="00FE517C">
      <w:pPr>
        <w:autoSpaceDE w:val="0"/>
        <w:autoSpaceDN w:val="0"/>
        <w:adjustRightInd w:val="0"/>
        <w:spacing w:after="0" w:line="240" w:lineRule="auto"/>
        <w:rPr>
          <w:rFonts w:cs="Cambria"/>
          <w:color w:val="000000"/>
        </w:rPr>
      </w:pPr>
      <w:r w:rsidRPr="003B2A99">
        <w:rPr>
          <w:rFonts w:cs="Cambria"/>
          <w:color w:val="000000" w:themeColor="text1"/>
        </w:rPr>
        <w:t xml:space="preserve">Symptomer på covid-19 kan være milde og vanskelige å skille fra andre luftveisinfeksjoner. </w:t>
      </w:r>
      <w:r w:rsidR="00153F0D" w:rsidRPr="003B2A99">
        <w:rPr>
          <w:rFonts w:cs="Cambria"/>
          <w:color w:val="000000" w:themeColor="text1"/>
        </w:rPr>
        <w:t xml:space="preserve">Man regner med at </w:t>
      </w:r>
      <w:r w:rsidRPr="003B2A99">
        <w:rPr>
          <w:rFonts w:cs="Cambria"/>
          <w:color w:val="000000" w:themeColor="text1"/>
        </w:rPr>
        <w:t>viruset kan smitte 1-2 døgn før symptomstart</w:t>
      </w:r>
      <w:r w:rsidR="00396DDF" w:rsidRPr="003B2A99">
        <w:rPr>
          <w:rFonts w:cs="Cambria"/>
          <w:color w:val="000000" w:themeColor="text1"/>
        </w:rPr>
        <w:t xml:space="preserve">. </w:t>
      </w:r>
      <w:r w:rsidR="454FC7A4" w:rsidRPr="003B2A99">
        <w:rPr>
          <w:rFonts w:cs="Cambria"/>
          <w:color w:val="000000" w:themeColor="text1"/>
        </w:rPr>
        <w:t>S</w:t>
      </w:r>
      <w:r w:rsidRPr="003B2A99">
        <w:rPr>
          <w:rFonts w:cs="Cambria"/>
          <w:color w:val="000000" w:themeColor="text1"/>
        </w:rPr>
        <w:t>mittsomheten er størst idet symptomene oppstår. </w:t>
      </w:r>
      <w:r w:rsidRPr="005D78C5">
        <w:rPr>
          <w:rFonts w:cs="Cambria"/>
          <w:color w:val="000000" w:themeColor="text1"/>
        </w:rPr>
        <w:t>Dette er også grunnen til at det er viktig å være oppmerksom på symptomer som er nye, mens restsym</w:t>
      </w:r>
      <w:r w:rsidR="00396DDF" w:rsidRPr="005D78C5">
        <w:rPr>
          <w:rFonts w:cs="Cambria"/>
          <w:color w:val="000000" w:themeColor="text1"/>
        </w:rPr>
        <w:t>ptomer etter gjennomgått luftveisinfeksjon</w:t>
      </w:r>
      <w:r w:rsidRPr="005D78C5">
        <w:rPr>
          <w:rFonts w:cs="Cambria"/>
          <w:color w:val="000000" w:themeColor="text1"/>
        </w:rPr>
        <w:t> er av mindre betydning for smittsomhet. </w:t>
      </w:r>
      <w:r w:rsidRPr="003B2A99">
        <w:rPr>
          <w:rFonts w:cs="Cambria"/>
          <w:color w:val="000000" w:themeColor="text1"/>
        </w:rPr>
        <w:t> </w:t>
      </w:r>
      <w:r w:rsidR="00396DDF" w:rsidRPr="003B2A99">
        <w:rPr>
          <w:rFonts w:cs="Cambria"/>
          <w:color w:val="000000" w:themeColor="text1"/>
        </w:rPr>
        <w:t xml:space="preserve">Personer med </w:t>
      </w:r>
      <w:r w:rsidR="00735DA5" w:rsidRPr="003B2A99">
        <w:rPr>
          <w:rFonts w:cs="Cambria"/>
          <w:color w:val="000000" w:themeColor="text1"/>
        </w:rPr>
        <w:t>nyoppståtte symptomer må</w:t>
      </w:r>
      <w:r w:rsidR="008C10AD" w:rsidRPr="003B2A99">
        <w:rPr>
          <w:rFonts w:cs="Cambria"/>
          <w:color w:val="000000" w:themeColor="text1"/>
        </w:rPr>
        <w:t xml:space="preserve"> ikke møte fysisk på jobb eller i andre sammenhenger der de møter andre. </w:t>
      </w:r>
      <w:r w:rsidR="00FE517C" w:rsidRPr="003B2A99">
        <w:rPr>
          <w:rFonts w:cs="Cambria"/>
          <w:color w:val="000000" w:themeColor="text1"/>
        </w:rPr>
        <w:t>Det er viktig at tjenesten kommuniserer dette tydelig til ansatte, brukere og andre.</w:t>
      </w:r>
    </w:p>
    <w:p w14:paraId="2106F38F" w14:textId="77777777" w:rsidR="00A8619A" w:rsidRDefault="00A8619A" w:rsidP="000109C0">
      <w:pPr>
        <w:autoSpaceDE w:val="0"/>
        <w:autoSpaceDN w:val="0"/>
        <w:adjustRightInd w:val="0"/>
        <w:spacing w:after="0" w:line="240" w:lineRule="auto"/>
        <w:rPr>
          <w:rFonts w:cs="Cambria"/>
          <w:color w:val="000000" w:themeColor="text1"/>
        </w:rPr>
      </w:pPr>
    </w:p>
    <w:p w14:paraId="35014047" w14:textId="616974F1" w:rsidR="001078F1" w:rsidRDefault="001078F1" w:rsidP="000109C0">
      <w:pPr>
        <w:pStyle w:val="Overskrift3"/>
      </w:pPr>
      <w:bookmarkStart w:id="11" w:name="_Toc38535557"/>
      <w:bookmarkStart w:id="12" w:name="_Toc72323225"/>
      <w:r>
        <w:t xml:space="preserve">Personer </w:t>
      </w:r>
      <w:r w:rsidR="005403BF">
        <w:t xml:space="preserve">som </w:t>
      </w:r>
      <w:r w:rsidR="005403BF" w:rsidRPr="00E72EA6">
        <w:rPr>
          <w:u w:val="single"/>
        </w:rPr>
        <w:t>ikke</w:t>
      </w:r>
      <w:r w:rsidR="005403BF">
        <w:t xml:space="preserve"> kan </w:t>
      </w:r>
      <w:r w:rsidR="003B6A65">
        <w:t>være fysisk til stede</w:t>
      </w:r>
      <w:bookmarkEnd w:id="11"/>
      <w:bookmarkEnd w:id="12"/>
      <w:r w:rsidR="00861AF2">
        <w:t xml:space="preserve"> </w:t>
      </w:r>
    </w:p>
    <w:p w14:paraId="2972A2EB" w14:textId="4A1747BA" w:rsidR="00854E8F" w:rsidRPr="005D78C5" w:rsidRDefault="00396DDF" w:rsidP="005D78C5">
      <w:pPr>
        <w:pStyle w:val="FHI-punkter11"/>
        <w:numPr>
          <w:ilvl w:val="0"/>
          <w:numId w:val="16"/>
        </w:numPr>
        <w:rPr>
          <w:rFonts w:asciiTheme="minorHAnsi" w:eastAsiaTheme="minorEastAsia" w:hAnsiTheme="minorHAnsi" w:cstheme="minorBidi"/>
          <w:color w:val="303030"/>
          <w:sz w:val="24"/>
          <w:szCs w:val="24"/>
          <w:lang w:eastAsia="en-US"/>
        </w:rPr>
      </w:pPr>
      <w:r w:rsidRPr="60889E20">
        <w:rPr>
          <w:rFonts w:asciiTheme="minorHAnsi" w:eastAsiaTheme="minorEastAsia" w:hAnsiTheme="minorHAnsi" w:cstheme="minorBidi"/>
          <w:color w:val="303030"/>
          <w:lang w:eastAsia="en-US"/>
        </w:rPr>
        <w:t>Personer</w:t>
      </w:r>
      <w:r w:rsidR="00854E8F" w:rsidRPr="005D78C5">
        <w:rPr>
          <w:rFonts w:asciiTheme="minorHAnsi" w:eastAsiaTheme="minorEastAsia" w:hAnsiTheme="minorHAnsi" w:cstheme="minorBidi"/>
          <w:color w:val="303030"/>
          <w:lang w:eastAsia="en-US"/>
        </w:rPr>
        <w:t xml:space="preserve"> </w:t>
      </w:r>
      <w:r w:rsidR="00FE517C" w:rsidRPr="005D78C5">
        <w:rPr>
          <w:rFonts w:asciiTheme="minorHAnsi" w:eastAsiaTheme="minorEastAsia" w:hAnsiTheme="minorHAnsi" w:cstheme="minorBidi"/>
          <w:color w:val="303030"/>
          <w:lang w:eastAsia="en-US"/>
        </w:rPr>
        <w:t>med nyoppståtte luftveissymptomer og/ eller sykdomsfølelse skal ikke møte, selv om symptomene er milde.</w:t>
      </w:r>
      <w:r w:rsidR="00854E8F" w:rsidRPr="005D78C5">
        <w:rPr>
          <w:rFonts w:asciiTheme="minorHAnsi" w:eastAsiaTheme="minorEastAsia" w:hAnsiTheme="minorHAnsi" w:cstheme="minorBidi"/>
          <w:color w:val="303030"/>
          <w:lang w:eastAsia="en-US"/>
        </w:rPr>
        <w:t xml:space="preserve"> De skal holde seg hjemme til allmenntilstanden er god. </w:t>
      </w:r>
      <w:r w:rsidR="00FE517C" w:rsidRPr="60889E20">
        <w:rPr>
          <w:rFonts w:asciiTheme="minorHAnsi" w:eastAsiaTheme="minorEastAsia" w:hAnsiTheme="minorHAnsi" w:cstheme="minorBidi"/>
          <w:color w:val="303030"/>
          <w:lang w:eastAsia="en-US"/>
        </w:rPr>
        <w:t xml:space="preserve">De kan komme tilbake </w:t>
      </w:r>
      <w:r w:rsidR="00854E8F" w:rsidRPr="005D78C5">
        <w:rPr>
          <w:rFonts w:asciiTheme="minorHAnsi" w:eastAsiaTheme="minorEastAsia" w:hAnsiTheme="minorHAnsi" w:cstheme="minorBidi"/>
          <w:color w:val="303030"/>
          <w:lang w:eastAsia="en-US"/>
        </w:rPr>
        <w:t xml:space="preserve">når de føler seg friske og feberfrie, selv om de </w:t>
      </w:r>
      <w:r w:rsidR="00490D4F" w:rsidRPr="005D78C5">
        <w:rPr>
          <w:rFonts w:asciiTheme="minorHAnsi" w:eastAsiaTheme="minorEastAsia" w:hAnsiTheme="minorHAnsi" w:cstheme="minorBidi"/>
          <w:color w:val="303030"/>
          <w:lang w:eastAsia="en-US"/>
        </w:rPr>
        <w:t>fortsatt har enkelte symptomer etter luftveisinfeksjon</w:t>
      </w:r>
      <w:r w:rsidR="00490D4F" w:rsidRPr="60889E20">
        <w:rPr>
          <w:rFonts w:asciiTheme="minorHAnsi" w:eastAsiaTheme="minorEastAsia" w:hAnsiTheme="minorHAnsi" w:cstheme="minorBidi"/>
          <w:color w:val="303030"/>
          <w:lang w:eastAsia="en-US"/>
        </w:rPr>
        <w:t xml:space="preserve"> </w:t>
      </w:r>
      <w:r w:rsidR="00FE517C" w:rsidRPr="005D78C5">
        <w:rPr>
          <w:rFonts w:asciiTheme="minorHAnsi" w:eastAsiaTheme="minorEastAsia" w:hAnsiTheme="minorHAnsi" w:cstheme="minorBidi"/>
          <w:color w:val="303030"/>
          <w:lang w:eastAsia="en-US"/>
        </w:rPr>
        <w:t xml:space="preserve">(noe hoste, </w:t>
      </w:r>
      <w:proofErr w:type="gramStart"/>
      <w:r w:rsidR="00FE517C" w:rsidRPr="005D78C5">
        <w:rPr>
          <w:rFonts w:asciiTheme="minorHAnsi" w:eastAsiaTheme="minorEastAsia" w:hAnsiTheme="minorHAnsi" w:cstheme="minorBidi"/>
          <w:color w:val="303030"/>
          <w:lang w:eastAsia="en-US"/>
        </w:rPr>
        <w:t>snørr,</w:t>
      </w:r>
      <w:proofErr w:type="gramEnd"/>
      <w:r w:rsidR="00FE517C" w:rsidRPr="005D78C5">
        <w:rPr>
          <w:rFonts w:asciiTheme="minorHAnsi" w:eastAsiaTheme="minorEastAsia" w:hAnsiTheme="minorHAnsi" w:cstheme="minorBidi"/>
          <w:color w:val="303030"/>
          <w:lang w:eastAsia="en-US"/>
        </w:rPr>
        <w:t xml:space="preserve"> tett nese)</w:t>
      </w:r>
      <w:r w:rsidR="00854E8F" w:rsidRPr="005D78C5">
        <w:rPr>
          <w:rFonts w:asciiTheme="minorHAnsi" w:eastAsiaTheme="minorEastAsia" w:hAnsiTheme="minorHAnsi" w:cstheme="minorBidi"/>
          <w:color w:val="303030"/>
          <w:lang w:eastAsia="en-US"/>
        </w:rPr>
        <w:t>. </w:t>
      </w:r>
      <w:hyperlink r:id="rId17" w:history="1">
        <w:r w:rsidR="00FE517C" w:rsidRPr="005D78C5">
          <w:rPr>
            <w:rStyle w:val="Hyperkobling"/>
            <w:rFonts w:asciiTheme="minorHAnsi" w:eastAsiaTheme="minorEastAsia" w:hAnsiTheme="minorHAnsi" w:cstheme="minorBidi"/>
          </w:rPr>
          <w:t>Folkehelseinstituttets nettsider</w:t>
        </w:r>
      </w:hyperlink>
      <w:r w:rsidR="00FE517C" w:rsidRPr="005D78C5">
        <w:rPr>
          <w:rFonts w:asciiTheme="minorHAnsi" w:eastAsiaTheme="minorEastAsia" w:hAnsiTheme="minorHAnsi" w:cstheme="minorBidi"/>
          <w:lang w:eastAsia="en-US"/>
        </w:rPr>
        <w:t xml:space="preserve"> gir oppdaterte råd.</w:t>
      </w:r>
    </w:p>
    <w:p w14:paraId="75C4646A" w14:textId="490F89F0" w:rsidR="004D1709" w:rsidRPr="005D78C5" w:rsidRDefault="001078F1" w:rsidP="60889E20">
      <w:pPr>
        <w:pStyle w:val="Listeavsnitt"/>
        <w:numPr>
          <w:ilvl w:val="0"/>
          <w:numId w:val="16"/>
        </w:numPr>
        <w:autoSpaceDE w:val="0"/>
        <w:autoSpaceDN w:val="0"/>
        <w:adjustRightInd w:val="0"/>
        <w:spacing w:after="0" w:line="240" w:lineRule="auto"/>
        <w:rPr>
          <w:color w:val="303030"/>
        </w:rPr>
      </w:pPr>
      <w:r w:rsidRPr="005D78C5">
        <w:rPr>
          <w:color w:val="303030"/>
        </w:rPr>
        <w:t xml:space="preserve">Personer som er i </w:t>
      </w:r>
      <w:hyperlink r:id="rId18" w:history="1">
        <w:r w:rsidRPr="005D78C5">
          <w:rPr>
            <w:rStyle w:val="Hyperkobling"/>
          </w:rPr>
          <w:t>karantene og isolasjon</w:t>
        </w:r>
      </w:hyperlink>
      <w:r w:rsidRPr="005D78C5">
        <w:rPr>
          <w:color w:val="303030"/>
        </w:rPr>
        <w:t>.</w:t>
      </w:r>
      <w:r w:rsidR="003335C3" w:rsidRPr="005D78C5">
        <w:rPr>
          <w:color w:val="303030"/>
        </w:rPr>
        <w:t xml:space="preserve"> </w:t>
      </w:r>
    </w:p>
    <w:p w14:paraId="4EB8701E" w14:textId="251A6330" w:rsidR="002E3ABD" w:rsidRPr="003B6A65" w:rsidRDefault="002E3ABD" w:rsidP="003B6A65">
      <w:pPr>
        <w:pStyle w:val="Listeavsnitt"/>
        <w:autoSpaceDE w:val="0"/>
        <w:autoSpaceDN w:val="0"/>
        <w:adjustRightInd w:val="0"/>
        <w:spacing w:after="0" w:line="240" w:lineRule="auto"/>
        <w:rPr>
          <w:rFonts w:cs="Cambria"/>
          <w:color w:val="000000"/>
        </w:rPr>
      </w:pPr>
    </w:p>
    <w:p w14:paraId="5F22B87C" w14:textId="540E76F2" w:rsidR="003335C3" w:rsidRPr="003B6A65" w:rsidRDefault="00D1541C" w:rsidP="003B6A65">
      <w:pPr>
        <w:pStyle w:val="Overskrift3"/>
      </w:pPr>
      <w:bookmarkStart w:id="13" w:name="_Toc38535558"/>
      <w:bookmarkStart w:id="14" w:name="_Toc72323226"/>
      <w:r w:rsidRPr="003B6A65">
        <w:t xml:space="preserve">Ved oppstått </w:t>
      </w:r>
      <w:r w:rsidR="001078F1" w:rsidRPr="003B6A65">
        <w:t xml:space="preserve">sykdom </w:t>
      </w:r>
      <w:r w:rsidR="005F6B33" w:rsidRPr="003B6A65">
        <w:t>mens personer er til</w:t>
      </w:r>
      <w:r w:rsidR="008C77D6">
        <w:t xml:space="preserve"> </w:t>
      </w:r>
      <w:r w:rsidR="005F6B33" w:rsidRPr="003B6A65">
        <w:t xml:space="preserve">stede i </w:t>
      </w:r>
      <w:bookmarkEnd w:id="13"/>
      <w:r w:rsidR="00763821">
        <w:t>virksomheten</w:t>
      </w:r>
      <w:bookmarkEnd w:id="14"/>
      <w:r w:rsidR="00763821" w:rsidRPr="003B6A65">
        <w:t xml:space="preserve"> </w:t>
      </w:r>
    </w:p>
    <w:p w14:paraId="250400FC" w14:textId="1A6C6099" w:rsidR="007F7332" w:rsidRDefault="003335C3" w:rsidP="43331DB7">
      <w:pPr>
        <w:rPr>
          <w:color w:val="303030"/>
        </w:rPr>
      </w:pPr>
      <w:r w:rsidRPr="43331DB7">
        <w:rPr>
          <w:color w:val="303030"/>
        </w:rPr>
        <w:t>Ansatte</w:t>
      </w:r>
      <w:r w:rsidR="00000A57" w:rsidRPr="43331DB7">
        <w:rPr>
          <w:color w:val="303030"/>
        </w:rPr>
        <w:t xml:space="preserve">, </w:t>
      </w:r>
      <w:r w:rsidRPr="43331DB7">
        <w:rPr>
          <w:color w:val="303030"/>
        </w:rPr>
        <w:t>brukere</w:t>
      </w:r>
      <w:r w:rsidR="00000A57" w:rsidRPr="43331DB7">
        <w:rPr>
          <w:color w:val="303030"/>
        </w:rPr>
        <w:t xml:space="preserve"> eller andre </w:t>
      </w:r>
      <w:r w:rsidRPr="43331DB7">
        <w:rPr>
          <w:color w:val="303030"/>
        </w:rPr>
        <w:t>s</w:t>
      </w:r>
      <w:r w:rsidR="00000A57" w:rsidRPr="43331DB7">
        <w:rPr>
          <w:color w:val="303030"/>
        </w:rPr>
        <w:t>om blir syke mens de er t</w:t>
      </w:r>
      <w:r w:rsidR="005F6B33" w:rsidRPr="43331DB7">
        <w:rPr>
          <w:color w:val="303030"/>
        </w:rPr>
        <w:t>il</w:t>
      </w:r>
      <w:r w:rsidR="008C77D6" w:rsidRPr="43331DB7">
        <w:rPr>
          <w:color w:val="303030"/>
        </w:rPr>
        <w:t xml:space="preserve"> </w:t>
      </w:r>
      <w:r w:rsidR="005F6B33" w:rsidRPr="43331DB7">
        <w:rPr>
          <w:color w:val="303030"/>
        </w:rPr>
        <w:t xml:space="preserve">stede </w:t>
      </w:r>
      <w:r w:rsidRPr="43331DB7">
        <w:rPr>
          <w:color w:val="303030"/>
        </w:rPr>
        <w:t xml:space="preserve">må </w:t>
      </w:r>
      <w:r w:rsidR="002E3ABD" w:rsidRPr="43331DB7">
        <w:rPr>
          <w:color w:val="303030"/>
        </w:rPr>
        <w:t>dra</w:t>
      </w:r>
      <w:r w:rsidRPr="43331DB7">
        <w:rPr>
          <w:color w:val="303030"/>
        </w:rPr>
        <w:t xml:space="preserve"> hjem så snart det er mulig. Syke personer som må hentes av andre, </w:t>
      </w:r>
      <w:r w:rsidR="004D1709" w:rsidRPr="43331DB7">
        <w:rPr>
          <w:color w:val="303030"/>
        </w:rPr>
        <w:t>bør</w:t>
      </w:r>
      <w:r w:rsidRPr="43331DB7">
        <w:rPr>
          <w:color w:val="303030"/>
        </w:rPr>
        <w:t xml:space="preserve"> vente på et eget rom</w:t>
      </w:r>
      <w:r w:rsidR="00496E86" w:rsidRPr="43331DB7">
        <w:rPr>
          <w:color w:val="303030"/>
        </w:rPr>
        <w:t xml:space="preserve"> </w:t>
      </w:r>
      <w:r w:rsidRPr="43331DB7">
        <w:rPr>
          <w:color w:val="303030"/>
        </w:rPr>
        <w:t xml:space="preserve">eller ute der det ikke er andre. Syke personer bør ikke ta offentlig transport. Syke personer bør </w:t>
      </w:r>
      <w:r w:rsidR="008C77D6" w:rsidRPr="43331DB7">
        <w:rPr>
          <w:color w:val="303030"/>
        </w:rPr>
        <w:t>bruke munnbind</w:t>
      </w:r>
      <w:r w:rsidR="003B6A65" w:rsidRPr="43331DB7">
        <w:rPr>
          <w:color w:val="303030"/>
        </w:rPr>
        <w:t xml:space="preserve"> hvi</w:t>
      </w:r>
      <w:r w:rsidRPr="43331DB7">
        <w:rPr>
          <w:color w:val="303030"/>
        </w:rPr>
        <w:t>s de ikke kan holde to meters avstand til andre for å redusere smittespredning.</w:t>
      </w:r>
      <w:r w:rsidR="001F6BC9" w:rsidRPr="43331DB7">
        <w:rPr>
          <w:color w:val="303030"/>
        </w:rPr>
        <w:t xml:space="preserve"> I etterkant rengjøres rom, toalett og andre områder der den syke har oppholdt seg. </w:t>
      </w:r>
      <w:r w:rsidR="00A94FE0" w:rsidRPr="43331DB7">
        <w:rPr>
          <w:color w:val="303030"/>
        </w:rPr>
        <w:t>Benytt v</w:t>
      </w:r>
      <w:r w:rsidR="001F6BC9" w:rsidRPr="43331DB7">
        <w:rPr>
          <w:color w:val="303030"/>
        </w:rPr>
        <w:t>anlige rengjøringsmidler.</w:t>
      </w:r>
    </w:p>
    <w:p w14:paraId="7D668AB7" w14:textId="77777777" w:rsidR="00DB45F6" w:rsidRDefault="00DB45F6" w:rsidP="00DB45F6">
      <w:pPr>
        <w:autoSpaceDE w:val="0"/>
        <w:autoSpaceDN w:val="0"/>
        <w:adjustRightInd w:val="0"/>
        <w:spacing w:after="0" w:line="240" w:lineRule="auto"/>
        <w:rPr>
          <w:rFonts w:cs="Cambria"/>
          <w:color w:val="000000"/>
        </w:rPr>
      </w:pPr>
    </w:p>
    <w:p w14:paraId="4946A22C" w14:textId="5364CBB1" w:rsidR="000109C0" w:rsidRDefault="000109C0" w:rsidP="000109C0">
      <w:pPr>
        <w:autoSpaceDE w:val="0"/>
        <w:autoSpaceDN w:val="0"/>
        <w:adjustRightInd w:val="0"/>
        <w:spacing w:after="0" w:line="240" w:lineRule="auto"/>
        <w:rPr>
          <w:rFonts w:cs="Cambria"/>
          <w:color w:val="000000"/>
        </w:rPr>
      </w:pPr>
    </w:p>
    <w:p w14:paraId="35C8574A" w14:textId="607839CE" w:rsidR="000109C0" w:rsidRDefault="000109C0" w:rsidP="005D78C5">
      <w:pPr>
        <w:pStyle w:val="Overskrift2"/>
        <w:numPr>
          <w:ilvl w:val="0"/>
          <w:numId w:val="33"/>
        </w:numPr>
      </w:pPr>
      <w:bookmarkStart w:id="15" w:name="_Toc38535559"/>
      <w:bookmarkStart w:id="16" w:name="_Toc72323228"/>
      <w:r>
        <w:t>God hygiene</w:t>
      </w:r>
      <w:bookmarkEnd w:id="15"/>
      <w:bookmarkEnd w:id="16"/>
    </w:p>
    <w:p w14:paraId="61C97B89" w14:textId="40DF1A59" w:rsidR="00E54A90" w:rsidRPr="00E54A90" w:rsidRDefault="00E54A90" w:rsidP="00E54A90">
      <w:pPr>
        <w:pStyle w:val="Overskrift3"/>
      </w:pPr>
      <w:bookmarkStart w:id="17" w:name="_Toc38535560"/>
      <w:bookmarkStart w:id="18" w:name="_Toc72323229"/>
      <w:r>
        <w:t>God hånd- og hostehygiene</w:t>
      </w:r>
      <w:bookmarkEnd w:id="17"/>
      <w:bookmarkEnd w:id="18"/>
    </w:p>
    <w:p w14:paraId="6ACA4B15" w14:textId="0B8049C2" w:rsidR="00A60217" w:rsidRPr="00A60217" w:rsidRDefault="00A60217" w:rsidP="408193ED">
      <w:r>
        <w:t>God hånd- og hostehygiene reduserer smitte ved alle luftveisinfeksjoner, også covid-19.</w:t>
      </w:r>
    </w:p>
    <w:p w14:paraId="52626016" w14:textId="2D097291" w:rsidR="000A4528" w:rsidRDefault="55E25CAE" w:rsidP="408193ED">
      <w:r>
        <w:t>Ha tørkepapir lett tilgjengelig til bruk</w:t>
      </w:r>
      <w:r w:rsidR="00315B23">
        <w:t xml:space="preserve"> hvis man hoster eller nyser</w:t>
      </w:r>
      <w:r>
        <w:t>. Har man ikke det tilgjengelig, anbefales det å bruke albuekroken.</w:t>
      </w:r>
    </w:p>
    <w:p w14:paraId="44B7D3D6" w14:textId="77777777" w:rsidR="00707310" w:rsidRPr="0040280F" w:rsidRDefault="55E25CAE" w:rsidP="408193ED">
      <w:pPr>
        <w:autoSpaceDE w:val="0"/>
        <w:autoSpaceDN w:val="0"/>
        <w:adjustRightInd w:val="0"/>
        <w:spacing w:before="240" w:after="0"/>
      </w:pPr>
      <w:r w:rsidRPr="408193ED">
        <w:rPr>
          <w:rFonts w:eastAsia="Cambria"/>
          <w:color w:val="000000" w:themeColor="text1"/>
        </w:rPr>
        <w:t xml:space="preserve">God </w:t>
      </w:r>
      <w:hyperlink r:id="rId19" w:anchor="haandhygiene" w:history="1">
        <w:r w:rsidRPr="408193ED">
          <w:rPr>
            <w:rStyle w:val="Hyperkobling"/>
            <w:rFonts w:eastAsia="Cambria"/>
          </w:rPr>
          <w:t>håndhygiene</w:t>
        </w:r>
      </w:hyperlink>
      <w:r w:rsidRPr="408193ED">
        <w:rPr>
          <w:rFonts w:eastAsia="Cambria"/>
          <w:color w:val="000000" w:themeColor="text1"/>
        </w:rPr>
        <w:t xml:space="preserve"> bør utføres på rett måte, til rett tid og med effektive og skånsomme produkter. </w:t>
      </w:r>
      <w:r w:rsidR="00707310" w:rsidRPr="408193ED">
        <w:t>Håndvask med lunkent vann og flytende såpe er en effektiv måte å forebygge smitte. Skitt,</w:t>
      </w:r>
    </w:p>
    <w:p w14:paraId="54DEB031" w14:textId="5E7CE902" w:rsidR="00253DF7" w:rsidRDefault="00707310" w:rsidP="007840B0">
      <w:pPr>
        <w:autoSpaceDE w:val="0"/>
        <w:autoSpaceDN w:val="0"/>
        <w:adjustRightInd w:val="0"/>
        <w:spacing w:after="0"/>
      </w:pPr>
      <w:r>
        <w:t>bakterier og virus løsner fra huden under vask og skylles bort med vannet.</w:t>
      </w:r>
      <w:r w:rsidR="00253DF7">
        <w:t xml:space="preserve"> Viruset er følsomt for alkohol, og alkoholbasert desinfeksjon (håndsprit) er et alternativ hvis ikke håndvaskmuligheter er tilgjengelig.</w:t>
      </w:r>
    </w:p>
    <w:p w14:paraId="5B468637" w14:textId="7E1A3378" w:rsidR="00707310" w:rsidRDefault="00707310" w:rsidP="00707310">
      <w:pPr>
        <w:autoSpaceDE w:val="0"/>
        <w:autoSpaceDN w:val="0"/>
        <w:adjustRightInd w:val="0"/>
        <w:spacing w:after="0"/>
      </w:pPr>
    </w:p>
    <w:p w14:paraId="2C919291" w14:textId="4C4049BB" w:rsidR="00162A4C" w:rsidRDefault="55E25CAE" w:rsidP="408193ED">
      <w:pPr>
        <w:spacing w:after="0" w:line="240" w:lineRule="auto"/>
        <w:rPr>
          <w:rFonts w:eastAsia="Times New Roman"/>
          <w:lang w:eastAsia="nb-NO"/>
        </w:rPr>
      </w:pPr>
      <w:r w:rsidRPr="408193ED">
        <w:rPr>
          <w:rFonts w:eastAsia="Cambria"/>
          <w:color w:val="000000" w:themeColor="text1"/>
        </w:rPr>
        <w:t xml:space="preserve">Gode fasiliteter og rutiner er nødvendig for etterlevelse. </w:t>
      </w:r>
      <w:r w:rsidR="00162A4C" w:rsidRPr="408193ED">
        <w:rPr>
          <w:rFonts w:eastAsia="Times New Roman"/>
          <w:lang w:eastAsia="nb-NO"/>
        </w:rPr>
        <w:t xml:space="preserve">Eksempler på områder der det </w:t>
      </w:r>
      <w:r w:rsidR="008534B9" w:rsidRPr="408193ED">
        <w:rPr>
          <w:rFonts w:eastAsia="Times New Roman"/>
          <w:lang w:eastAsia="nb-NO"/>
        </w:rPr>
        <w:t>bør være</w:t>
      </w:r>
      <w:r w:rsidR="00162A4C" w:rsidRPr="408193ED">
        <w:rPr>
          <w:rFonts w:eastAsia="Times New Roman"/>
          <w:lang w:eastAsia="nb-NO"/>
        </w:rPr>
        <w:t xml:space="preserve"> mulighet for hånd</w:t>
      </w:r>
      <w:r w:rsidR="008534B9" w:rsidRPr="408193ED">
        <w:rPr>
          <w:rFonts w:eastAsia="Times New Roman"/>
          <w:lang w:eastAsia="nb-NO"/>
        </w:rPr>
        <w:t>hygiene er</w:t>
      </w:r>
      <w:r w:rsidR="007E407E" w:rsidRPr="408193ED">
        <w:rPr>
          <w:rFonts w:eastAsia="Times New Roman"/>
          <w:lang w:eastAsia="nb-NO"/>
        </w:rPr>
        <w:t xml:space="preserve"> inngang/ utgang, toaletter, resepsjon og andre fellesområder, spiserom/ kantine o.l</w:t>
      </w:r>
      <w:r w:rsidR="0040280F" w:rsidRPr="408193ED">
        <w:rPr>
          <w:rFonts w:eastAsia="Times New Roman"/>
          <w:lang w:eastAsia="nb-NO"/>
        </w:rPr>
        <w:t>.</w:t>
      </w:r>
    </w:p>
    <w:p w14:paraId="52E0E813" w14:textId="77777777" w:rsidR="00D31ACE" w:rsidRPr="00DA782C" w:rsidRDefault="00D31ACE" w:rsidP="408193ED">
      <w:pPr>
        <w:spacing w:after="0" w:line="240" w:lineRule="auto"/>
        <w:rPr>
          <w:rFonts w:eastAsia="Times New Roman"/>
          <w:lang w:eastAsia="nb-NO"/>
        </w:rPr>
      </w:pPr>
    </w:p>
    <w:p w14:paraId="379A46DD" w14:textId="67578869" w:rsidR="00DA782C" w:rsidRPr="00DA782C" w:rsidRDefault="00DA782C" w:rsidP="408193ED">
      <w:pPr>
        <w:autoSpaceDE w:val="0"/>
        <w:autoSpaceDN w:val="0"/>
        <w:adjustRightInd w:val="0"/>
        <w:spacing w:after="0" w:line="264" w:lineRule="auto"/>
      </w:pPr>
      <w:r w:rsidRPr="408193ED">
        <w:rPr>
          <w:rFonts w:eastAsia="Times New Roman"/>
        </w:rPr>
        <w:t>L</w:t>
      </w:r>
      <w:r w:rsidRPr="408193ED">
        <w:rPr>
          <w:rFonts w:eastAsia="Cambria"/>
        </w:rPr>
        <w:t>es mer om råd om håndhygiene, inkludert valg av produkter, fremgangsmåte og hudpleie på</w:t>
      </w:r>
      <w:r w:rsidR="4389A35B" w:rsidRPr="408193ED">
        <w:rPr>
          <w:rFonts w:eastAsia="Cambria"/>
        </w:rPr>
        <w:t xml:space="preserve"> </w:t>
      </w:r>
      <w:hyperlink r:id="rId20" w:history="1">
        <w:r w:rsidRPr="408193ED">
          <w:rPr>
            <w:rStyle w:val="Hyperkobling"/>
            <w:rFonts w:eastAsia="Cambria"/>
          </w:rPr>
          <w:t>Folkehelseinstituttet nettsider</w:t>
        </w:r>
      </w:hyperlink>
      <w:r w:rsidRPr="408193ED">
        <w:rPr>
          <w:rFonts w:eastAsia="Cambria"/>
        </w:rPr>
        <w:t>.</w:t>
      </w:r>
      <w:r w:rsidRPr="408193ED">
        <w:t xml:space="preserve"> </w:t>
      </w:r>
    </w:p>
    <w:p w14:paraId="0D34A493" w14:textId="77777777" w:rsidR="00DA782C" w:rsidRPr="00AC708A" w:rsidRDefault="00DA782C" w:rsidP="681FC6ED">
      <w:pPr>
        <w:spacing w:after="0" w:line="240" w:lineRule="auto"/>
        <w:rPr>
          <w:rFonts w:eastAsia="Times New Roman"/>
          <w:lang w:eastAsia="nb-NO"/>
        </w:rPr>
      </w:pPr>
    </w:p>
    <w:p w14:paraId="79E7ACDF" w14:textId="77777777" w:rsidR="00376AA0" w:rsidRDefault="00376AA0" w:rsidP="00195ACC">
      <w:pPr>
        <w:autoSpaceDE w:val="0"/>
        <w:autoSpaceDN w:val="0"/>
        <w:adjustRightInd w:val="0"/>
        <w:spacing w:after="0"/>
      </w:pPr>
    </w:p>
    <w:p w14:paraId="3F2F3C07" w14:textId="753AA744" w:rsidR="000109C0" w:rsidRDefault="000A0099" w:rsidP="000109C0">
      <w:pPr>
        <w:pStyle w:val="Overskrift3"/>
      </w:pPr>
      <w:bookmarkStart w:id="19" w:name="_Toc38535561"/>
      <w:bookmarkStart w:id="20" w:name="_Toc72323230"/>
      <w:r>
        <w:t xml:space="preserve">Godt </w:t>
      </w:r>
      <w:r w:rsidR="000109C0">
        <w:t>renhold</w:t>
      </w:r>
      <w:bookmarkEnd w:id="19"/>
      <w:bookmarkEnd w:id="20"/>
    </w:p>
    <w:p w14:paraId="121EB8C1" w14:textId="44844C00" w:rsidR="000109C0" w:rsidRPr="00916597" w:rsidRDefault="276E30AB" w:rsidP="000109C0">
      <w:pPr>
        <w:autoSpaceDE w:val="0"/>
        <w:autoSpaceDN w:val="0"/>
        <w:adjustRightInd w:val="0"/>
        <w:spacing w:after="0" w:line="240" w:lineRule="auto"/>
        <w:rPr>
          <w:rFonts w:cs="Cambria"/>
        </w:rPr>
      </w:pPr>
      <w:r w:rsidRPr="43331DB7">
        <w:rPr>
          <w:rFonts w:cs="Cambria"/>
        </w:rPr>
        <w:t>K</w:t>
      </w:r>
      <w:r w:rsidR="000109C0" w:rsidRPr="43331DB7">
        <w:rPr>
          <w:rFonts w:cs="Cambria"/>
        </w:rPr>
        <w:t>oronavirus fjernes enkelt ved manuell rengjøring med vann og</w:t>
      </w:r>
    </w:p>
    <w:p w14:paraId="7ADC4EA0" w14:textId="54EEF80C" w:rsidR="006C7FBB" w:rsidRPr="006C7FBB" w:rsidRDefault="000109C0" w:rsidP="006C7FBB">
      <w:pPr>
        <w:autoSpaceDE w:val="0"/>
        <w:autoSpaceDN w:val="0"/>
        <w:adjustRightInd w:val="0"/>
        <w:spacing w:after="0" w:line="240" w:lineRule="auto"/>
      </w:pPr>
      <w:r w:rsidRPr="00916597">
        <w:rPr>
          <w:rFonts w:cs="Cambria"/>
        </w:rPr>
        <w:t>vanlige rengjøringsmidler</w:t>
      </w:r>
      <w:r w:rsidR="00FE7C65">
        <w:rPr>
          <w:rFonts w:cs="Cambria"/>
        </w:rPr>
        <w:t>.</w:t>
      </w:r>
      <w:r w:rsidR="006C7FBB" w:rsidRPr="006C7FBB">
        <w:rPr>
          <w:rFonts w:ascii="Cambria" w:eastAsia="Times New Roman" w:hAnsi="Cambria" w:cs="Arial"/>
          <w:color w:val="000000"/>
          <w:lang w:eastAsia="nb-NO"/>
        </w:rPr>
        <w:t xml:space="preserve"> </w:t>
      </w:r>
      <w:r w:rsidR="006C7FBB" w:rsidRPr="006C7FBB">
        <w:t xml:space="preserve">For utdypende informasjon om renhold, </w:t>
      </w:r>
      <w:r w:rsidR="006C7FBB" w:rsidRPr="006A1C15">
        <w:rPr>
          <w:rFonts w:cs="Cambria"/>
        </w:rPr>
        <w:t xml:space="preserve">se </w:t>
      </w:r>
      <w:hyperlink r:id="rId21" w:history="1">
        <w:r w:rsidR="00FE7C65" w:rsidRPr="00FE7C65">
          <w:rPr>
            <w:rStyle w:val="Hyperkobling"/>
            <w:rFonts w:cs="Cambria"/>
          </w:rPr>
          <w:t>Rengjøring og desinfeksjon til sektorer utenfor helsetjenesten</w:t>
        </w:r>
      </w:hyperlink>
      <w:r w:rsidR="00E24F09">
        <w:t>.</w:t>
      </w:r>
    </w:p>
    <w:p w14:paraId="25D0E112" w14:textId="77777777" w:rsidR="000A55DC" w:rsidRDefault="000A55DC" w:rsidP="00E55E5C">
      <w:pPr>
        <w:autoSpaceDE w:val="0"/>
        <w:autoSpaceDN w:val="0"/>
        <w:adjustRightInd w:val="0"/>
        <w:spacing w:after="0" w:line="240" w:lineRule="auto"/>
        <w:rPr>
          <w:rFonts w:cs="Cambria"/>
        </w:rPr>
      </w:pPr>
    </w:p>
    <w:p w14:paraId="595748C7" w14:textId="03209762" w:rsidR="000109C0" w:rsidRDefault="00E55E5C" w:rsidP="000109C0">
      <w:pPr>
        <w:autoSpaceDE w:val="0"/>
        <w:autoSpaceDN w:val="0"/>
        <w:adjustRightInd w:val="0"/>
        <w:spacing w:after="0" w:line="240" w:lineRule="auto"/>
        <w:rPr>
          <w:rFonts w:cs="Cambria"/>
        </w:rPr>
      </w:pPr>
      <w:r w:rsidRPr="43331DB7">
        <w:rPr>
          <w:rFonts w:cs="Cambria"/>
        </w:rPr>
        <w:t xml:space="preserve">Gå gjennom rutiner og lokale renholdsplaner, og </w:t>
      </w:r>
      <w:r w:rsidR="00863F4E" w:rsidRPr="43331DB7">
        <w:rPr>
          <w:rFonts w:cs="Cambria"/>
        </w:rPr>
        <w:t xml:space="preserve">vurder om det er nødvendig å </w:t>
      </w:r>
      <w:r w:rsidRPr="43331DB7">
        <w:rPr>
          <w:rFonts w:cs="Cambria"/>
        </w:rPr>
        <w:t>lag</w:t>
      </w:r>
      <w:r w:rsidR="00863F4E" w:rsidRPr="43331DB7">
        <w:rPr>
          <w:rFonts w:cs="Cambria"/>
        </w:rPr>
        <w:t>e</w:t>
      </w:r>
      <w:r w:rsidRPr="43331DB7">
        <w:rPr>
          <w:rFonts w:cs="Cambria"/>
        </w:rPr>
        <w:t xml:space="preserve"> tilpasninger (organisering, ansvar og ressursbehov).</w:t>
      </w:r>
      <w:r w:rsidR="000A55DC" w:rsidRPr="43331DB7">
        <w:rPr>
          <w:rFonts w:cs="Cambria"/>
        </w:rPr>
        <w:t xml:space="preserve"> </w:t>
      </w:r>
      <w:r w:rsidR="0056319D" w:rsidRPr="43331DB7">
        <w:rPr>
          <w:rFonts w:cs="Cambria"/>
        </w:rPr>
        <w:t>Vurder om u</w:t>
      </w:r>
      <w:r w:rsidR="000109C0" w:rsidRPr="43331DB7">
        <w:rPr>
          <w:rFonts w:cs="Cambria"/>
        </w:rPr>
        <w:t>tsatte områder</w:t>
      </w:r>
      <w:r w:rsidR="00434018" w:rsidRPr="43331DB7">
        <w:rPr>
          <w:rFonts w:cs="Cambria"/>
        </w:rPr>
        <w:t xml:space="preserve"> </w:t>
      </w:r>
      <w:r w:rsidR="00A34DAF" w:rsidRPr="43331DB7">
        <w:rPr>
          <w:rFonts w:cs="Cambria"/>
        </w:rPr>
        <w:t>bør</w:t>
      </w:r>
      <w:r w:rsidR="000109C0" w:rsidRPr="43331DB7">
        <w:rPr>
          <w:rFonts w:cs="Cambria"/>
        </w:rPr>
        <w:t xml:space="preserve"> ha forsterket renhold</w:t>
      </w:r>
      <w:r w:rsidR="00E24F09" w:rsidRPr="43331DB7">
        <w:rPr>
          <w:rFonts w:cs="Cambria"/>
        </w:rPr>
        <w:t xml:space="preserve">. </w:t>
      </w:r>
      <w:r w:rsidR="0001744C" w:rsidRPr="43331DB7">
        <w:rPr>
          <w:rFonts w:cs="Cambria"/>
        </w:rPr>
        <w:t xml:space="preserve">Ved </w:t>
      </w:r>
      <w:r w:rsidR="2DD4C70F" w:rsidRPr="43331DB7">
        <w:rPr>
          <w:rFonts w:cs="Cambria"/>
        </w:rPr>
        <w:t>begrenset</w:t>
      </w:r>
      <w:r w:rsidR="0001744C" w:rsidRPr="43331DB7">
        <w:rPr>
          <w:rFonts w:cs="Cambria"/>
        </w:rPr>
        <w:t xml:space="preserve"> smitte i samfunnet er det tilstrekkelig med </w:t>
      </w:r>
      <w:r w:rsidR="00FE7C65" w:rsidRPr="43331DB7">
        <w:rPr>
          <w:rFonts w:cs="Cambria"/>
        </w:rPr>
        <w:t xml:space="preserve">vanlig </w:t>
      </w:r>
      <w:r w:rsidR="0001744C" w:rsidRPr="43331DB7">
        <w:rPr>
          <w:rFonts w:cs="Cambria"/>
        </w:rPr>
        <w:t xml:space="preserve">renhold. </w:t>
      </w:r>
      <w:r w:rsidR="000109C0" w:rsidRPr="43331DB7">
        <w:rPr>
          <w:rFonts w:cs="Cambria"/>
        </w:rPr>
        <w:t>Det er ikke nødvendig å bruke ekstra beskyttelsesutstyr</w:t>
      </w:r>
      <w:r w:rsidR="0056319D" w:rsidRPr="43331DB7">
        <w:rPr>
          <w:rFonts w:cs="Cambria"/>
        </w:rPr>
        <w:t xml:space="preserve"> ved rengjøring</w:t>
      </w:r>
      <w:r w:rsidR="000109C0" w:rsidRPr="43331DB7">
        <w:rPr>
          <w:rFonts w:cs="Cambria"/>
        </w:rPr>
        <w:t>. Vask hender etter at rengjøring</w:t>
      </w:r>
      <w:r w:rsidR="000A55DC" w:rsidRPr="43331DB7">
        <w:rPr>
          <w:rFonts w:cs="Cambria"/>
        </w:rPr>
        <w:t xml:space="preserve"> </w:t>
      </w:r>
      <w:r w:rsidR="000109C0" w:rsidRPr="43331DB7">
        <w:rPr>
          <w:rFonts w:cs="Cambria"/>
        </w:rPr>
        <w:t xml:space="preserve">er utført, også hvis man har brukt hansker. </w:t>
      </w:r>
    </w:p>
    <w:p w14:paraId="048FE0F3" w14:textId="77777777" w:rsidR="000A55DC" w:rsidRPr="00916597" w:rsidRDefault="000A55DC" w:rsidP="000109C0">
      <w:pPr>
        <w:autoSpaceDE w:val="0"/>
        <w:autoSpaceDN w:val="0"/>
        <w:adjustRightInd w:val="0"/>
        <w:spacing w:after="0" w:line="240" w:lineRule="auto"/>
        <w:rPr>
          <w:rFonts w:cs="Cambria"/>
        </w:rPr>
      </w:pPr>
    </w:p>
    <w:p w14:paraId="1321DF04" w14:textId="1B8A99BF" w:rsidR="00E24F09" w:rsidRPr="006A1C15" w:rsidRDefault="000109C0" w:rsidP="009F7247">
      <w:r w:rsidRPr="681FC6ED">
        <w:rPr>
          <w:rFonts w:cs="Cambria"/>
        </w:rPr>
        <w:t>Det er ikke nødvendig å bruke desinfeksjon rutinemessig. Hvis desinfeksjon likevel brukes, må synlig skitt først tørkes bort med klut eller tørkepapir, ellers virker ikke</w:t>
      </w:r>
      <w:r w:rsidR="00E55E5C" w:rsidRPr="681FC6ED">
        <w:rPr>
          <w:rFonts w:cs="Cambria"/>
        </w:rPr>
        <w:t xml:space="preserve"> </w:t>
      </w:r>
      <w:r w:rsidRPr="681FC6ED">
        <w:rPr>
          <w:rFonts w:cs="Cambria"/>
        </w:rPr>
        <w:t>desinfeksjonsmiddelet. Aktuelle desinfeksjonsmidler er alkoholbasert desinfeksjon og</w:t>
      </w:r>
      <w:r w:rsidR="00E55E5C" w:rsidRPr="681FC6ED">
        <w:rPr>
          <w:rFonts w:cs="Cambria"/>
        </w:rPr>
        <w:t xml:space="preserve"> </w:t>
      </w:r>
      <w:proofErr w:type="spellStart"/>
      <w:r w:rsidRPr="681FC6ED">
        <w:rPr>
          <w:rFonts w:cs="Cambria"/>
        </w:rPr>
        <w:t>klorin</w:t>
      </w:r>
      <w:proofErr w:type="spellEnd"/>
      <w:r w:rsidRPr="681FC6ED">
        <w:rPr>
          <w:rFonts w:cs="Cambria"/>
        </w:rPr>
        <w:t>.</w:t>
      </w:r>
    </w:p>
    <w:p w14:paraId="5DB9CAA8" w14:textId="4A7224EF" w:rsidR="00754C43" w:rsidRDefault="00754C43" w:rsidP="00754C43">
      <w:pPr>
        <w:pStyle w:val="Overskrift3"/>
        <w:rPr>
          <w:rFonts w:eastAsiaTheme="minorEastAsia"/>
        </w:rPr>
      </w:pPr>
      <w:bookmarkStart w:id="21" w:name="_Toc39853562"/>
      <w:bookmarkStart w:id="22" w:name="_Toc39855354"/>
      <w:bookmarkStart w:id="23" w:name="_Toc72323231"/>
      <w:r>
        <w:rPr>
          <w:rFonts w:eastAsiaTheme="minorEastAsia"/>
        </w:rPr>
        <w:t>Smitte via bruk av felles utstyr</w:t>
      </w:r>
      <w:bookmarkEnd w:id="21"/>
      <w:bookmarkEnd w:id="22"/>
      <w:bookmarkEnd w:id="23"/>
    </w:p>
    <w:p w14:paraId="788DDA2C" w14:textId="2F390370" w:rsidR="00E24F09" w:rsidRDefault="00754C43" w:rsidP="00754C43">
      <w:pPr>
        <w:autoSpaceDE w:val="0"/>
        <w:autoSpaceDN w:val="0"/>
        <w:adjustRightInd w:val="0"/>
        <w:spacing w:after="0" w:line="240" w:lineRule="auto"/>
        <w:rPr>
          <w:rFonts w:cs="Cambria"/>
        </w:rPr>
      </w:pPr>
      <w:r>
        <w:rPr>
          <w:rFonts w:cs="Cambria"/>
        </w:rPr>
        <w:t>Selv om enkelte studier viser at v</w:t>
      </w:r>
      <w:r w:rsidRPr="00916597">
        <w:rPr>
          <w:rFonts w:cs="Cambria"/>
        </w:rPr>
        <w:t>iruset kan</w:t>
      </w:r>
      <w:r>
        <w:rPr>
          <w:rFonts w:cs="Cambria"/>
        </w:rPr>
        <w:t xml:space="preserve"> påvises </w:t>
      </w:r>
      <w:r w:rsidRPr="00916597">
        <w:rPr>
          <w:rFonts w:cs="Cambria"/>
        </w:rPr>
        <w:t>på flater</w:t>
      </w:r>
      <w:r>
        <w:rPr>
          <w:rFonts w:cs="Cambria"/>
        </w:rPr>
        <w:t xml:space="preserve"> og gjenstander</w:t>
      </w:r>
      <w:r w:rsidRPr="00916597">
        <w:rPr>
          <w:rFonts w:cs="Cambria"/>
        </w:rPr>
        <w:t xml:space="preserve"> fra timer til dage</w:t>
      </w:r>
      <w:r>
        <w:rPr>
          <w:rFonts w:cs="Cambria"/>
        </w:rPr>
        <w:t xml:space="preserve">r, er det usikkert i hvilken grad viruset er levedyktig og dermed i stand til å gi sykdom. </w:t>
      </w:r>
      <w:r>
        <w:rPr>
          <w:color w:val="222222"/>
        </w:rPr>
        <w:t>For felles utstyr som er mye i kontakt med hender/ansikt kan det vurderes om det er behov for rengjøring e</w:t>
      </w:r>
      <w:r w:rsidRPr="549FF306">
        <w:rPr>
          <w:color w:val="222222"/>
        </w:rPr>
        <w:t>tter bruk</w:t>
      </w:r>
      <w:r>
        <w:rPr>
          <w:color w:val="222222"/>
        </w:rPr>
        <w:t xml:space="preserve">. Så lenge god håndhygiene ivaretas før og etter bruk av utstyret, vil risikoen for smitte være lav. </w:t>
      </w:r>
    </w:p>
    <w:p w14:paraId="47C0FB90" w14:textId="4BF7BB62" w:rsidR="000109C0" w:rsidRDefault="000109C0" w:rsidP="009F7247">
      <w:pPr>
        <w:autoSpaceDE w:val="0"/>
        <w:autoSpaceDN w:val="0"/>
        <w:adjustRightInd w:val="0"/>
        <w:spacing w:after="0" w:line="240" w:lineRule="auto"/>
      </w:pPr>
    </w:p>
    <w:p w14:paraId="79DC6CF9" w14:textId="1328A80C" w:rsidR="00C1358C" w:rsidRPr="005D78C5" w:rsidRDefault="00C1358C" w:rsidP="005D78C5">
      <w:pPr>
        <w:pStyle w:val="Overskrift3"/>
        <w:rPr>
          <w:rFonts w:eastAsiaTheme="minorEastAsia"/>
          <w:color w:val="222222"/>
        </w:rPr>
      </w:pPr>
      <w:bookmarkStart w:id="24" w:name="_Toc72323232"/>
      <w:r w:rsidRPr="00C1358C">
        <w:rPr>
          <w:rFonts w:eastAsiaTheme="minorEastAsia"/>
        </w:rPr>
        <w:t>Munnbind</w:t>
      </w:r>
      <w:bookmarkEnd w:id="24"/>
    </w:p>
    <w:p w14:paraId="3602A31E" w14:textId="1E94F697" w:rsidR="00783C20" w:rsidRDefault="00C1358C" w:rsidP="005D78C5">
      <w:pPr>
        <w:autoSpaceDE w:val="0"/>
        <w:autoSpaceDN w:val="0"/>
        <w:adjustRightInd w:val="0"/>
        <w:spacing w:after="0" w:line="240" w:lineRule="auto"/>
        <w:rPr>
          <w:rFonts w:eastAsia="Times New Roman"/>
          <w:color w:val="000000"/>
          <w:lang w:eastAsia="nb-NO"/>
        </w:rPr>
      </w:pPr>
      <w:r w:rsidRPr="43331DB7">
        <w:rPr>
          <w:color w:val="222222"/>
        </w:rPr>
        <w:t xml:space="preserve">Bruk av munnbind er anbefalt i visse situasjoner </w:t>
      </w:r>
      <w:r w:rsidR="0A24037A" w:rsidRPr="43331DB7">
        <w:rPr>
          <w:color w:val="222222"/>
        </w:rPr>
        <w:t xml:space="preserve">i områder </w:t>
      </w:r>
      <w:r w:rsidRPr="43331DB7">
        <w:rPr>
          <w:color w:val="222222"/>
        </w:rPr>
        <w:t>med økende eller høyt smittepress</w:t>
      </w:r>
      <w:r w:rsidR="008937F8">
        <w:rPr>
          <w:color w:val="222222"/>
        </w:rPr>
        <w:t>,</w:t>
      </w:r>
      <w:r w:rsidRPr="43331DB7">
        <w:rPr>
          <w:color w:val="222222"/>
        </w:rPr>
        <w:t xml:space="preserve"> når det ikke kan holdes avstand. </w:t>
      </w:r>
      <w:r w:rsidR="00A73454" w:rsidRPr="2FE378C4">
        <w:rPr>
          <w:color w:val="222222"/>
        </w:rPr>
        <w:t xml:space="preserve">Se </w:t>
      </w:r>
      <w:hyperlink r:id="rId22" w:history="1">
        <w:r w:rsidR="002F16BB" w:rsidRPr="002F16BB">
          <w:rPr>
            <w:rStyle w:val="Hyperkobling"/>
          </w:rPr>
          <w:t>R</w:t>
        </w:r>
        <w:r w:rsidR="00A73454" w:rsidRPr="002F16BB">
          <w:rPr>
            <w:rStyle w:val="Hyperkobling"/>
          </w:rPr>
          <w:t>åd</w:t>
        </w:r>
        <w:r w:rsidR="002F16BB" w:rsidRPr="002F16BB">
          <w:rPr>
            <w:rStyle w:val="Hyperkobling"/>
          </w:rPr>
          <w:t xml:space="preserve"> om munnbind</w:t>
        </w:r>
      </w:hyperlink>
      <w:r w:rsidR="00A73454" w:rsidRPr="2FE378C4">
        <w:rPr>
          <w:color w:val="222222"/>
        </w:rPr>
        <w:t xml:space="preserve"> på </w:t>
      </w:r>
      <w:r w:rsidR="0068470A" w:rsidRPr="2FE378C4">
        <w:rPr>
          <w:color w:val="222222"/>
        </w:rPr>
        <w:t>Folkehelseinstituttets nettsider</w:t>
      </w:r>
      <w:r w:rsidR="00A73454" w:rsidRPr="2FE378C4">
        <w:rPr>
          <w:rFonts w:eastAsia="Times New Roman"/>
          <w:color w:val="000000" w:themeColor="text1"/>
          <w:lang w:eastAsia="nb-NO"/>
        </w:rPr>
        <w:t xml:space="preserve">. </w:t>
      </w:r>
    </w:p>
    <w:p w14:paraId="46E81A6A" w14:textId="49C87CB3" w:rsidR="002E2A70" w:rsidRDefault="002E2A70" w:rsidP="005D78C5">
      <w:pPr>
        <w:autoSpaceDE w:val="0"/>
        <w:autoSpaceDN w:val="0"/>
        <w:adjustRightInd w:val="0"/>
        <w:spacing w:after="0" w:line="240" w:lineRule="auto"/>
      </w:pPr>
    </w:p>
    <w:p w14:paraId="7E49C0FB" w14:textId="77777777" w:rsidR="002E2A70" w:rsidRPr="005D78C5" w:rsidRDefault="002E2A70" w:rsidP="005D78C5">
      <w:pPr>
        <w:pStyle w:val="Overskrift3"/>
        <w:rPr>
          <w:rFonts w:eastAsiaTheme="minorEastAsia"/>
        </w:rPr>
      </w:pPr>
      <w:bookmarkStart w:id="25" w:name="_Toc72323233"/>
      <w:r w:rsidRPr="005D78C5">
        <w:rPr>
          <w:rFonts w:eastAsiaTheme="minorEastAsia"/>
        </w:rPr>
        <w:t>Ventilasjon og lufting</w:t>
      </w:r>
      <w:bookmarkEnd w:id="25"/>
      <w:r w:rsidRPr="005D78C5">
        <w:rPr>
          <w:rFonts w:eastAsiaTheme="minorEastAsia"/>
        </w:rPr>
        <w:t> </w:t>
      </w:r>
    </w:p>
    <w:p w14:paraId="2A9A9149" w14:textId="08B23921" w:rsidR="002E2A70" w:rsidRDefault="002E2A70" w:rsidP="009F7247">
      <w:pPr>
        <w:autoSpaceDE w:val="0"/>
        <w:autoSpaceDN w:val="0"/>
        <w:adjustRightInd w:val="0"/>
        <w:spacing w:after="0" w:line="240" w:lineRule="auto"/>
      </w:pPr>
      <w:r w:rsidRPr="002E2A70">
        <w:t>Generelt anbefales å sikre god ventilasjon i lukkede omgivelser og tette rom. I tet</w:t>
      </w:r>
      <w:r w:rsidR="00A73454">
        <w:t>te rom uten ventilasjonssystem</w:t>
      </w:r>
      <w:r w:rsidRPr="002E2A70">
        <w:t>, anbefales det å lufte regelmessig</w:t>
      </w:r>
      <w:r w:rsidR="1883BC77">
        <w:t xml:space="preserve"> og mellom bruk av ulike grupper</w:t>
      </w:r>
      <w:r>
        <w:t>.</w:t>
      </w:r>
      <w:r w:rsidRPr="002E2A70">
        <w:t> </w:t>
      </w:r>
      <w:r w:rsidR="007F35CC">
        <w:t>For øvrig bør bruk og vedlikehold av ventilasjon følge vanlige rutiner.</w:t>
      </w:r>
    </w:p>
    <w:p w14:paraId="04C2121B" w14:textId="77777777" w:rsidR="00C1358C" w:rsidRPr="00F1355F" w:rsidRDefault="00C1358C" w:rsidP="009F7247">
      <w:pPr>
        <w:autoSpaceDE w:val="0"/>
        <w:autoSpaceDN w:val="0"/>
        <w:adjustRightInd w:val="0"/>
        <w:spacing w:after="0" w:line="240" w:lineRule="auto"/>
      </w:pPr>
    </w:p>
    <w:p w14:paraId="517F9D3A" w14:textId="276FD3BD" w:rsidR="000109C0" w:rsidRPr="00F1355F" w:rsidRDefault="000109C0" w:rsidP="005D78C5">
      <w:pPr>
        <w:pStyle w:val="Overskrift2"/>
        <w:numPr>
          <w:ilvl w:val="0"/>
          <w:numId w:val="33"/>
        </w:numPr>
      </w:pPr>
      <w:bookmarkStart w:id="26" w:name="_Toc38535562"/>
      <w:bookmarkStart w:id="27" w:name="_Toc72323234"/>
      <w:r w:rsidRPr="00F1355F">
        <w:t>Redusert kontakt mellom personer</w:t>
      </w:r>
      <w:bookmarkEnd w:id="26"/>
      <w:bookmarkEnd w:id="27"/>
    </w:p>
    <w:p w14:paraId="1E8783E3" w14:textId="53C4D087" w:rsidR="005C0D1D" w:rsidRDefault="005C0D1D" w:rsidP="00192413">
      <w:r>
        <w:t xml:space="preserve">Redusert kontakt med andre er et tiltak som </w:t>
      </w:r>
      <w:r w:rsidR="00AA2C17">
        <w:t>reduserer</w:t>
      </w:r>
      <w:r>
        <w:t xml:space="preserve"> risiko for smitte fra personer som ikke enda har utviklet symptomer eller vet at de er smittsomme. For å oppnå dette kan man øke avstand mellom personer og redusere antall personer som samles. </w:t>
      </w:r>
    </w:p>
    <w:p w14:paraId="0C5193CF" w14:textId="3020AA5F" w:rsidR="007F35CC" w:rsidRDefault="005C0D1D" w:rsidP="005D78C5">
      <w:r w:rsidRPr="005D78C5">
        <w:t>Den smittevernfaglige anbefalingen er å holde minst en meters avstand mellom friske personer i alle situasjoner</w:t>
      </w:r>
      <w:r w:rsidR="4279B46A" w:rsidRPr="005D78C5">
        <w:t>, med unntak av de man er i nærkontakt med til vanlig</w:t>
      </w:r>
      <w:r w:rsidRPr="005D78C5">
        <w:t xml:space="preserve">. Bakgrunnen for dette er rekkevidden for dråpesmitte. </w:t>
      </w:r>
      <w:r w:rsidR="00075AB2" w:rsidRPr="005D78C5">
        <w:t>For utfyllende informasjon, se</w:t>
      </w:r>
      <w:r w:rsidR="00075AB2" w:rsidRPr="2FE378C4">
        <w:rPr>
          <w:rFonts w:eastAsiaTheme="minorEastAsia"/>
          <w:sz w:val="20"/>
          <w:szCs w:val="20"/>
        </w:rPr>
        <w:t xml:space="preserve"> </w:t>
      </w:r>
      <w:hyperlink r:id="rId23">
        <w:r w:rsidR="00075AB2" w:rsidRPr="2FE378C4">
          <w:rPr>
            <w:rStyle w:val="Hyperkobling"/>
            <w:rFonts w:eastAsiaTheme="minorEastAsia"/>
          </w:rPr>
          <w:t>Folkehelseinstituttets nettsider</w:t>
        </w:r>
      </w:hyperlink>
      <w:r w:rsidRPr="2FE378C4">
        <w:rPr>
          <w:rFonts w:eastAsiaTheme="minorEastAsia"/>
        </w:rPr>
        <w:t>.</w:t>
      </w:r>
      <w:r w:rsidRPr="60889E20">
        <w:rPr>
          <w:rFonts w:eastAsiaTheme="minorEastAsia"/>
        </w:rPr>
        <w:t xml:space="preserve"> </w:t>
      </w:r>
      <w:r w:rsidR="00BA21DC" w:rsidRPr="005D78C5">
        <w:t>En meter avstand reduserer risikoen for smitte, men utelukker ikke at smitte kan skje. V</w:t>
      </w:r>
      <w:r w:rsidR="00AD7875" w:rsidRPr="005D78C5">
        <w:t>ed smittesporing rundt bekrefte</w:t>
      </w:r>
      <w:r w:rsidR="00AD7875">
        <w:t>d</w:t>
      </w:r>
      <w:r w:rsidR="00BA21DC" w:rsidRPr="005D78C5">
        <w:t xml:space="preserve">e tilfeller av covid-19 kan også personer som har oppholdt seg med </w:t>
      </w:r>
      <w:r w:rsidR="0638C1A7">
        <w:t xml:space="preserve">mer enn </w:t>
      </w:r>
      <w:r w:rsidR="00BA21DC" w:rsidRPr="005D78C5">
        <w:t xml:space="preserve">en meter avstand bli definert som </w:t>
      </w:r>
      <w:hyperlink r:id="rId24">
        <w:r w:rsidR="00BA21DC" w:rsidRPr="2FE378C4">
          <w:rPr>
            <w:rStyle w:val="Hyperkobling"/>
          </w:rPr>
          <w:t>nærkontakter</w:t>
        </w:r>
      </w:hyperlink>
      <w:r w:rsidR="00BA21DC" w:rsidRPr="005D78C5">
        <w:t>.</w:t>
      </w:r>
    </w:p>
    <w:p w14:paraId="696AAD99" w14:textId="6EF125FD" w:rsidR="005C0D1D" w:rsidRPr="005D78C5" w:rsidRDefault="005C0D1D" w:rsidP="005D78C5">
      <w:r w:rsidRPr="005D78C5">
        <w:t>Det er viktig at kontaktreduserende tiltak opprettholdes i alle situasjoner og i alle ledd i møter mellom brukere, ansatte og andre. Erfaringsmessig er det lett å glemme disse tiltakene i mer uformelle situasjoner, som i pauser, transport til og fra</w:t>
      </w:r>
      <w:r w:rsidR="00547D5E">
        <w:t>, sosiale sammenkomster utenfor arbeidsstedet</w:t>
      </w:r>
      <w:r w:rsidRPr="005D78C5">
        <w:t xml:space="preserve"> </w:t>
      </w:r>
      <w:r w:rsidR="2222B0CB" w:rsidRPr="005D78C5">
        <w:t>o.l</w:t>
      </w:r>
      <w:r w:rsidRPr="005D78C5">
        <w:t>.</w:t>
      </w:r>
      <w:r w:rsidR="009360D0">
        <w:t xml:space="preserve"> Personer kan passere hverandre og være kortvarig i samme område uten større smitterisiko. Nær ansikt-til-ansikt-kontakt bør unngås. </w:t>
      </w:r>
    </w:p>
    <w:p w14:paraId="7B6C2562" w14:textId="2CDEF0CB" w:rsidR="0032598F" w:rsidRDefault="0032598F" w:rsidP="00192413">
      <w:r>
        <w:t>Kontaktreduserende tiltak må tilpasses den enkelte tjeneste</w:t>
      </w:r>
      <w:r w:rsidR="00DA51F5">
        <w:t>/</w:t>
      </w:r>
      <w:r w:rsidR="00AD6A1C">
        <w:t xml:space="preserve"> </w:t>
      </w:r>
      <w:r w:rsidR="00DA51F5">
        <w:t>aktivitet</w:t>
      </w:r>
      <w:r>
        <w:t xml:space="preserve">, og malen gir </w:t>
      </w:r>
      <w:r w:rsidR="00EF60A4">
        <w:t xml:space="preserve">en overordnet struktur for det som </w:t>
      </w:r>
      <w:r w:rsidR="005C0D1D">
        <w:t xml:space="preserve">bør </w:t>
      </w:r>
      <w:r w:rsidR="00EF60A4">
        <w:t>vurderes.</w:t>
      </w:r>
    </w:p>
    <w:p w14:paraId="5FD9511B" w14:textId="5991EE43" w:rsidR="009360D0" w:rsidRDefault="00015D2C" w:rsidP="005D78C5">
      <w:pPr>
        <w:pStyle w:val="Overskrift3"/>
      </w:pPr>
      <w:bookmarkStart w:id="28" w:name="_Toc72323235"/>
      <w:r>
        <w:t>Konkrete t</w:t>
      </w:r>
      <w:r w:rsidR="009360D0">
        <w:t xml:space="preserve">iltak </w:t>
      </w:r>
      <w:r>
        <w:t>for å redusere kontakt mellom personer</w:t>
      </w:r>
      <w:r w:rsidR="009360D0">
        <w:t>:</w:t>
      </w:r>
      <w:bookmarkEnd w:id="28"/>
    </w:p>
    <w:p w14:paraId="6698D98C" w14:textId="5FFD3301" w:rsidR="009360D0" w:rsidRDefault="009360D0" w:rsidP="009360D0">
      <w:pPr>
        <w:pStyle w:val="Listeavsnitt"/>
        <w:numPr>
          <w:ilvl w:val="0"/>
          <w:numId w:val="2"/>
        </w:numPr>
        <w:spacing w:after="0" w:line="240" w:lineRule="auto"/>
      </w:pPr>
      <w:r>
        <w:t>Vurdere ventesoner utendørs</w:t>
      </w:r>
    </w:p>
    <w:p w14:paraId="1930D695" w14:textId="3DCFB53B" w:rsidR="009360D0" w:rsidRDefault="009360D0" w:rsidP="009360D0">
      <w:pPr>
        <w:pStyle w:val="Listeavsnitt"/>
        <w:numPr>
          <w:ilvl w:val="0"/>
          <w:numId w:val="3"/>
        </w:numPr>
        <w:spacing w:after="0" w:line="240" w:lineRule="auto"/>
      </w:pPr>
      <w:r>
        <w:t xml:space="preserve">Faste stoler og/ eller </w:t>
      </w:r>
      <w:r w:rsidRPr="00F1355F">
        <w:t>merking på gulvet</w:t>
      </w:r>
    </w:p>
    <w:p w14:paraId="1B066AE6" w14:textId="4080A46F" w:rsidR="009360D0" w:rsidRDefault="009360D0" w:rsidP="005D78C5">
      <w:pPr>
        <w:pStyle w:val="Listeavsnitt"/>
        <w:numPr>
          <w:ilvl w:val="0"/>
          <w:numId w:val="3"/>
        </w:numPr>
        <w:tabs>
          <w:tab w:val="left" w:pos="1209"/>
        </w:tabs>
      </w:pPr>
      <w:r>
        <w:t>Begrense antall personer som er til stede</w:t>
      </w:r>
      <w:r w:rsidR="008D3DA2">
        <w:t>.</w:t>
      </w:r>
      <w:r w:rsidR="008D3DA2" w:rsidRPr="008D3DA2">
        <w:t xml:space="preserve"> </w:t>
      </w:r>
      <w:r w:rsidR="008D3DA2">
        <w:t>Tjenester</w:t>
      </w:r>
      <w:r w:rsidR="008D3DA2" w:rsidRPr="008D3DA2">
        <w:t xml:space="preserve"> kan holde åpent for publikumsadgang, så lenge personer som møter opp kan overholde </w:t>
      </w:r>
      <w:r w:rsidR="007F24CF">
        <w:t>tilstrekkelig</w:t>
      </w:r>
      <w:r w:rsidR="007F24CF" w:rsidRPr="008D3DA2">
        <w:t xml:space="preserve"> </w:t>
      </w:r>
      <w:r w:rsidR="008D3DA2" w:rsidRPr="008D3DA2">
        <w:t>avstand</w:t>
      </w:r>
      <w:r w:rsidR="008D3DA2">
        <w:t>.</w:t>
      </w:r>
      <w:r w:rsidR="008D3DA2" w:rsidRPr="008D3DA2">
        <w:t xml:space="preserve"> </w:t>
      </w:r>
      <w:r w:rsidR="008D3DA2">
        <w:t xml:space="preserve"> </w:t>
      </w:r>
    </w:p>
    <w:p w14:paraId="29D62757" w14:textId="3359D086" w:rsidR="009360D0" w:rsidRDefault="009360D0" w:rsidP="005D78C5">
      <w:pPr>
        <w:pStyle w:val="Listeavsnitt"/>
        <w:numPr>
          <w:ilvl w:val="0"/>
          <w:numId w:val="3"/>
        </w:numPr>
        <w:tabs>
          <w:tab w:val="left" w:pos="1209"/>
        </w:tabs>
      </w:pPr>
      <w:r>
        <w:t>Organisere ansatte/ brukere i mindre grupper slik at antall kontakter begrenses</w:t>
      </w:r>
      <w:r w:rsidR="00015D2C">
        <w:t>.</w:t>
      </w:r>
    </w:p>
    <w:p w14:paraId="02637FBF" w14:textId="1FD8E697" w:rsidR="00015D2C" w:rsidRDefault="00015D2C" w:rsidP="00015D2C">
      <w:pPr>
        <w:pStyle w:val="Listeavsnitt"/>
        <w:numPr>
          <w:ilvl w:val="0"/>
          <w:numId w:val="3"/>
        </w:numPr>
      </w:pPr>
      <w:r>
        <w:t xml:space="preserve">Spre aktivitet over tid hvis det er mulig og hensiktsmessig, slik at ansatte, brukere og andre er til stede til ulike tider. </w:t>
      </w:r>
    </w:p>
    <w:p w14:paraId="17A16FB0" w14:textId="77777777" w:rsidR="00015D2C" w:rsidRDefault="00015D2C" w:rsidP="005D78C5">
      <w:pPr>
        <w:pStyle w:val="Listeavsnitt"/>
        <w:tabs>
          <w:tab w:val="left" w:pos="1209"/>
        </w:tabs>
      </w:pPr>
    </w:p>
    <w:p w14:paraId="4E8A4F22" w14:textId="14092555" w:rsidR="00A313D4" w:rsidRDefault="00A313D4" w:rsidP="00192413">
      <w:r>
        <w:t>Nedenfor følger eksempler på områder det kan være aktuelt å vurdere.</w:t>
      </w:r>
    </w:p>
    <w:p w14:paraId="7EE31590" w14:textId="78B13877" w:rsidR="00901E77" w:rsidRDefault="009360D0" w:rsidP="00901E77">
      <w:pPr>
        <w:pStyle w:val="Overskrift3"/>
      </w:pPr>
      <w:bookmarkStart w:id="29" w:name="_Toc38535563"/>
      <w:bookmarkStart w:id="30" w:name="_Toc72323236"/>
      <w:r>
        <w:t>Adkomst, e</w:t>
      </w:r>
      <w:r w:rsidR="00901E77">
        <w:t>kspedisjon</w:t>
      </w:r>
      <w:bookmarkEnd w:id="29"/>
      <w:r w:rsidR="00EF6E27">
        <w:t xml:space="preserve">, </w:t>
      </w:r>
      <w:proofErr w:type="gramStart"/>
      <w:r w:rsidR="00EF6E27">
        <w:t>resepsjon,</w:t>
      </w:r>
      <w:proofErr w:type="gramEnd"/>
      <w:r w:rsidR="00EF6E27">
        <w:t xml:space="preserve"> venterom</w:t>
      </w:r>
      <w:bookmarkEnd w:id="30"/>
    </w:p>
    <w:p w14:paraId="7C9D9973" w14:textId="51194373" w:rsidR="005C0D1D" w:rsidRDefault="005468A2" w:rsidP="00901E77">
      <w:pPr>
        <w:pStyle w:val="Listeavsnitt"/>
        <w:numPr>
          <w:ilvl w:val="0"/>
          <w:numId w:val="2"/>
        </w:numPr>
        <w:spacing w:after="0" w:line="240" w:lineRule="auto"/>
      </w:pPr>
      <w:r>
        <w:t>Legg til rette for at alle personer kan holde minst én meters avs</w:t>
      </w:r>
      <w:r w:rsidR="00901E77">
        <w:t>tand</w:t>
      </w:r>
      <w:r>
        <w:t xml:space="preserve"> til enhver tid</w:t>
      </w:r>
      <w:r w:rsidR="009360D0">
        <w:t>.</w:t>
      </w:r>
    </w:p>
    <w:p w14:paraId="739A1AF8" w14:textId="470E28EE" w:rsidR="00901E77" w:rsidRDefault="00901E77" w:rsidP="005D78C5">
      <w:pPr>
        <w:pStyle w:val="Listeavsnitt"/>
        <w:numPr>
          <w:ilvl w:val="0"/>
          <w:numId w:val="2"/>
        </w:numPr>
        <w:spacing w:after="0" w:line="240" w:lineRule="auto"/>
      </w:pPr>
      <w:r>
        <w:t xml:space="preserve">Pleksiglass kan vurderes der ekspedisjoner ikke </w:t>
      </w:r>
      <w:r w:rsidR="006F69D5">
        <w:t xml:space="preserve">allerede </w:t>
      </w:r>
      <w:r>
        <w:t xml:space="preserve">har </w:t>
      </w:r>
      <w:proofErr w:type="spellStart"/>
      <w:r>
        <w:t>glassluke</w:t>
      </w:r>
      <w:proofErr w:type="spellEnd"/>
      <w:r>
        <w:t>.</w:t>
      </w:r>
      <w:r w:rsidR="00DA51F5">
        <w:t xml:space="preserve"> Pleksiglasset bør </w:t>
      </w:r>
      <w:r w:rsidR="0094084C">
        <w:t>dekke minst 20 cm utenfor ansikt- og brysthøyde i alle retninger.</w:t>
      </w:r>
    </w:p>
    <w:p w14:paraId="2BF8A29C" w14:textId="1FB5E08C" w:rsidR="000109C0" w:rsidRDefault="00CF7E24" w:rsidP="000109C0">
      <w:pPr>
        <w:pStyle w:val="Listeavsnitt"/>
        <w:numPr>
          <w:ilvl w:val="0"/>
          <w:numId w:val="2"/>
        </w:numPr>
        <w:spacing w:after="0" w:line="240" w:lineRule="auto"/>
      </w:pPr>
      <w:r>
        <w:t xml:space="preserve">Heiser bør </w:t>
      </w:r>
      <w:r w:rsidR="7F025314">
        <w:t>prioriteres til</w:t>
      </w:r>
      <w:r w:rsidR="0059014F">
        <w:t xml:space="preserve"> personer med bevegelsesvansker</w:t>
      </w:r>
      <w:r w:rsidR="000109C0">
        <w:t xml:space="preserve"> og varetransport</w:t>
      </w:r>
      <w:r w:rsidR="11E58578">
        <w:t xml:space="preserve"> hvis det er vanskelig å holde anbefalt avstand</w:t>
      </w:r>
      <w:r w:rsidR="000109C0">
        <w:t xml:space="preserve">. </w:t>
      </w:r>
    </w:p>
    <w:p w14:paraId="1F740B31" w14:textId="77777777" w:rsidR="00EF6E27" w:rsidRDefault="00EF6E27" w:rsidP="005D78C5">
      <w:pPr>
        <w:pStyle w:val="Listeavsnitt"/>
        <w:spacing w:after="0" w:line="240" w:lineRule="auto"/>
      </w:pPr>
    </w:p>
    <w:p w14:paraId="13DEA26E" w14:textId="368C1942" w:rsidR="005468A2" w:rsidRPr="009F7247" w:rsidRDefault="00EF6E27" w:rsidP="005D78C5">
      <w:pPr>
        <w:pStyle w:val="Overskrift3"/>
      </w:pPr>
      <w:bookmarkStart w:id="31" w:name="_Toc72323237"/>
      <w:r>
        <w:t>Kantiner,</w:t>
      </w:r>
      <w:r w:rsidR="005468A2" w:rsidRPr="009F7247">
        <w:t xml:space="preserve"> spiserom</w:t>
      </w:r>
      <w:r w:rsidRPr="00EF6E27">
        <w:t xml:space="preserve"> og fellesarealer</w:t>
      </w:r>
      <w:bookmarkEnd w:id="31"/>
    </w:p>
    <w:p w14:paraId="5F0A236F" w14:textId="77777777" w:rsidR="005468A2" w:rsidRDefault="005468A2" w:rsidP="005468A2">
      <w:pPr>
        <w:pStyle w:val="Listeavsnitt"/>
        <w:numPr>
          <w:ilvl w:val="0"/>
          <w:numId w:val="2"/>
        </w:numPr>
        <w:spacing w:after="0" w:line="240" w:lineRule="auto"/>
      </w:pPr>
      <w:r>
        <w:t>Legg til rette for at alle personer kan holde minst én meters avstand til enhver tid.</w:t>
      </w:r>
    </w:p>
    <w:p w14:paraId="22FE527C" w14:textId="77777777" w:rsidR="005468A2" w:rsidRPr="00E24F09" w:rsidRDefault="005468A2" w:rsidP="005468A2">
      <w:pPr>
        <w:pStyle w:val="Listeavsnitt"/>
        <w:numPr>
          <w:ilvl w:val="0"/>
          <w:numId w:val="2"/>
        </w:numPr>
        <w:spacing w:after="0" w:line="240" w:lineRule="auto"/>
      </w:pPr>
      <w:r>
        <w:t>Sørg for at mulighet for håndvask/hånddesinfeksjon er tilgjengelig.</w:t>
      </w:r>
    </w:p>
    <w:p w14:paraId="49E50C36" w14:textId="6899B430" w:rsidR="000109C0" w:rsidRDefault="005468A2" w:rsidP="005D78C5">
      <w:pPr>
        <w:pStyle w:val="Listeavsnitt"/>
      </w:pPr>
      <w:r w:rsidRPr="00E24F09">
        <w:t xml:space="preserve">Kantiner kan drives etter vanlige rutiner for kjøkkenhygiene gitt av </w:t>
      </w:r>
      <w:hyperlink r:id="rId25" w:history="1">
        <w:r w:rsidRPr="006474F8">
          <w:rPr>
            <w:rStyle w:val="Hyperkobling"/>
          </w:rPr>
          <w:t>Mattilsynet</w:t>
        </w:r>
      </w:hyperlink>
      <w:r>
        <w:t xml:space="preserve"> og i henhold til </w:t>
      </w:r>
      <w:hyperlink r:id="rId26" w:history="1">
        <w:r w:rsidRPr="006474F8">
          <w:rPr>
            <w:rStyle w:val="Hyperkobling"/>
          </w:rPr>
          <w:t>covid-19 forskriften</w:t>
        </w:r>
      </w:hyperlink>
      <w:r w:rsidRPr="00E24F09">
        <w:t xml:space="preserve">. Det er ikke vist at covid-19 smitter gjennom mat eller vann. </w:t>
      </w:r>
    </w:p>
    <w:p w14:paraId="5623F3F5" w14:textId="77777777" w:rsidR="000109C0" w:rsidRDefault="000109C0" w:rsidP="000109C0">
      <w:pPr>
        <w:spacing w:after="0" w:line="240" w:lineRule="auto"/>
      </w:pPr>
    </w:p>
    <w:p w14:paraId="75477EA4" w14:textId="66494FB4" w:rsidR="00D4672D" w:rsidRDefault="006A1C15" w:rsidP="00D4672D">
      <w:pPr>
        <w:pStyle w:val="Overskrift3"/>
      </w:pPr>
      <w:bookmarkStart w:id="32" w:name="_Toc38535569"/>
      <w:bookmarkStart w:id="33" w:name="_Toc72323238"/>
      <w:r>
        <w:t>Arbeidsplass</w:t>
      </w:r>
      <w:r w:rsidR="00A313D4">
        <w:t>, ansatte</w:t>
      </w:r>
      <w:r>
        <w:t xml:space="preserve"> og h</w:t>
      </w:r>
      <w:r w:rsidR="00D4672D">
        <w:t>jemmekontor</w:t>
      </w:r>
      <w:bookmarkEnd w:id="32"/>
      <w:bookmarkEnd w:id="33"/>
    </w:p>
    <w:p w14:paraId="1C06BC79" w14:textId="7F587C41" w:rsidR="005468A2" w:rsidRDefault="005468A2" w:rsidP="005468A2">
      <w:pPr>
        <w:pStyle w:val="Listeavsnitt"/>
        <w:numPr>
          <w:ilvl w:val="0"/>
          <w:numId w:val="28"/>
        </w:numPr>
        <w:spacing w:after="0" w:line="240" w:lineRule="auto"/>
      </w:pPr>
      <w:r>
        <w:t>Legg til rette for at alle personer kan holde minst én meters avstand til enhver tid.</w:t>
      </w:r>
    </w:p>
    <w:p w14:paraId="20F63C29" w14:textId="77777777" w:rsidR="00015D2C" w:rsidRDefault="00015D2C" w:rsidP="00015D2C">
      <w:pPr>
        <w:pStyle w:val="Listeavsnitt"/>
        <w:numPr>
          <w:ilvl w:val="0"/>
          <w:numId w:val="28"/>
        </w:numPr>
      </w:pPr>
      <w:r>
        <w:t>Arbeidsgivere oppfordres til å legge til rette for hjemmekontor der det er mulig. Tjenester der fysisk oppmøte er nødvendig kan normalt opprettholdes ved gode smitteverntiltak beskrevet i denne veilederen.</w:t>
      </w:r>
    </w:p>
    <w:p w14:paraId="6B84DCDA" w14:textId="77777777" w:rsidR="00015D2C" w:rsidRDefault="00015D2C" w:rsidP="00A313D4">
      <w:pPr>
        <w:pStyle w:val="Listeavsnitt"/>
        <w:numPr>
          <w:ilvl w:val="0"/>
          <w:numId w:val="28"/>
        </w:numPr>
        <w:spacing w:after="0" w:line="240" w:lineRule="auto"/>
      </w:pPr>
      <w:r>
        <w:t xml:space="preserve">I mange tjenester, for eksempel de som omfatter psykisk helse, sårbare brukere, fremmedspråklige og barn og unge, er relasjonsbygging og trygging en viktig del av arbeidet og kan oftest ikke erstattes av digitale tjenester. Det er særlig viktig å vurdere om kvaliteten er likeverdig ved digitale løsninger, om tjenesten er like tilgjengelig for alle (har for eksempel brukeren kompetanse og tilgang på videomøte-løsninger?) og oppleves like god. </w:t>
      </w:r>
    </w:p>
    <w:p w14:paraId="36971126" w14:textId="4F44B468" w:rsidR="00A313D4" w:rsidRDefault="00617333" w:rsidP="00A313D4">
      <w:pPr>
        <w:pStyle w:val="Listeavsnitt"/>
        <w:numPr>
          <w:ilvl w:val="0"/>
          <w:numId w:val="28"/>
        </w:numPr>
        <w:spacing w:after="0" w:line="240" w:lineRule="auto"/>
      </w:pPr>
      <w:r>
        <w:t>Vurder</w:t>
      </w:r>
      <w:r w:rsidR="004B23C9">
        <w:t xml:space="preserve"> digitale møter</w:t>
      </w:r>
      <w:r w:rsidR="00A313D4" w:rsidRPr="00A44210">
        <w:t xml:space="preserve"> i stedet for fysiske møter med kolleger der det er mulig</w:t>
      </w:r>
      <w:r w:rsidR="00A313D4">
        <w:t xml:space="preserve"> og hensiktsmessig/</w:t>
      </w:r>
      <w:r w:rsidR="00A313D4" w:rsidRPr="00CF5D78">
        <w:t xml:space="preserve"> </w:t>
      </w:r>
      <w:r w:rsidR="00A313D4">
        <w:t>gir like god kvalitet på tjenesten</w:t>
      </w:r>
      <w:r w:rsidR="00A313D4" w:rsidRPr="00A44210">
        <w:t>.</w:t>
      </w:r>
    </w:p>
    <w:p w14:paraId="5C79A05E" w14:textId="2E0C3566" w:rsidR="00A313D4" w:rsidRDefault="00A313D4" w:rsidP="00A313D4">
      <w:pPr>
        <w:pStyle w:val="Listeavsnitt"/>
        <w:numPr>
          <w:ilvl w:val="0"/>
          <w:numId w:val="28"/>
        </w:numPr>
        <w:spacing w:after="0" w:line="240" w:lineRule="auto"/>
      </w:pPr>
      <w:r>
        <w:t>Vurder og tilpass lokale løsninger for å unngå at ansatte får mange nærkontakter</w:t>
      </w:r>
      <w:r w:rsidR="004B23C9">
        <w:t xml:space="preserve"> </w:t>
      </w:r>
    </w:p>
    <w:p w14:paraId="05E67397" w14:textId="77777777" w:rsidR="002111D8" w:rsidRDefault="002111D8" w:rsidP="002111D8">
      <w:pPr>
        <w:pStyle w:val="Listeavsnitt"/>
        <w:numPr>
          <w:ilvl w:val="0"/>
          <w:numId w:val="2"/>
        </w:numPr>
      </w:pPr>
      <w:r>
        <w:t>For å redusere antall personer som er til stede samtidig, kan man tilstrebe at de samme personene jobber/er til stede i lag/på samme skift.</w:t>
      </w:r>
    </w:p>
    <w:p w14:paraId="568C097D" w14:textId="31100929" w:rsidR="00FA27B1" w:rsidRDefault="004B23C9" w:rsidP="00B12CAA">
      <w:pPr>
        <w:pStyle w:val="Listeavsnitt"/>
        <w:numPr>
          <w:ilvl w:val="0"/>
          <w:numId w:val="2"/>
        </w:numPr>
      </w:pPr>
      <w:r>
        <w:t>Begrens bruk av offentlig transport der det er mulig.</w:t>
      </w:r>
    </w:p>
    <w:p w14:paraId="36E8F105" w14:textId="59E9DAB8" w:rsidR="000109C0" w:rsidRDefault="006C3D94" w:rsidP="005D78C5">
      <w:r>
        <w:t xml:space="preserve">Se utdypende informasjon </w:t>
      </w:r>
      <w:r w:rsidR="00015D2C">
        <w:t>om</w:t>
      </w:r>
      <w:r w:rsidR="006A1C15">
        <w:t xml:space="preserve"> råd for </w:t>
      </w:r>
      <w:hyperlink r:id="rId27" w:history="1">
        <w:r w:rsidR="006A1C15" w:rsidRPr="006C3D94">
          <w:rPr>
            <w:rStyle w:val="Hyperkobling"/>
          </w:rPr>
          <w:t>arbeidsplasser</w:t>
        </w:r>
      </w:hyperlink>
      <w:r w:rsidR="00015D2C">
        <w:t xml:space="preserve"> (FHI) og </w:t>
      </w:r>
      <w:hyperlink r:id="rId28" w:history="1">
        <w:r w:rsidR="000D0E1C" w:rsidRPr="00BB2D16">
          <w:rPr>
            <w:rStyle w:val="Hyperkobling"/>
          </w:rPr>
          <w:t>arbeidsplasser og hjemmekontor</w:t>
        </w:r>
      </w:hyperlink>
      <w:r w:rsidR="000D0E1C">
        <w:t xml:space="preserve"> </w:t>
      </w:r>
      <w:r w:rsidR="00015D2C">
        <w:t>(Helsedirektoratet)</w:t>
      </w:r>
      <w:r>
        <w:t>.</w:t>
      </w:r>
      <w:r w:rsidR="006A1C15">
        <w:t xml:space="preserve"> </w:t>
      </w:r>
    </w:p>
    <w:p w14:paraId="5021A9FF" w14:textId="77777777" w:rsidR="00CB3E9A" w:rsidRDefault="00CB3E9A" w:rsidP="005D78C5"/>
    <w:p w14:paraId="21732DB3" w14:textId="68CED8C3" w:rsidR="000109C0" w:rsidRDefault="000109C0" w:rsidP="0036639D">
      <w:pPr>
        <w:pStyle w:val="Overskrift1"/>
      </w:pPr>
      <w:bookmarkStart w:id="34" w:name="_Toc38535570"/>
      <w:bookmarkStart w:id="35" w:name="_Toc72323239"/>
      <w:r>
        <w:t>Risikogrupper</w:t>
      </w:r>
      <w:bookmarkEnd w:id="34"/>
      <w:bookmarkEnd w:id="35"/>
    </w:p>
    <w:p w14:paraId="06340F8D" w14:textId="157FF19C" w:rsidR="002E5297" w:rsidRDefault="00EE6997" w:rsidP="6170C560">
      <w:pPr>
        <w:spacing w:after="0" w:line="240" w:lineRule="auto"/>
        <w:rPr>
          <w:rStyle w:val="Hyperkobling"/>
        </w:rPr>
      </w:pPr>
      <w:r>
        <w:t xml:space="preserve">De aller fleste som tilhører risikogrupper vil nå være vaksinert og beskyttet mot alvorlig covid-19. </w:t>
      </w:r>
      <w:r w:rsidR="00BA7D93">
        <w:t xml:space="preserve">For oppdatert informasjon om personer som kan ha høyere risiko for </w:t>
      </w:r>
      <w:r w:rsidR="00CE3732">
        <w:t xml:space="preserve">alvorlig forløp av </w:t>
      </w:r>
      <w:r w:rsidR="00BA7D93">
        <w:t xml:space="preserve">covid-19, se </w:t>
      </w:r>
      <w:hyperlink r:id="rId29" w:history="1">
        <w:r w:rsidR="00BA7D93" w:rsidRPr="00692708">
          <w:rPr>
            <w:rStyle w:val="Hyperkobling"/>
          </w:rPr>
          <w:t>Fo</w:t>
        </w:r>
        <w:r w:rsidR="002E5297" w:rsidRPr="00692708">
          <w:rPr>
            <w:rStyle w:val="Hyperkobling"/>
          </w:rPr>
          <w:t>lkehelseinstituttets nettsider</w:t>
        </w:r>
      </w:hyperlink>
      <w:r w:rsidR="00692708">
        <w:t>.</w:t>
      </w:r>
      <w:r w:rsidR="00692708" w:rsidDel="00692708">
        <w:t xml:space="preserve"> </w:t>
      </w:r>
    </w:p>
    <w:p w14:paraId="58EBB91E" w14:textId="77777777" w:rsidR="00451AF9" w:rsidRDefault="00451AF9" w:rsidP="00451AF9">
      <w:pPr>
        <w:spacing w:after="0" w:line="240" w:lineRule="auto"/>
      </w:pPr>
    </w:p>
    <w:p w14:paraId="06BEB14B" w14:textId="0DADBD29" w:rsidR="002E5297" w:rsidRDefault="00451AF9" w:rsidP="005D78C5">
      <w:pPr>
        <w:spacing w:after="0" w:line="240" w:lineRule="auto"/>
      </w:pPr>
      <w:r w:rsidRPr="00451AF9">
        <w:t>For ansatte som tilhører grupper med </w:t>
      </w:r>
      <w:hyperlink r:id="rId30" w:history="1">
        <w:r w:rsidRPr="00451AF9">
          <w:rPr>
            <w:rStyle w:val="Hyperkobling"/>
          </w:rPr>
          <w:t>høyere risiko</w:t>
        </w:r>
      </w:hyperlink>
      <w:r w:rsidRPr="00451AF9">
        <w:t> for alvorlig forløp av covid-19</w:t>
      </w:r>
      <w:r w:rsidR="00CC796B">
        <w:t xml:space="preserve"> og ikke er vaksinert</w:t>
      </w:r>
      <w:r w:rsidRPr="00451AF9">
        <w:t xml:space="preserve"> bør det gjøres en individuell vurdering av behov for tilrettelagt arbeid. Ansatte dette er aktuelt for, må ha legeerklæring.</w:t>
      </w:r>
    </w:p>
    <w:p w14:paraId="6D5826E5" w14:textId="683372CF" w:rsidR="002E5297" w:rsidRDefault="002E5297"/>
    <w:p w14:paraId="6916AFBD" w14:textId="5B2C2398" w:rsidR="6B2E7890" w:rsidRDefault="6B2E7890" w:rsidP="6170C560">
      <w:pPr>
        <w:pStyle w:val="Overskrift1"/>
      </w:pPr>
      <w:bookmarkStart w:id="36" w:name="_Toc72323240"/>
      <w:r>
        <w:t>Sjekkliste for godt smittevern</w:t>
      </w:r>
      <w:bookmarkEnd w:id="36"/>
    </w:p>
    <w:p w14:paraId="2660DD2C" w14:textId="77777777" w:rsidR="000109C0" w:rsidRPr="00D87929" w:rsidRDefault="000109C0" w:rsidP="6170C560">
      <w:pPr>
        <w:pStyle w:val="Overskrift2"/>
        <w:rPr>
          <w:b/>
          <w:bC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9"/>
        <w:gridCol w:w="897"/>
      </w:tblGrid>
      <w:tr w:rsidR="005D6E8A" w:rsidRPr="00992F3F" w14:paraId="1C390979" w14:textId="77777777" w:rsidTr="3B51F748">
        <w:trPr>
          <w:trHeight w:val="450"/>
        </w:trPr>
        <w:tc>
          <w:tcPr>
            <w:tcW w:w="0" w:type="auto"/>
            <w:tcBorders>
              <w:top w:val="single" w:sz="6" w:space="0" w:color="auto"/>
              <w:left w:val="single" w:sz="6" w:space="0" w:color="auto"/>
              <w:bottom w:val="single" w:sz="6" w:space="0" w:color="000000" w:themeColor="text1"/>
              <w:right w:val="single" w:sz="6" w:space="0" w:color="auto"/>
            </w:tcBorders>
            <w:shd w:val="clear" w:color="auto" w:fill="2E74B5" w:themeFill="accent1" w:themeFillShade="BF"/>
            <w:vAlign w:val="center"/>
            <w:hideMark/>
          </w:tcPr>
          <w:p w14:paraId="6D11AFF5" w14:textId="77777777" w:rsidR="005D6E8A" w:rsidRPr="00992F3F" w:rsidRDefault="005D6E8A" w:rsidP="00992F3F">
            <w:r w:rsidRPr="00992F3F">
              <w:rPr>
                <w:b/>
                <w:bCs/>
              </w:rPr>
              <w:t>Tiltak</w:t>
            </w:r>
            <w:r w:rsidRPr="00992F3F">
              <w:t> </w:t>
            </w:r>
          </w:p>
        </w:tc>
        <w:tc>
          <w:tcPr>
            <w:tcW w:w="0" w:type="auto"/>
            <w:tcBorders>
              <w:top w:val="single" w:sz="6" w:space="0" w:color="auto"/>
              <w:left w:val="nil"/>
              <w:bottom w:val="single" w:sz="6" w:space="0" w:color="000000" w:themeColor="text1"/>
              <w:right w:val="single" w:sz="6" w:space="0" w:color="auto"/>
            </w:tcBorders>
            <w:shd w:val="clear" w:color="auto" w:fill="2E74B5" w:themeFill="accent1" w:themeFillShade="BF"/>
            <w:vAlign w:val="center"/>
            <w:hideMark/>
          </w:tcPr>
          <w:p w14:paraId="5A983513" w14:textId="77777777" w:rsidR="005D6E8A" w:rsidRPr="00992F3F" w:rsidRDefault="005D6E8A" w:rsidP="00992F3F">
            <w:r w:rsidRPr="0283B686">
              <w:rPr>
                <w:b/>
                <w:bCs/>
              </w:rPr>
              <w:t>Merknad</w:t>
            </w:r>
            <w:r>
              <w:t> </w:t>
            </w:r>
          </w:p>
        </w:tc>
      </w:tr>
      <w:tr w:rsidR="005D6E8A" w:rsidRPr="00992F3F" w14:paraId="6BC3491C" w14:textId="77777777" w:rsidTr="3B51F748">
        <w:trPr>
          <w:trHeight w:val="135"/>
        </w:trPr>
        <w:tc>
          <w:tcPr>
            <w:tcW w:w="0" w:type="auto"/>
            <w:tcBorders>
              <w:top w:val="single" w:sz="6" w:space="0" w:color="000000" w:themeColor="text1"/>
              <w:left w:val="single" w:sz="6" w:space="0" w:color="auto"/>
              <w:bottom w:val="single" w:sz="6" w:space="0" w:color="auto"/>
              <w:right w:val="single" w:sz="6" w:space="0" w:color="auto"/>
            </w:tcBorders>
            <w:shd w:val="clear" w:color="auto" w:fill="9CC2E5" w:themeFill="accent1" w:themeFillTint="99"/>
            <w:hideMark/>
          </w:tcPr>
          <w:p w14:paraId="532D2C31" w14:textId="23528B01" w:rsidR="005D6E8A" w:rsidRPr="00992F3F" w:rsidRDefault="005D6E8A" w:rsidP="00992F3F">
            <w:r>
              <w:rPr>
                <w:b/>
                <w:bCs/>
              </w:rPr>
              <w:t>Ledelsens</w:t>
            </w:r>
            <w:r w:rsidRPr="00992F3F">
              <w:rPr>
                <w:b/>
                <w:bCs/>
              </w:rPr>
              <w:t xml:space="preserve"> overordne</w:t>
            </w:r>
            <w:r w:rsidR="009B6CCA">
              <w:rPr>
                <w:b/>
                <w:bCs/>
              </w:rPr>
              <w:t>d</w:t>
            </w:r>
            <w:r w:rsidRPr="00992F3F">
              <w:rPr>
                <w:b/>
                <w:bCs/>
              </w:rPr>
              <w:t>e ansvar</w:t>
            </w:r>
            <w:r w:rsidRPr="00992F3F">
              <w:t> </w:t>
            </w:r>
          </w:p>
        </w:tc>
        <w:tc>
          <w:tcPr>
            <w:tcW w:w="0" w:type="auto"/>
            <w:tcBorders>
              <w:top w:val="single" w:sz="6" w:space="0" w:color="000000" w:themeColor="text1"/>
              <w:left w:val="nil"/>
              <w:bottom w:val="single" w:sz="6" w:space="0" w:color="auto"/>
              <w:right w:val="single" w:sz="6" w:space="0" w:color="auto"/>
            </w:tcBorders>
            <w:shd w:val="clear" w:color="auto" w:fill="9CC2E5" w:themeFill="accent1" w:themeFillTint="99"/>
            <w:hideMark/>
          </w:tcPr>
          <w:p w14:paraId="0705275A" w14:textId="77777777" w:rsidR="005D6E8A" w:rsidRPr="00992F3F" w:rsidRDefault="005D6E8A" w:rsidP="00992F3F">
            <w:r w:rsidRPr="00992F3F">
              <w:t> </w:t>
            </w:r>
          </w:p>
        </w:tc>
      </w:tr>
      <w:tr w:rsidR="005D6E8A" w:rsidRPr="00992F3F" w14:paraId="2AA7C277" w14:textId="77777777" w:rsidTr="3B51F748">
        <w:trPr>
          <w:trHeight w:val="514"/>
        </w:trPr>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3DD8B7D3" w14:textId="77777777" w:rsidR="005D6E8A" w:rsidRDefault="3937DF8D" w:rsidP="00567C2C">
            <w:r>
              <w:t>Opplæring av ansatte</w:t>
            </w:r>
            <w:r w:rsidR="1FF26BFA">
              <w:t xml:space="preserve"> og andre</w:t>
            </w:r>
            <w:r>
              <w:t xml:space="preserve"> ved at de gjøres kjent med innholdet i denne veilederen</w:t>
            </w:r>
          </w:p>
        </w:tc>
        <w:tc>
          <w:tcPr>
            <w:tcW w:w="0" w:type="auto"/>
            <w:tcBorders>
              <w:top w:val="nil"/>
              <w:left w:val="nil"/>
              <w:bottom w:val="single" w:sz="6" w:space="0" w:color="auto"/>
              <w:right w:val="single" w:sz="6" w:space="0" w:color="auto"/>
            </w:tcBorders>
            <w:shd w:val="clear" w:color="auto" w:fill="D9E2F3" w:themeFill="accent5" w:themeFillTint="33"/>
          </w:tcPr>
          <w:p w14:paraId="3E10EED9" w14:textId="77777777" w:rsidR="005D6E8A" w:rsidRDefault="005D6E8A" w:rsidP="00992F3F"/>
        </w:tc>
      </w:tr>
      <w:tr w:rsidR="005D6E8A" w:rsidRPr="00992F3F" w14:paraId="01EEA1B1" w14:textId="77777777" w:rsidTr="3B51F748">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00DC1B96" w14:textId="5B809E6F" w:rsidR="005D6E8A" w:rsidRDefault="005D6E8A" w:rsidP="00992F3F">
            <w:r w:rsidRPr="00FC05DD">
              <w:t>Informasjon til brukere om rutiner</w:t>
            </w:r>
            <w:r w:rsidR="00AB713A">
              <w:t xml:space="preserve"> og hvordan smittevern er ivaretatt</w:t>
            </w:r>
          </w:p>
        </w:tc>
        <w:tc>
          <w:tcPr>
            <w:tcW w:w="0" w:type="auto"/>
            <w:tcBorders>
              <w:top w:val="nil"/>
              <w:left w:val="nil"/>
              <w:bottom w:val="single" w:sz="6" w:space="0" w:color="auto"/>
              <w:right w:val="single" w:sz="6" w:space="0" w:color="auto"/>
            </w:tcBorders>
            <w:shd w:val="clear" w:color="auto" w:fill="D9E2F3" w:themeFill="accent5" w:themeFillTint="33"/>
          </w:tcPr>
          <w:p w14:paraId="171B007E" w14:textId="77777777" w:rsidR="005D6E8A" w:rsidRDefault="005D6E8A" w:rsidP="00992F3F"/>
        </w:tc>
      </w:tr>
      <w:tr w:rsidR="005D6E8A" w:rsidRPr="00992F3F" w14:paraId="0AE4BCB2" w14:textId="77777777" w:rsidTr="3B51F748">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3ABDBFF5" w14:textId="704AF87D" w:rsidR="005D6E8A" w:rsidRDefault="009E7F26" w:rsidP="00567C2C">
            <w:r>
              <w:t>Ha</w:t>
            </w:r>
            <w:r w:rsidRPr="00FC05DD">
              <w:t xml:space="preserve"> </w:t>
            </w:r>
            <w:r w:rsidR="005D6E8A" w:rsidRPr="00FC05DD">
              <w:t>plan for hygienetiltak og renhold</w:t>
            </w:r>
          </w:p>
        </w:tc>
        <w:tc>
          <w:tcPr>
            <w:tcW w:w="0" w:type="auto"/>
            <w:tcBorders>
              <w:top w:val="nil"/>
              <w:left w:val="nil"/>
              <w:bottom w:val="single" w:sz="6" w:space="0" w:color="auto"/>
              <w:right w:val="single" w:sz="6" w:space="0" w:color="auto"/>
            </w:tcBorders>
            <w:shd w:val="clear" w:color="auto" w:fill="D9E2F3" w:themeFill="accent5" w:themeFillTint="33"/>
          </w:tcPr>
          <w:p w14:paraId="1C79E221" w14:textId="77777777" w:rsidR="005D6E8A" w:rsidRDefault="005D6E8A" w:rsidP="00992F3F"/>
        </w:tc>
      </w:tr>
      <w:tr w:rsidR="005D6E8A" w:rsidRPr="00992F3F" w14:paraId="2B47596C" w14:textId="77777777" w:rsidTr="3B51F748">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0427AEB1" w14:textId="77777777" w:rsidR="005D6E8A" w:rsidRDefault="005D6E8A" w:rsidP="00D65EBA">
            <w:r>
              <w:t>Vurdere å lage plan for alternerende oppmøtetid/ hjemmekontor</w:t>
            </w:r>
          </w:p>
        </w:tc>
        <w:tc>
          <w:tcPr>
            <w:tcW w:w="0" w:type="auto"/>
            <w:tcBorders>
              <w:top w:val="nil"/>
              <w:left w:val="nil"/>
              <w:bottom w:val="single" w:sz="6" w:space="0" w:color="auto"/>
              <w:right w:val="single" w:sz="6" w:space="0" w:color="auto"/>
            </w:tcBorders>
            <w:shd w:val="clear" w:color="auto" w:fill="D9E2F3" w:themeFill="accent5" w:themeFillTint="33"/>
          </w:tcPr>
          <w:p w14:paraId="01656E5B" w14:textId="77777777" w:rsidR="005D6E8A" w:rsidRDefault="005D6E8A" w:rsidP="00F92F86"/>
        </w:tc>
      </w:tr>
      <w:tr w:rsidR="005D6E8A" w:rsidRPr="00992F3F" w14:paraId="1C46E16A" w14:textId="77777777" w:rsidTr="3B51F748">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6B3E5F32" w14:textId="5865FFD8" w:rsidR="005D6E8A" w:rsidRPr="00992F3F" w:rsidRDefault="3937DF8D" w:rsidP="00142795">
            <w:r>
              <w:t>Opprette dialog med eventuelle ansatte</w:t>
            </w:r>
            <w:r w:rsidR="4191B66B">
              <w:t>,</w:t>
            </w:r>
            <w:r>
              <w:t xml:space="preserve"> brukere</w:t>
            </w:r>
            <w:r w:rsidR="4191B66B">
              <w:t xml:space="preserve"> eller andre</w:t>
            </w:r>
            <w:r>
              <w:t xml:space="preserve"> som er i risikogruppe</w:t>
            </w:r>
            <w:r w:rsidR="00243CC3">
              <w:t xml:space="preserve"> og ikke er beskyttet/ vaksinert</w:t>
            </w:r>
            <w:r>
              <w:t xml:space="preserve"> og som kan ha behov for tilrettelegging</w:t>
            </w:r>
          </w:p>
        </w:tc>
        <w:tc>
          <w:tcPr>
            <w:tcW w:w="0" w:type="auto"/>
            <w:tcBorders>
              <w:top w:val="nil"/>
              <w:left w:val="nil"/>
              <w:bottom w:val="single" w:sz="6" w:space="0" w:color="auto"/>
              <w:right w:val="single" w:sz="6" w:space="0" w:color="auto"/>
            </w:tcBorders>
            <w:shd w:val="clear" w:color="auto" w:fill="D9E2F3" w:themeFill="accent5" w:themeFillTint="33"/>
          </w:tcPr>
          <w:p w14:paraId="52D6FA23" w14:textId="77777777" w:rsidR="005D6E8A" w:rsidRPr="00992F3F" w:rsidRDefault="005D6E8A" w:rsidP="00F92F86"/>
        </w:tc>
      </w:tr>
      <w:tr w:rsidR="005D6E8A" w:rsidRPr="00992F3F" w14:paraId="337A87A3" w14:textId="77777777" w:rsidTr="3B51F748">
        <w:tc>
          <w:tcPr>
            <w:tcW w:w="0" w:type="auto"/>
            <w:tcBorders>
              <w:top w:val="nil"/>
              <w:left w:val="single" w:sz="6" w:space="0" w:color="auto"/>
              <w:bottom w:val="single" w:sz="6" w:space="0" w:color="auto"/>
              <w:right w:val="single" w:sz="6" w:space="0" w:color="auto"/>
            </w:tcBorders>
            <w:shd w:val="clear" w:color="auto" w:fill="EF7D90"/>
          </w:tcPr>
          <w:p w14:paraId="66426B09" w14:textId="77777777" w:rsidR="005D6E8A" w:rsidRPr="00C43AE5" w:rsidRDefault="005D6E8A" w:rsidP="00132DF1">
            <w:pPr>
              <w:spacing w:after="0" w:line="240" w:lineRule="auto"/>
              <w:rPr>
                <w:b/>
              </w:rPr>
            </w:pPr>
            <w:r w:rsidRPr="00C43AE5">
              <w:rPr>
                <w:b/>
              </w:rPr>
              <w:t>Syke personer skal ikke møte i tjenestene</w:t>
            </w:r>
          </w:p>
        </w:tc>
        <w:tc>
          <w:tcPr>
            <w:tcW w:w="0" w:type="auto"/>
            <w:tcBorders>
              <w:top w:val="nil"/>
              <w:left w:val="nil"/>
              <w:bottom w:val="single" w:sz="6" w:space="0" w:color="auto"/>
              <w:right w:val="single" w:sz="6" w:space="0" w:color="auto"/>
            </w:tcBorders>
            <w:shd w:val="clear" w:color="auto" w:fill="EF7D90"/>
            <w:hideMark/>
          </w:tcPr>
          <w:p w14:paraId="1D1115B5" w14:textId="77777777" w:rsidR="005D6E8A" w:rsidRPr="00992F3F" w:rsidRDefault="005D6E8A" w:rsidP="00F92F86">
            <w:r w:rsidRPr="00992F3F">
              <w:t> </w:t>
            </w:r>
          </w:p>
        </w:tc>
      </w:tr>
      <w:tr w:rsidR="005D6E8A" w:rsidRPr="00992F3F" w14:paraId="6935BD44" w14:textId="77777777" w:rsidTr="3B51F748">
        <w:tc>
          <w:tcPr>
            <w:tcW w:w="0" w:type="auto"/>
            <w:tcBorders>
              <w:top w:val="nil"/>
              <w:left w:val="single" w:sz="6" w:space="0" w:color="auto"/>
              <w:bottom w:val="single" w:sz="6" w:space="0" w:color="auto"/>
              <w:right w:val="single" w:sz="6" w:space="0" w:color="auto"/>
            </w:tcBorders>
            <w:shd w:val="clear" w:color="auto" w:fill="EFBFC6"/>
            <w:hideMark/>
          </w:tcPr>
          <w:p w14:paraId="7EB24B9B" w14:textId="77777777" w:rsidR="005D6E8A" w:rsidRPr="00992F3F" w:rsidRDefault="3937DF8D" w:rsidP="00142795">
            <w:pPr>
              <w:spacing w:after="0" w:line="240" w:lineRule="auto"/>
            </w:pPr>
            <w:r>
              <w:t xml:space="preserve">Syke </w:t>
            </w:r>
            <w:r w:rsidR="65AF0835">
              <w:t xml:space="preserve">personer </w:t>
            </w:r>
            <w:r>
              <w:t xml:space="preserve">skal holde seg hjemme, selv ved milde symptomer. </w:t>
            </w:r>
          </w:p>
        </w:tc>
        <w:tc>
          <w:tcPr>
            <w:tcW w:w="0" w:type="auto"/>
            <w:tcBorders>
              <w:top w:val="nil"/>
              <w:left w:val="nil"/>
              <w:bottom w:val="single" w:sz="6" w:space="0" w:color="auto"/>
              <w:right w:val="single" w:sz="6" w:space="0" w:color="auto"/>
            </w:tcBorders>
            <w:shd w:val="clear" w:color="auto" w:fill="EFBFC6"/>
            <w:hideMark/>
          </w:tcPr>
          <w:p w14:paraId="190B7FE2" w14:textId="77777777" w:rsidR="005D6E8A" w:rsidRPr="00992F3F" w:rsidRDefault="005D6E8A" w:rsidP="00F92F86">
            <w:r w:rsidRPr="00992F3F">
              <w:t> </w:t>
            </w:r>
          </w:p>
        </w:tc>
      </w:tr>
      <w:tr w:rsidR="005D6E8A" w:rsidRPr="00992F3F" w14:paraId="5E35DE54" w14:textId="77777777" w:rsidTr="3B51F748">
        <w:tc>
          <w:tcPr>
            <w:tcW w:w="0" w:type="auto"/>
            <w:tcBorders>
              <w:top w:val="nil"/>
              <w:left w:val="single" w:sz="6" w:space="0" w:color="auto"/>
              <w:bottom w:val="single" w:sz="6" w:space="0" w:color="auto"/>
              <w:right w:val="single" w:sz="6" w:space="0" w:color="auto"/>
            </w:tcBorders>
            <w:shd w:val="clear" w:color="auto" w:fill="EFBFC6"/>
            <w:hideMark/>
          </w:tcPr>
          <w:p w14:paraId="2DA49465" w14:textId="1A2D6331" w:rsidR="005D6E8A" w:rsidRPr="00992F3F" w:rsidRDefault="005D6E8A" w:rsidP="00BA2933">
            <w:pPr>
              <w:spacing w:after="0" w:line="240" w:lineRule="auto"/>
            </w:pPr>
            <w:r>
              <w:t xml:space="preserve">Tjenestestedet skal forlates dersom ansatte eller brukere blir syke. </w:t>
            </w:r>
          </w:p>
        </w:tc>
        <w:tc>
          <w:tcPr>
            <w:tcW w:w="0" w:type="auto"/>
            <w:tcBorders>
              <w:top w:val="nil"/>
              <w:left w:val="nil"/>
              <w:bottom w:val="single" w:sz="6" w:space="0" w:color="auto"/>
              <w:right w:val="single" w:sz="6" w:space="0" w:color="auto"/>
            </w:tcBorders>
            <w:shd w:val="clear" w:color="auto" w:fill="EFBFC6"/>
            <w:hideMark/>
          </w:tcPr>
          <w:p w14:paraId="1DDDBA04" w14:textId="77777777" w:rsidR="005D6E8A" w:rsidRPr="00992F3F" w:rsidRDefault="005D6E8A" w:rsidP="00F92F86">
            <w:r w:rsidRPr="00992F3F">
              <w:t> </w:t>
            </w:r>
          </w:p>
        </w:tc>
      </w:tr>
      <w:tr w:rsidR="005D6E8A" w:rsidRPr="00992F3F" w14:paraId="0F2C04A1" w14:textId="77777777" w:rsidTr="3B51F748">
        <w:tc>
          <w:tcPr>
            <w:tcW w:w="0" w:type="auto"/>
            <w:tcBorders>
              <w:top w:val="nil"/>
              <w:left w:val="single" w:sz="6" w:space="0" w:color="auto"/>
              <w:bottom w:val="single" w:sz="6" w:space="0" w:color="auto"/>
              <w:right w:val="single" w:sz="6" w:space="0" w:color="auto"/>
            </w:tcBorders>
            <w:shd w:val="clear" w:color="auto" w:fill="FFD966" w:themeFill="accent4" w:themeFillTint="99"/>
            <w:hideMark/>
          </w:tcPr>
          <w:p w14:paraId="539F232B" w14:textId="77777777" w:rsidR="005D6E8A" w:rsidRPr="00992F3F" w:rsidRDefault="005D6E8A" w:rsidP="00F92F86">
            <w:r>
              <w:rPr>
                <w:b/>
                <w:bCs/>
              </w:rPr>
              <w:t>God hygiene</w:t>
            </w:r>
          </w:p>
        </w:tc>
        <w:tc>
          <w:tcPr>
            <w:tcW w:w="0" w:type="auto"/>
            <w:tcBorders>
              <w:top w:val="nil"/>
              <w:left w:val="nil"/>
              <w:bottom w:val="single" w:sz="6" w:space="0" w:color="auto"/>
              <w:right w:val="single" w:sz="6" w:space="0" w:color="auto"/>
            </w:tcBorders>
            <w:shd w:val="clear" w:color="auto" w:fill="FFD966" w:themeFill="accent4" w:themeFillTint="99"/>
            <w:hideMark/>
          </w:tcPr>
          <w:p w14:paraId="1B14FC9E" w14:textId="77777777" w:rsidR="005D6E8A" w:rsidRPr="00992F3F" w:rsidRDefault="005D6E8A" w:rsidP="00F92F86">
            <w:r w:rsidRPr="00992F3F">
              <w:t> </w:t>
            </w:r>
          </w:p>
        </w:tc>
      </w:tr>
      <w:tr w:rsidR="005D6E8A" w:rsidRPr="00992F3F" w14:paraId="45372C41"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hideMark/>
          </w:tcPr>
          <w:p w14:paraId="26BA560D" w14:textId="105AA683" w:rsidR="005D6E8A" w:rsidRPr="00992F3F" w:rsidRDefault="005D6E8A" w:rsidP="00B84F11">
            <w:r w:rsidRPr="00992F3F">
              <w:t>Sikre at det er såpe tilgjengelig ved alle håndvaskstasjoner og toaletter </w:t>
            </w:r>
          </w:p>
        </w:tc>
        <w:tc>
          <w:tcPr>
            <w:tcW w:w="0" w:type="auto"/>
            <w:tcBorders>
              <w:top w:val="nil"/>
              <w:left w:val="nil"/>
              <w:bottom w:val="single" w:sz="6" w:space="0" w:color="auto"/>
              <w:right w:val="single" w:sz="6" w:space="0" w:color="auto"/>
            </w:tcBorders>
            <w:shd w:val="clear" w:color="auto" w:fill="FFF2CC" w:themeFill="accent4" w:themeFillTint="33"/>
            <w:hideMark/>
          </w:tcPr>
          <w:p w14:paraId="55840817" w14:textId="77777777" w:rsidR="005D6E8A" w:rsidRPr="00992F3F" w:rsidRDefault="005D6E8A" w:rsidP="00F92F86">
            <w:r w:rsidRPr="00992F3F">
              <w:t> </w:t>
            </w:r>
          </w:p>
        </w:tc>
      </w:tr>
      <w:tr w:rsidR="005D6E8A" w:rsidRPr="00992F3F" w14:paraId="50A51B28"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70A9818B" w14:textId="77777777" w:rsidR="005D6E8A" w:rsidRPr="00992F3F" w:rsidRDefault="005D6E8A" w:rsidP="00F92F86">
            <w:r>
              <w:t>Henge opp plakater om håndvaskrutiner og hostehygiene </w:t>
            </w:r>
          </w:p>
        </w:tc>
        <w:tc>
          <w:tcPr>
            <w:tcW w:w="0" w:type="auto"/>
            <w:tcBorders>
              <w:top w:val="nil"/>
              <w:left w:val="nil"/>
              <w:bottom w:val="single" w:sz="6" w:space="0" w:color="auto"/>
              <w:right w:val="single" w:sz="6" w:space="0" w:color="auto"/>
            </w:tcBorders>
            <w:shd w:val="clear" w:color="auto" w:fill="FFF2CC" w:themeFill="accent4" w:themeFillTint="33"/>
          </w:tcPr>
          <w:p w14:paraId="31DB99B9" w14:textId="77777777" w:rsidR="005D6E8A" w:rsidRPr="00992F3F" w:rsidRDefault="005D6E8A" w:rsidP="00F92F86"/>
        </w:tc>
      </w:tr>
      <w:tr w:rsidR="005D6E8A" w:rsidRPr="00992F3F" w14:paraId="68C896D9"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1DB62108" w14:textId="0648F6C6" w:rsidR="005D6E8A" w:rsidRDefault="2726D793" w:rsidP="00F92F86">
            <w:pPr>
              <w:spacing w:after="0" w:line="240" w:lineRule="auto"/>
            </w:pPr>
            <w:r>
              <w:t>Host og nys i papirlommetørkle eller i albu</w:t>
            </w:r>
            <w:r w:rsidR="0B6C8F4E">
              <w:t>e</w:t>
            </w:r>
            <w:r>
              <w:t>kroken</w:t>
            </w:r>
          </w:p>
        </w:tc>
        <w:tc>
          <w:tcPr>
            <w:tcW w:w="0" w:type="auto"/>
            <w:tcBorders>
              <w:top w:val="nil"/>
              <w:left w:val="nil"/>
              <w:bottom w:val="single" w:sz="6" w:space="0" w:color="auto"/>
              <w:right w:val="single" w:sz="6" w:space="0" w:color="auto"/>
            </w:tcBorders>
            <w:shd w:val="clear" w:color="auto" w:fill="FFF2CC" w:themeFill="accent4" w:themeFillTint="33"/>
          </w:tcPr>
          <w:p w14:paraId="6F1DE434" w14:textId="77777777" w:rsidR="005D6E8A" w:rsidRDefault="005D6E8A" w:rsidP="00F92F86"/>
        </w:tc>
      </w:tr>
      <w:tr w:rsidR="005D6E8A" w:rsidRPr="00992F3F" w14:paraId="62A70AA7"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724FFBB0" w14:textId="77777777" w:rsidR="005D6E8A" w:rsidRDefault="005D6E8A" w:rsidP="00F92F86">
            <w:pPr>
              <w:spacing w:after="0" w:line="240" w:lineRule="auto"/>
            </w:pPr>
            <w:r>
              <w:t>Plan for renhold inkludert hyppighet og metode</w:t>
            </w:r>
          </w:p>
        </w:tc>
        <w:tc>
          <w:tcPr>
            <w:tcW w:w="0" w:type="auto"/>
            <w:tcBorders>
              <w:top w:val="nil"/>
              <w:left w:val="nil"/>
              <w:bottom w:val="single" w:sz="6" w:space="0" w:color="auto"/>
              <w:right w:val="single" w:sz="6" w:space="0" w:color="auto"/>
            </w:tcBorders>
            <w:shd w:val="clear" w:color="auto" w:fill="FFF2CC" w:themeFill="accent4" w:themeFillTint="33"/>
          </w:tcPr>
          <w:p w14:paraId="01778E9F" w14:textId="77777777" w:rsidR="005D6E8A" w:rsidRDefault="005D6E8A" w:rsidP="00F92F86"/>
        </w:tc>
      </w:tr>
      <w:tr w:rsidR="005D6E8A" w:rsidRPr="00992F3F" w14:paraId="17598FB9"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3D509EE8" w14:textId="29E218E1" w:rsidR="005D6E8A" w:rsidRPr="00992F3F" w:rsidRDefault="4D84BD11" w:rsidP="00B84F11">
            <w:pPr>
              <w:spacing w:after="0" w:line="240" w:lineRule="auto"/>
            </w:pPr>
            <w:r>
              <w:t>Vurder</w:t>
            </w:r>
            <w:r w:rsidR="78CA068E">
              <w:t xml:space="preserve"> </w:t>
            </w:r>
            <w:r>
              <w:t>f</w:t>
            </w:r>
            <w:r w:rsidR="2A38D837">
              <w:t>orsterke</w:t>
            </w:r>
            <w:r>
              <w:t>t</w:t>
            </w:r>
            <w:r w:rsidR="2A38D837">
              <w:t xml:space="preserve"> renhold på utsatte områder som berøres hyppig (dørhåndtak, gelendre, bordplater, osv</w:t>
            </w:r>
            <w:r w:rsidR="209F0E28">
              <w:t>.</w:t>
            </w:r>
            <w:r w:rsidR="2A38D837">
              <w:t>)</w:t>
            </w:r>
          </w:p>
        </w:tc>
        <w:tc>
          <w:tcPr>
            <w:tcW w:w="0" w:type="auto"/>
            <w:tcBorders>
              <w:top w:val="nil"/>
              <w:left w:val="nil"/>
              <w:bottom w:val="single" w:sz="6" w:space="0" w:color="auto"/>
              <w:right w:val="single" w:sz="6" w:space="0" w:color="auto"/>
            </w:tcBorders>
            <w:shd w:val="clear" w:color="auto" w:fill="FFF2CC" w:themeFill="accent4" w:themeFillTint="33"/>
          </w:tcPr>
          <w:p w14:paraId="58ED0159" w14:textId="77777777" w:rsidR="005D6E8A" w:rsidRPr="00992F3F" w:rsidRDefault="005D6E8A" w:rsidP="00F92F86"/>
        </w:tc>
      </w:tr>
      <w:tr w:rsidR="005D6E8A" w:rsidRPr="00992F3F" w14:paraId="1C9E045B"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hideMark/>
          </w:tcPr>
          <w:p w14:paraId="61EB5E42" w14:textId="61E136EB" w:rsidR="005D6E8A" w:rsidRPr="00992F3F" w:rsidRDefault="2726D793" w:rsidP="00F92F86">
            <w:r>
              <w:t xml:space="preserve">Plassere alkoholbasert desinfeksjon der </w:t>
            </w:r>
            <w:r w:rsidR="7BE42DDC">
              <w:t>mulighet for</w:t>
            </w:r>
            <w:r>
              <w:t xml:space="preserve"> håndvask</w:t>
            </w:r>
            <w:r w:rsidR="5625F344">
              <w:t xml:space="preserve"> ikke</w:t>
            </w:r>
            <w:r>
              <w:t xml:space="preserve"> er tilgjengelig</w:t>
            </w:r>
          </w:p>
        </w:tc>
        <w:tc>
          <w:tcPr>
            <w:tcW w:w="0" w:type="auto"/>
            <w:tcBorders>
              <w:top w:val="nil"/>
              <w:left w:val="nil"/>
              <w:bottom w:val="single" w:sz="6" w:space="0" w:color="auto"/>
              <w:right w:val="single" w:sz="6" w:space="0" w:color="auto"/>
            </w:tcBorders>
            <w:shd w:val="clear" w:color="auto" w:fill="FFF2CC" w:themeFill="accent4" w:themeFillTint="33"/>
            <w:hideMark/>
          </w:tcPr>
          <w:p w14:paraId="1D8BF0B5" w14:textId="77777777" w:rsidR="005D6E8A" w:rsidRPr="00992F3F" w:rsidRDefault="005D6E8A" w:rsidP="00F92F86">
            <w:r w:rsidRPr="00992F3F">
              <w:t> </w:t>
            </w:r>
          </w:p>
        </w:tc>
      </w:tr>
      <w:tr w:rsidR="005D6E8A" w:rsidRPr="00992F3F" w14:paraId="76E316CA" w14:textId="77777777" w:rsidTr="3B51F748">
        <w:tc>
          <w:tcPr>
            <w:tcW w:w="0" w:type="auto"/>
            <w:tcBorders>
              <w:top w:val="nil"/>
              <w:left w:val="single" w:sz="6" w:space="0" w:color="auto"/>
              <w:bottom w:val="single" w:sz="6" w:space="0" w:color="auto"/>
              <w:right w:val="single" w:sz="6" w:space="0" w:color="auto"/>
            </w:tcBorders>
            <w:shd w:val="clear" w:color="auto" w:fill="C5E0B3" w:themeFill="accent6" w:themeFillTint="66"/>
            <w:hideMark/>
          </w:tcPr>
          <w:p w14:paraId="7519DE2A" w14:textId="77777777" w:rsidR="005D6E8A" w:rsidRPr="00992F3F" w:rsidRDefault="005D6E8A" w:rsidP="00F92F86">
            <w:r w:rsidRPr="00992F3F">
              <w:rPr>
                <w:b/>
                <w:bCs/>
              </w:rPr>
              <w:t>Redusert kontakt mellom personer</w:t>
            </w:r>
            <w:r w:rsidRPr="00992F3F">
              <w:t> </w:t>
            </w:r>
          </w:p>
        </w:tc>
        <w:tc>
          <w:tcPr>
            <w:tcW w:w="0" w:type="auto"/>
            <w:tcBorders>
              <w:top w:val="nil"/>
              <w:left w:val="nil"/>
              <w:bottom w:val="single" w:sz="6" w:space="0" w:color="auto"/>
              <w:right w:val="single" w:sz="6" w:space="0" w:color="auto"/>
            </w:tcBorders>
            <w:shd w:val="clear" w:color="auto" w:fill="C5E0B3" w:themeFill="accent6" w:themeFillTint="66"/>
            <w:hideMark/>
          </w:tcPr>
          <w:p w14:paraId="7C6CD98E" w14:textId="77777777" w:rsidR="005D6E8A" w:rsidRPr="00992F3F" w:rsidRDefault="005D6E8A" w:rsidP="00F92F86">
            <w:r w:rsidRPr="00992F3F">
              <w:t> </w:t>
            </w:r>
          </w:p>
        </w:tc>
      </w:tr>
      <w:tr w:rsidR="005D6E8A" w:rsidRPr="00992F3F" w14:paraId="3008D517"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00EE4D7B" w14:textId="072BD065" w:rsidR="005D6E8A" w:rsidRPr="00992F3F" w:rsidRDefault="19F92366">
            <w:pPr>
              <w:spacing w:after="0" w:line="240" w:lineRule="auto"/>
            </w:pPr>
            <w:r>
              <w:t xml:space="preserve">Tilstreb </w:t>
            </w:r>
            <w:r w:rsidR="76B22DC7">
              <w:t xml:space="preserve">minst </w:t>
            </w:r>
            <w:r w:rsidR="53F85832">
              <w:t>en</w:t>
            </w:r>
            <w:r w:rsidR="00BA2933">
              <w:t xml:space="preserve"> </w:t>
            </w:r>
            <w:r w:rsidR="002E5297">
              <w:t>meters avstand mellom personer</w:t>
            </w:r>
          </w:p>
        </w:tc>
        <w:tc>
          <w:tcPr>
            <w:tcW w:w="0" w:type="auto"/>
            <w:tcBorders>
              <w:top w:val="nil"/>
              <w:left w:val="nil"/>
              <w:bottom w:val="single" w:sz="6" w:space="0" w:color="auto"/>
              <w:right w:val="single" w:sz="6" w:space="0" w:color="auto"/>
            </w:tcBorders>
            <w:shd w:val="clear" w:color="auto" w:fill="E2EFD9" w:themeFill="accent6" w:themeFillTint="33"/>
            <w:hideMark/>
          </w:tcPr>
          <w:p w14:paraId="511F122B" w14:textId="77777777" w:rsidR="005D6E8A" w:rsidRPr="00992F3F" w:rsidRDefault="005D6E8A" w:rsidP="00F92F86">
            <w:r w:rsidRPr="00992F3F">
              <w:t> </w:t>
            </w:r>
          </w:p>
        </w:tc>
      </w:tr>
      <w:tr w:rsidR="005D6E8A" w:rsidRPr="00992F3F" w14:paraId="7CF74F29"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5DE38DA6" w14:textId="77777777" w:rsidR="005D6E8A" w:rsidRPr="00992F3F" w:rsidRDefault="005D6E8A" w:rsidP="00B31599">
            <w:pPr>
              <w:spacing w:after="0" w:line="240" w:lineRule="auto"/>
            </w:pPr>
            <w:r w:rsidRPr="00992F3F">
              <w:t xml:space="preserve">Plan for å </w:t>
            </w:r>
            <w:r>
              <w:t>holde avstand</w:t>
            </w:r>
            <w:r w:rsidRPr="00992F3F">
              <w:t xml:space="preserve"> i</w:t>
            </w:r>
            <w:r>
              <w:t xml:space="preserve"> fellesarealer som</w:t>
            </w:r>
            <w:r w:rsidRPr="00992F3F">
              <w:t xml:space="preserve"> garderober, </w:t>
            </w:r>
            <w:r>
              <w:t>venterom,</w:t>
            </w:r>
            <w:r w:rsidRPr="00992F3F">
              <w:t xml:space="preserve"> toaletter og på vei inn og ut av lokalene</w:t>
            </w:r>
          </w:p>
        </w:tc>
        <w:tc>
          <w:tcPr>
            <w:tcW w:w="0" w:type="auto"/>
            <w:tcBorders>
              <w:top w:val="nil"/>
              <w:left w:val="nil"/>
              <w:bottom w:val="single" w:sz="6" w:space="0" w:color="auto"/>
              <w:right w:val="single" w:sz="6" w:space="0" w:color="auto"/>
            </w:tcBorders>
            <w:shd w:val="clear" w:color="auto" w:fill="E2EFD9" w:themeFill="accent6" w:themeFillTint="33"/>
            <w:hideMark/>
          </w:tcPr>
          <w:p w14:paraId="7DBDFF47" w14:textId="77777777" w:rsidR="005D6E8A" w:rsidRPr="00992F3F" w:rsidRDefault="005D6E8A" w:rsidP="00F92F86">
            <w:r w:rsidRPr="00992F3F">
              <w:t> </w:t>
            </w:r>
          </w:p>
        </w:tc>
      </w:tr>
      <w:tr w:rsidR="005D6E8A" w:rsidRPr="00992F3F" w14:paraId="5626DC8D"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36A4C837" w14:textId="36E66545" w:rsidR="005D6E8A" w:rsidRPr="00992F3F" w:rsidRDefault="005D6E8A" w:rsidP="002B5AFC">
            <w:pPr>
              <w:spacing w:after="0" w:line="240" w:lineRule="auto"/>
            </w:pPr>
            <w:r w:rsidRPr="00992F3F">
              <w:t xml:space="preserve">Eventuelt </w:t>
            </w:r>
            <w:r w:rsidR="00F40B74">
              <w:t>merke</w:t>
            </w:r>
            <w:r w:rsidRPr="00992F3F">
              <w:t xml:space="preserve"> gulv for å sikre avstand i områder der det kan oppstå trengsel </w:t>
            </w:r>
          </w:p>
        </w:tc>
        <w:tc>
          <w:tcPr>
            <w:tcW w:w="0" w:type="auto"/>
            <w:tcBorders>
              <w:top w:val="nil"/>
              <w:left w:val="nil"/>
              <w:bottom w:val="single" w:sz="6" w:space="0" w:color="auto"/>
              <w:right w:val="single" w:sz="6" w:space="0" w:color="auto"/>
            </w:tcBorders>
            <w:shd w:val="clear" w:color="auto" w:fill="E2EFD9" w:themeFill="accent6" w:themeFillTint="33"/>
            <w:hideMark/>
          </w:tcPr>
          <w:p w14:paraId="6AA1A43E" w14:textId="77777777" w:rsidR="005D6E8A" w:rsidRPr="00992F3F" w:rsidRDefault="005D6E8A" w:rsidP="00F92F86">
            <w:r w:rsidRPr="00992F3F">
              <w:t> </w:t>
            </w:r>
          </w:p>
        </w:tc>
      </w:tr>
      <w:tr w:rsidR="005D6E8A" w:rsidRPr="00992F3F" w14:paraId="4E99CF5A"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2BE7FAFF" w14:textId="77777777" w:rsidR="005D6E8A" w:rsidRDefault="3937DF8D" w:rsidP="002B5AFC">
            <w:pPr>
              <w:spacing w:after="0" w:line="240" w:lineRule="auto"/>
            </w:pPr>
            <w:r>
              <w:t>Begrens antall tilstedeværende personer til kun nødvendige personer. Ledsagere til tjenesten begrenses der det er mulig</w:t>
            </w:r>
            <w:r w:rsidR="4191B66B">
              <w:t xml:space="preserve"> eller hensiktsmessig</w:t>
            </w:r>
          </w:p>
        </w:tc>
        <w:tc>
          <w:tcPr>
            <w:tcW w:w="0" w:type="auto"/>
            <w:tcBorders>
              <w:top w:val="nil"/>
              <w:left w:val="nil"/>
              <w:bottom w:val="single" w:sz="6" w:space="0" w:color="auto"/>
              <w:right w:val="single" w:sz="6" w:space="0" w:color="auto"/>
            </w:tcBorders>
            <w:shd w:val="clear" w:color="auto" w:fill="E2EFD9" w:themeFill="accent6" w:themeFillTint="33"/>
          </w:tcPr>
          <w:p w14:paraId="7D94C015" w14:textId="77777777" w:rsidR="005D6E8A" w:rsidRPr="00992F3F" w:rsidRDefault="005D6E8A" w:rsidP="00F92F86"/>
        </w:tc>
      </w:tr>
      <w:tr w:rsidR="005D6E8A" w:rsidRPr="00992F3F" w14:paraId="16248DF9"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7DB494EC" w14:textId="77777777" w:rsidR="005D6E8A" w:rsidRDefault="005D6E8A" w:rsidP="009D23FC">
            <w:pPr>
              <w:spacing w:after="0" w:line="240" w:lineRule="auto"/>
            </w:pPr>
            <w:r w:rsidRPr="00992F3F">
              <w:t>Vurdere bruk av rom i forhold til antall</w:t>
            </w:r>
            <w:r>
              <w:t xml:space="preserve"> personer</w:t>
            </w:r>
            <w:r w:rsidRPr="00992F3F">
              <w:t>, ta i bruk større lokaler hvis mulig</w:t>
            </w:r>
          </w:p>
        </w:tc>
        <w:tc>
          <w:tcPr>
            <w:tcW w:w="0" w:type="auto"/>
            <w:tcBorders>
              <w:top w:val="nil"/>
              <w:left w:val="nil"/>
              <w:bottom w:val="single" w:sz="6" w:space="0" w:color="auto"/>
              <w:right w:val="single" w:sz="6" w:space="0" w:color="auto"/>
            </w:tcBorders>
            <w:shd w:val="clear" w:color="auto" w:fill="E2EFD9" w:themeFill="accent6" w:themeFillTint="33"/>
          </w:tcPr>
          <w:p w14:paraId="13C20AC9" w14:textId="77777777" w:rsidR="005D6E8A" w:rsidRPr="00992F3F" w:rsidRDefault="005D6E8A" w:rsidP="009D23FC"/>
        </w:tc>
      </w:tr>
      <w:tr w:rsidR="005D6E8A" w:rsidRPr="00992F3F" w14:paraId="19EE3F06"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136751D7" w14:textId="77777777" w:rsidR="005D6E8A" w:rsidRPr="00992F3F" w:rsidRDefault="2726D793" w:rsidP="009D23FC">
            <w:r>
              <w:t>Ev. ulik oppmøtetid/ kombinasjon digitale møter/ hjemmekontor og fysisk oppmøte </w:t>
            </w:r>
          </w:p>
        </w:tc>
        <w:tc>
          <w:tcPr>
            <w:tcW w:w="0" w:type="auto"/>
            <w:tcBorders>
              <w:top w:val="nil"/>
              <w:left w:val="nil"/>
              <w:bottom w:val="single" w:sz="6" w:space="0" w:color="auto"/>
              <w:right w:val="single" w:sz="6" w:space="0" w:color="auto"/>
            </w:tcBorders>
            <w:shd w:val="clear" w:color="auto" w:fill="E2EFD9" w:themeFill="accent6" w:themeFillTint="33"/>
            <w:hideMark/>
          </w:tcPr>
          <w:p w14:paraId="7DBB6A69" w14:textId="77777777" w:rsidR="005D6E8A" w:rsidRPr="00992F3F" w:rsidRDefault="005D6E8A" w:rsidP="009D23FC">
            <w:r w:rsidRPr="00992F3F">
              <w:t> </w:t>
            </w:r>
          </w:p>
        </w:tc>
      </w:tr>
      <w:tr w:rsidR="005D6E8A" w:rsidRPr="00992F3F" w14:paraId="2593CD2A"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63F48CD7" w14:textId="77777777" w:rsidR="005D6E8A" w:rsidRPr="00992F3F" w:rsidRDefault="005D6E8A" w:rsidP="009D23FC">
            <w:r w:rsidRPr="00992F3F">
              <w:t xml:space="preserve">Plan for avstand mellom </w:t>
            </w:r>
            <w:r>
              <w:t>personer</w:t>
            </w:r>
            <w:r w:rsidRPr="00992F3F">
              <w:t xml:space="preserve"> og hygienetiltak ved måltider/i kantine </w:t>
            </w:r>
          </w:p>
        </w:tc>
        <w:tc>
          <w:tcPr>
            <w:tcW w:w="0" w:type="auto"/>
            <w:tcBorders>
              <w:top w:val="nil"/>
              <w:left w:val="nil"/>
              <w:bottom w:val="single" w:sz="6" w:space="0" w:color="auto"/>
              <w:right w:val="single" w:sz="6" w:space="0" w:color="auto"/>
            </w:tcBorders>
            <w:shd w:val="clear" w:color="auto" w:fill="E2EFD9" w:themeFill="accent6" w:themeFillTint="33"/>
            <w:hideMark/>
          </w:tcPr>
          <w:p w14:paraId="37CBEEC5" w14:textId="77777777" w:rsidR="005D6E8A" w:rsidRPr="00992F3F" w:rsidRDefault="005D6E8A" w:rsidP="009D23FC">
            <w:r w:rsidRPr="00992F3F">
              <w:t> </w:t>
            </w:r>
          </w:p>
        </w:tc>
      </w:tr>
    </w:tbl>
    <w:p w14:paraId="323296AE" w14:textId="77777777" w:rsidR="4C7ED679" w:rsidRDefault="4C7ED679" w:rsidP="002E5297"/>
    <w:sectPr w:rsidR="4C7ED679" w:rsidSect="00FE5367">
      <w:headerReference w:type="even" r:id="rId31"/>
      <w:headerReference w:type="default" r:id="rId32"/>
      <w:footerReference w:type="default" r:id="rId33"/>
      <w:headerReference w:type="firs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1074B" w14:textId="77777777" w:rsidR="00AF10B8" w:rsidRDefault="00AF10B8">
      <w:pPr>
        <w:spacing w:after="0" w:line="240" w:lineRule="auto"/>
      </w:pPr>
      <w:r>
        <w:separator/>
      </w:r>
    </w:p>
  </w:endnote>
  <w:endnote w:type="continuationSeparator" w:id="0">
    <w:p w14:paraId="1ABC0C3F" w14:textId="77777777" w:rsidR="00AF10B8" w:rsidRDefault="00AF10B8">
      <w:pPr>
        <w:spacing w:after="0" w:line="240" w:lineRule="auto"/>
      </w:pPr>
      <w:r>
        <w:continuationSeparator/>
      </w:r>
    </w:p>
  </w:endnote>
  <w:endnote w:type="continuationNotice" w:id="1">
    <w:p w14:paraId="0363B16D" w14:textId="77777777" w:rsidR="00AF10B8" w:rsidRDefault="00AF1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FBB8" w14:textId="01E8D7F4" w:rsidR="005C0896" w:rsidRPr="00E4056B" w:rsidRDefault="005C0896">
    <w:pPr>
      <w:pStyle w:val="Bunntekst"/>
      <w:jc w:val="right"/>
    </w:pPr>
    <w:r>
      <w:t>Smittevernveileder for ulike tjenester under covid-19-utbruddet, Folkehelseinstituttet juni 2020</w:t>
    </w:r>
    <w:r>
      <w:tab/>
      <w:t xml:space="preserve"> </w:t>
    </w:r>
    <w:sdt>
      <w:sdtPr>
        <w:id w:val="1736043035"/>
        <w:docPartObj>
          <w:docPartGallery w:val="Page Numbers (Bottom of Page)"/>
          <w:docPartUnique/>
        </w:docPartObj>
      </w:sdtPr>
      <w:sdtEndPr/>
      <w:sdtContent>
        <w:r w:rsidRPr="00E4056B">
          <w:fldChar w:fldCharType="begin"/>
        </w:r>
        <w:r w:rsidRPr="00E4056B">
          <w:instrText>PAGE   \* MERGEFORMAT</w:instrText>
        </w:r>
        <w:r w:rsidRPr="00E4056B">
          <w:fldChar w:fldCharType="separate"/>
        </w:r>
        <w:r w:rsidR="00305998">
          <w:rPr>
            <w:noProof/>
          </w:rPr>
          <w:t>1</w:t>
        </w:r>
        <w:r w:rsidRPr="00E4056B">
          <w:fldChar w:fldCharType="end"/>
        </w:r>
      </w:sdtContent>
    </w:sdt>
  </w:p>
  <w:p w14:paraId="41E7A7D2" w14:textId="77777777" w:rsidR="005C0896" w:rsidRDefault="005C08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8734A" w14:textId="77777777" w:rsidR="00AF10B8" w:rsidRDefault="00AF10B8">
      <w:pPr>
        <w:spacing w:after="0" w:line="240" w:lineRule="auto"/>
      </w:pPr>
      <w:r>
        <w:separator/>
      </w:r>
    </w:p>
  </w:footnote>
  <w:footnote w:type="continuationSeparator" w:id="0">
    <w:p w14:paraId="072073B8" w14:textId="77777777" w:rsidR="00AF10B8" w:rsidRDefault="00AF10B8">
      <w:pPr>
        <w:spacing w:after="0" w:line="240" w:lineRule="auto"/>
      </w:pPr>
      <w:r>
        <w:continuationSeparator/>
      </w:r>
    </w:p>
  </w:footnote>
  <w:footnote w:type="continuationNotice" w:id="1">
    <w:p w14:paraId="5045D484" w14:textId="77777777" w:rsidR="00AF10B8" w:rsidRDefault="00AF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727C" w14:textId="77777777" w:rsidR="005C0896" w:rsidRDefault="00AF10B8">
    <w:pPr>
      <w:pStyle w:val="Topptekst"/>
    </w:pPr>
    <w:r>
      <w:rPr>
        <w:noProof/>
      </w:rPr>
      <w:pict w14:anchorId="133D1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403876" o:spid="_x0000_s2052" type="#_x0000_t136" style="position:absolute;margin-left:0;margin-top:0;width:562.8pt;height:76.7pt;rotation:315;z-index:-251658239;mso-position-horizontal:center;mso-position-horizontal-relative:margin;mso-position-vertical:center;mso-position-vertical-relative:margin" o:allowincell="f" fillcolor="silver" stroked="f">
          <v:fill opacity=".5"/>
          <v:textpath style="font-family:&quot;Calibri&quot;;font-size:1pt" string="Mal for smittevernveile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AF81" w14:textId="77777777" w:rsidR="005C0896" w:rsidRDefault="00AF10B8">
    <w:pPr>
      <w:pStyle w:val="Topptekst"/>
    </w:pPr>
    <w:r>
      <w:rPr>
        <w:noProof/>
      </w:rPr>
      <w:pict w14:anchorId="4309A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403877" o:spid="_x0000_s2053" type="#_x0000_t136" style="position:absolute;margin-left:0;margin-top:0;width:562.8pt;height:76.7pt;rotation:315;z-index:-251658238;mso-position-horizontal:center;mso-position-horizontal-relative:margin;mso-position-vertical:center;mso-position-vertical-relative:margin" o:allowincell="f" fillcolor="silver" stroked="f">
          <v:fill opacity=".5"/>
          <v:textpath style="font-family:&quot;Calibri&quot;;font-size:1pt" string="Mal for smittevernveile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DE6F" w14:textId="77777777" w:rsidR="005C0896" w:rsidRDefault="00AF10B8">
    <w:pPr>
      <w:pStyle w:val="Topptekst"/>
    </w:pPr>
    <w:r>
      <w:rPr>
        <w:noProof/>
      </w:rPr>
      <w:pict w14:anchorId="7A313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403875" o:spid="_x0000_s2051" type="#_x0000_t136" style="position:absolute;margin-left:0;margin-top:0;width:562.8pt;height:76.7pt;rotation:315;z-index:-251658240;mso-position-horizontal:center;mso-position-horizontal-relative:margin;mso-position-vertical:center;mso-position-vertical-relative:margin" o:allowincell="f" fillcolor="silver" stroked="f">
          <v:fill opacity=".5"/>
          <v:textpath style="font-family:&quot;Calibri&quot;;font-size:1pt" string="Mal for smittevernveile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863"/>
    <w:multiLevelType w:val="hybridMultilevel"/>
    <w:tmpl w:val="195C45D2"/>
    <w:lvl w:ilvl="0" w:tplc="7DA450F0">
      <w:start w:val="1"/>
      <w:numFmt w:val="bullet"/>
      <w:pStyle w:val="FHI-punkter11"/>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04"/>
    <w:multiLevelType w:val="hybridMultilevel"/>
    <w:tmpl w:val="93665A9A"/>
    <w:lvl w:ilvl="0" w:tplc="DF729C72">
      <w:start w:val="1"/>
      <w:numFmt w:val="bullet"/>
      <w:lvlText w:val=""/>
      <w:lvlJc w:val="left"/>
      <w:pPr>
        <w:tabs>
          <w:tab w:val="num" w:pos="720"/>
        </w:tabs>
        <w:ind w:left="720" w:hanging="360"/>
      </w:pPr>
      <w:rPr>
        <w:rFonts w:ascii="Symbol" w:hAnsi="Symbol" w:hint="default"/>
        <w:sz w:val="20"/>
      </w:rPr>
    </w:lvl>
    <w:lvl w:ilvl="1" w:tplc="3C4CBCF4" w:tentative="1">
      <w:start w:val="1"/>
      <w:numFmt w:val="bullet"/>
      <w:lvlText w:val=""/>
      <w:lvlJc w:val="left"/>
      <w:pPr>
        <w:tabs>
          <w:tab w:val="num" w:pos="1440"/>
        </w:tabs>
        <w:ind w:left="1440" w:hanging="360"/>
      </w:pPr>
      <w:rPr>
        <w:rFonts w:ascii="Symbol" w:hAnsi="Symbol" w:hint="default"/>
        <w:sz w:val="20"/>
      </w:rPr>
    </w:lvl>
    <w:lvl w:ilvl="2" w:tplc="5E7EA4FC" w:tentative="1">
      <w:start w:val="1"/>
      <w:numFmt w:val="bullet"/>
      <w:lvlText w:val=""/>
      <w:lvlJc w:val="left"/>
      <w:pPr>
        <w:tabs>
          <w:tab w:val="num" w:pos="2160"/>
        </w:tabs>
        <w:ind w:left="2160" w:hanging="360"/>
      </w:pPr>
      <w:rPr>
        <w:rFonts w:ascii="Symbol" w:hAnsi="Symbol" w:hint="default"/>
        <w:sz w:val="20"/>
      </w:rPr>
    </w:lvl>
    <w:lvl w:ilvl="3" w:tplc="CA768E96" w:tentative="1">
      <w:start w:val="1"/>
      <w:numFmt w:val="bullet"/>
      <w:lvlText w:val=""/>
      <w:lvlJc w:val="left"/>
      <w:pPr>
        <w:tabs>
          <w:tab w:val="num" w:pos="2880"/>
        </w:tabs>
        <w:ind w:left="2880" w:hanging="360"/>
      </w:pPr>
      <w:rPr>
        <w:rFonts w:ascii="Symbol" w:hAnsi="Symbol" w:hint="default"/>
        <w:sz w:val="20"/>
      </w:rPr>
    </w:lvl>
    <w:lvl w:ilvl="4" w:tplc="AE7A10A0" w:tentative="1">
      <w:start w:val="1"/>
      <w:numFmt w:val="bullet"/>
      <w:lvlText w:val=""/>
      <w:lvlJc w:val="left"/>
      <w:pPr>
        <w:tabs>
          <w:tab w:val="num" w:pos="3600"/>
        </w:tabs>
        <w:ind w:left="3600" w:hanging="360"/>
      </w:pPr>
      <w:rPr>
        <w:rFonts w:ascii="Symbol" w:hAnsi="Symbol" w:hint="default"/>
        <w:sz w:val="20"/>
      </w:rPr>
    </w:lvl>
    <w:lvl w:ilvl="5" w:tplc="11CAED38" w:tentative="1">
      <w:start w:val="1"/>
      <w:numFmt w:val="bullet"/>
      <w:lvlText w:val=""/>
      <w:lvlJc w:val="left"/>
      <w:pPr>
        <w:tabs>
          <w:tab w:val="num" w:pos="4320"/>
        </w:tabs>
        <w:ind w:left="4320" w:hanging="360"/>
      </w:pPr>
      <w:rPr>
        <w:rFonts w:ascii="Symbol" w:hAnsi="Symbol" w:hint="default"/>
        <w:sz w:val="20"/>
      </w:rPr>
    </w:lvl>
    <w:lvl w:ilvl="6" w:tplc="0266450A" w:tentative="1">
      <w:start w:val="1"/>
      <w:numFmt w:val="bullet"/>
      <w:lvlText w:val=""/>
      <w:lvlJc w:val="left"/>
      <w:pPr>
        <w:tabs>
          <w:tab w:val="num" w:pos="5040"/>
        </w:tabs>
        <w:ind w:left="5040" w:hanging="360"/>
      </w:pPr>
      <w:rPr>
        <w:rFonts w:ascii="Symbol" w:hAnsi="Symbol" w:hint="default"/>
        <w:sz w:val="20"/>
      </w:rPr>
    </w:lvl>
    <w:lvl w:ilvl="7" w:tplc="21CE3E12" w:tentative="1">
      <w:start w:val="1"/>
      <w:numFmt w:val="bullet"/>
      <w:lvlText w:val=""/>
      <w:lvlJc w:val="left"/>
      <w:pPr>
        <w:tabs>
          <w:tab w:val="num" w:pos="5760"/>
        </w:tabs>
        <w:ind w:left="5760" w:hanging="360"/>
      </w:pPr>
      <w:rPr>
        <w:rFonts w:ascii="Symbol" w:hAnsi="Symbol" w:hint="default"/>
        <w:sz w:val="20"/>
      </w:rPr>
    </w:lvl>
    <w:lvl w:ilvl="8" w:tplc="9DA2BD3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00D94"/>
    <w:multiLevelType w:val="hybridMultilevel"/>
    <w:tmpl w:val="A71A42C8"/>
    <w:lvl w:ilvl="0" w:tplc="0414000F">
      <w:start w:val="1"/>
      <w:numFmt w:val="decimal"/>
      <w:lvlText w:val="%1."/>
      <w:lvlJc w:val="left"/>
      <w:pPr>
        <w:ind w:left="720" w:hanging="360"/>
      </w:pPr>
      <w:rPr>
        <w:rFonts w:hint="default"/>
      </w:rPr>
    </w:lvl>
    <w:lvl w:ilvl="1" w:tplc="55925DF4">
      <w:start w:val="1"/>
      <w:numFmt w:val="bullet"/>
      <w:lvlText w:val="o"/>
      <w:lvlJc w:val="left"/>
      <w:pPr>
        <w:ind w:left="1440" w:hanging="360"/>
      </w:pPr>
      <w:rPr>
        <w:rFonts w:ascii="Courier New" w:hAnsi="Courier New" w:cs="Courier New"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4308BD"/>
    <w:multiLevelType w:val="hybridMultilevel"/>
    <w:tmpl w:val="9686FFA8"/>
    <w:lvl w:ilvl="0" w:tplc="5498C82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A72B8E"/>
    <w:multiLevelType w:val="hybridMultilevel"/>
    <w:tmpl w:val="29504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936EB7"/>
    <w:multiLevelType w:val="hybridMultilevel"/>
    <w:tmpl w:val="E4923C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70528A"/>
    <w:multiLevelType w:val="hybridMultilevel"/>
    <w:tmpl w:val="A2007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3F3F59"/>
    <w:multiLevelType w:val="hybridMultilevel"/>
    <w:tmpl w:val="DA687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5A48F9"/>
    <w:multiLevelType w:val="hybridMultilevel"/>
    <w:tmpl w:val="6674EDE4"/>
    <w:lvl w:ilvl="0" w:tplc="CA06C7C6">
      <w:start w:val="1"/>
      <w:numFmt w:val="bullet"/>
      <w:lvlText w:val="·"/>
      <w:lvlJc w:val="left"/>
      <w:pPr>
        <w:ind w:left="720" w:hanging="360"/>
      </w:pPr>
      <w:rPr>
        <w:rFonts w:ascii="Symbol" w:hAnsi="Symbol" w:hint="default"/>
      </w:rPr>
    </w:lvl>
    <w:lvl w:ilvl="1" w:tplc="746CB4FA">
      <w:start w:val="1"/>
      <w:numFmt w:val="bullet"/>
      <w:lvlText w:val="o"/>
      <w:lvlJc w:val="left"/>
      <w:pPr>
        <w:ind w:left="1440" w:hanging="360"/>
      </w:pPr>
      <w:rPr>
        <w:rFonts w:ascii="Courier New" w:hAnsi="Courier New" w:hint="default"/>
      </w:rPr>
    </w:lvl>
    <w:lvl w:ilvl="2" w:tplc="6624F8A6">
      <w:start w:val="1"/>
      <w:numFmt w:val="bullet"/>
      <w:lvlText w:val=""/>
      <w:lvlJc w:val="left"/>
      <w:pPr>
        <w:ind w:left="2160" w:hanging="360"/>
      </w:pPr>
      <w:rPr>
        <w:rFonts w:ascii="Wingdings" w:hAnsi="Wingdings" w:hint="default"/>
      </w:rPr>
    </w:lvl>
    <w:lvl w:ilvl="3" w:tplc="7E6EEA3A">
      <w:start w:val="1"/>
      <w:numFmt w:val="bullet"/>
      <w:lvlText w:val=""/>
      <w:lvlJc w:val="left"/>
      <w:pPr>
        <w:ind w:left="2880" w:hanging="360"/>
      </w:pPr>
      <w:rPr>
        <w:rFonts w:ascii="Symbol" w:hAnsi="Symbol" w:hint="default"/>
      </w:rPr>
    </w:lvl>
    <w:lvl w:ilvl="4" w:tplc="7346A3B2">
      <w:start w:val="1"/>
      <w:numFmt w:val="bullet"/>
      <w:lvlText w:val="o"/>
      <w:lvlJc w:val="left"/>
      <w:pPr>
        <w:ind w:left="3600" w:hanging="360"/>
      </w:pPr>
      <w:rPr>
        <w:rFonts w:ascii="Courier New" w:hAnsi="Courier New" w:hint="default"/>
      </w:rPr>
    </w:lvl>
    <w:lvl w:ilvl="5" w:tplc="5E488A26">
      <w:start w:val="1"/>
      <w:numFmt w:val="bullet"/>
      <w:lvlText w:val=""/>
      <w:lvlJc w:val="left"/>
      <w:pPr>
        <w:ind w:left="4320" w:hanging="360"/>
      </w:pPr>
      <w:rPr>
        <w:rFonts w:ascii="Wingdings" w:hAnsi="Wingdings" w:hint="default"/>
      </w:rPr>
    </w:lvl>
    <w:lvl w:ilvl="6" w:tplc="7DE2B132">
      <w:start w:val="1"/>
      <w:numFmt w:val="bullet"/>
      <w:lvlText w:val=""/>
      <w:lvlJc w:val="left"/>
      <w:pPr>
        <w:ind w:left="5040" w:hanging="360"/>
      </w:pPr>
      <w:rPr>
        <w:rFonts w:ascii="Symbol" w:hAnsi="Symbol" w:hint="default"/>
      </w:rPr>
    </w:lvl>
    <w:lvl w:ilvl="7" w:tplc="47ACF040">
      <w:start w:val="1"/>
      <w:numFmt w:val="bullet"/>
      <w:lvlText w:val="o"/>
      <w:lvlJc w:val="left"/>
      <w:pPr>
        <w:ind w:left="5760" w:hanging="360"/>
      </w:pPr>
      <w:rPr>
        <w:rFonts w:ascii="Courier New" w:hAnsi="Courier New" w:hint="default"/>
      </w:rPr>
    </w:lvl>
    <w:lvl w:ilvl="8" w:tplc="7C2E5CD4">
      <w:start w:val="1"/>
      <w:numFmt w:val="bullet"/>
      <w:lvlText w:val=""/>
      <w:lvlJc w:val="left"/>
      <w:pPr>
        <w:ind w:left="6480" w:hanging="360"/>
      </w:pPr>
      <w:rPr>
        <w:rFonts w:ascii="Wingdings" w:hAnsi="Wingdings" w:hint="default"/>
      </w:rPr>
    </w:lvl>
  </w:abstractNum>
  <w:abstractNum w:abstractNumId="9" w15:restartNumberingAfterBreak="0">
    <w:nsid w:val="33E52668"/>
    <w:multiLevelType w:val="hybridMultilevel"/>
    <w:tmpl w:val="A71A42C8"/>
    <w:lvl w:ilvl="0" w:tplc="0414000F">
      <w:start w:val="1"/>
      <w:numFmt w:val="decimal"/>
      <w:lvlText w:val="%1."/>
      <w:lvlJc w:val="left"/>
      <w:pPr>
        <w:ind w:left="720" w:hanging="360"/>
      </w:pPr>
      <w:rPr>
        <w:rFonts w:hint="default"/>
      </w:rPr>
    </w:lvl>
    <w:lvl w:ilvl="1" w:tplc="55925DF4">
      <w:start w:val="1"/>
      <w:numFmt w:val="bullet"/>
      <w:lvlText w:val="o"/>
      <w:lvlJc w:val="left"/>
      <w:pPr>
        <w:ind w:left="1440" w:hanging="360"/>
      </w:pPr>
      <w:rPr>
        <w:rFonts w:ascii="Courier New" w:hAnsi="Courier New" w:cs="Courier New"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99B3275"/>
    <w:multiLevelType w:val="hybridMultilevel"/>
    <w:tmpl w:val="01DE2158"/>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5A610C"/>
    <w:multiLevelType w:val="hybridMultilevel"/>
    <w:tmpl w:val="AF90C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0E97238"/>
    <w:multiLevelType w:val="hybridMultilevel"/>
    <w:tmpl w:val="53C06B20"/>
    <w:lvl w:ilvl="0" w:tplc="18CE0CBC">
      <w:start w:val="1"/>
      <w:numFmt w:val="bullet"/>
      <w:lvlText w:val=""/>
      <w:lvlJc w:val="left"/>
      <w:pPr>
        <w:tabs>
          <w:tab w:val="num" w:pos="720"/>
        </w:tabs>
        <w:ind w:left="720" w:hanging="360"/>
      </w:pPr>
      <w:rPr>
        <w:rFonts w:ascii="Symbol" w:hAnsi="Symbol" w:hint="default"/>
        <w:sz w:val="20"/>
      </w:rPr>
    </w:lvl>
    <w:lvl w:ilvl="1" w:tplc="C8084DDE" w:tentative="1">
      <w:start w:val="1"/>
      <w:numFmt w:val="bullet"/>
      <w:lvlText w:val=""/>
      <w:lvlJc w:val="left"/>
      <w:pPr>
        <w:tabs>
          <w:tab w:val="num" w:pos="1440"/>
        </w:tabs>
        <w:ind w:left="1440" w:hanging="360"/>
      </w:pPr>
      <w:rPr>
        <w:rFonts w:ascii="Symbol" w:hAnsi="Symbol" w:hint="default"/>
        <w:sz w:val="20"/>
      </w:rPr>
    </w:lvl>
    <w:lvl w:ilvl="2" w:tplc="C77C5768" w:tentative="1">
      <w:start w:val="1"/>
      <w:numFmt w:val="bullet"/>
      <w:lvlText w:val=""/>
      <w:lvlJc w:val="left"/>
      <w:pPr>
        <w:tabs>
          <w:tab w:val="num" w:pos="2160"/>
        </w:tabs>
        <w:ind w:left="2160" w:hanging="360"/>
      </w:pPr>
      <w:rPr>
        <w:rFonts w:ascii="Symbol" w:hAnsi="Symbol" w:hint="default"/>
        <w:sz w:val="20"/>
      </w:rPr>
    </w:lvl>
    <w:lvl w:ilvl="3" w:tplc="9AD0CCEC" w:tentative="1">
      <w:start w:val="1"/>
      <w:numFmt w:val="bullet"/>
      <w:lvlText w:val=""/>
      <w:lvlJc w:val="left"/>
      <w:pPr>
        <w:tabs>
          <w:tab w:val="num" w:pos="2880"/>
        </w:tabs>
        <w:ind w:left="2880" w:hanging="360"/>
      </w:pPr>
      <w:rPr>
        <w:rFonts w:ascii="Symbol" w:hAnsi="Symbol" w:hint="default"/>
        <w:sz w:val="20"/>
      </w:rPr>
    </w:lvl>
    <w:lvl w:ilvl="4" w:tplc="31CE131A" w:tentative="1">
      <w:start w:val="1"/>
      <w:numFmt w:val="bullet"/>
      <w:lvlText w:val=""/>
      <w:lvlJc w:val="left"/>
      <w:pPr>
        <w:tabs>
          <w:tab w:val="num" w:pos="3600"/>
        </w:tabs>
        <w:ind w:left="3600" w:hanging="360"/>
      </w:pPr>
      <w:rPr>
        <w:rFonts w:ascii="Symbol" w:hAnsi="Symbol" w:hint="default"/>
        <w:sz w:val="20"/>
      </w:rPr>
    </w:lvl>
    <w:lvl w:ilvl="5" w:tplc="0A20D3F6" w:tentative="1">
      <w:start w:val="1"/>
      <w:numFmt w:val="bullet"/>
      <w:lvlText w:val=""/>
      <w:lvlJc w:val="left"/>
      <w:pPr>
        <w:tabs>
          <w:tab w:val="num" w:pos="4320"/>
        </w:tabs>
        <w:ind w:left="4320" w:hanging="360"/>
      </w:pPr>
      <w:rPr>
        <w:rFonts w:ascii="Symbol" w:hAnsi="Symbol" w:hint="default"/>
        <w:sz w:val="20"/>
      </w:rPr>
    </w:lvl>
    <w:lvl w:ilvl="6" w:tplc="1F241232" w:tentative="1">
      <w:start w:val="1"/>
      <w:numFmt w:val="bullet"/>
      <w:lvlText w:val=""/>
      <w:lvlJc w:val="left"/>
      <w:pPr>
        <w:tabs>
          <w:tab w:val="num" w:pos="5040"/>
        </w:tabs>
        <w:ind w:left="5040" w:hanging="360"/>
      </w:pPr>
      <w:rPr>
        <w:rFonts w:ascii="Symbol" w:hAnsi="Symbol" w:hint="default"/>
        <w:sz w:val="20"/>
      </w:rPr>
    </w:lvl>
    <w:lvl w:ilvl="7" w:tplc="8C4A53A0" w:tentative="1">
      <w:start w:val="1"/>
      <w:numFmt w:val="bullet"/>
      <w:lvlText w:val=""/>
      <w:lvlJc w:val="left"/>
      <w:pPr>
        <w:tabs>
          <w:tab w:val="num" w:pos="5760"/>
        </w:tabs>
        <w:ind w:left="5760" w:hanging="360"/>
      </w:pPr>
      <w:rPr>
        <w:rFonts w:ascii="Symbol" w:hAnsi="Symbol" w:hint="default"/>
        <w:sz w:val="20"/>
      </w:rPr>
    </w:lvl>
    <w:lvl w:ilvl="8" w:tplc="883274C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41BE4"/>
    <w:multiLevelType w:val="hybridMultilevel"/>
    <w:tmpl w:val="5B568F52"/>
    <w:lvl w:ilvl="0" w:tplc="142C322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ED342C"/>
    <w:multiLevelType w:val="hybridMultilevel"/>
    <w:tmpl w:val="90DAA0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90F0844"/>
    <w:multiLevelType w:val="hybridMultilevel"/>
    <w:tmpl w:val="8A183B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94355A4"/>
    <w:multiLevelType w:val="hybridMultilevel"/>
    <w:tmpl w:val="E0E4449C"/>
    <w:lvl w:ilvl="0" w:tplc="D3C60246">
      <w:start w:val="1"/>
      <w:numFmt w:val="bullet"/>
      <w:lvlText w:val=""/>
      <w:lvlJc w:val="left"/>
      <w:pPr>
        <w:tabs>
          <w:tab w:val="num" w:pos="720"/>
        </w:tabs>
        <w:ind w:left="720" w:hanging="360"/>
      </w:pPr>
      <w:rPr>
        <w:rFonts w:ascii="Symbol" w:hAnsi="Symbol" w:hint="default"/>
        <w:sz w:val="20"/>
      </w:rPr>
    </w:lvl>
    <w:lvl w:ilvl="1" w:tplc="B1A8F206" w:tentative="1">
      <w:start w:val="1"/>
      <w:numFmt w:val="bullet"/>
      <w:lvlText w:val="o"/>
      <w:lvlJc w:val="left"/>
      <w:pPr>
        <w:tabs>
          <w:tab w:val="num" w:pos="1440"/>
        </w:tabs>
        <w:ind w:left="1440" w:hanging="360"/>
      </w:pPr>
      <w:rPr>
        <w:rFonts w:ascii="Courier New" w:hAnsi="Courier New" w:hint="default"/>
        <w:sz w:val="20"/>
      </w:rPr>
    </w:lvl>
    <w:lvl w:ilvl="2" w:tplc="7F36C860" w:tentative="1">
      <w:start w:val="1"/>
      <w:numFmt w:val="bullet"/>
      <w:lvlText w:val=""/>
      <w:lvlJc w:val="left"/>
      <w:pPr>
        <w:tabs>
          <w:tab w:val="num" w:pos="2160"/>
        </w:tabs>
        <w:ind w:left="2160" w:hanging="360"/>
      </w:pPr>
      <w:rPr>
        <w:rFonts w:ascii="Wingdings" w:hAnsi="Wingdings" w:hint="default"/>
        <w:sz w:val="20"/>
      </w:rPr>
    </w:lvl>
    <w:lvl w:ilvl="3" w:tplc="C422E1F4" w:tentative="1">
      <w:start w:val="1"/>
      <w:numFmt w:val="bullet"/>
      <w:lvlText w:val=""/>
      <w:lvlJc w:val="left"/>
      <w:pPr>
        <w:tabs>
          <w:tab w:val="num" w:pos="2880"/>
        </w:tabs>
        <w:ind w:left="2880" w:hanging="360"/>
      </w:pPr>
      <w:rPr>
        <w:rFonts w:ascii="Wingdings" w:hAnsi="Wingdings" w:hint="default"/>
        <w:sz w:val="20"/>
      </w:rPr>
    </w:lvl>
    <w:lvl w:ilvl="4" w:tplc="E9C60D58" w:tentative="1">
      <w:start w:val="1"/>
      <w:numFmt w:val="bullet"/>
      <w:lvlText w:val=""/>
      <w:lvlJc w:val="left"/>
      <w:pPr>
        <w:tabs>
          <w:tab w:val="num" w:pos="3600"/>
        </w:tabs>
        <w:ind w:left="3600" w:hanging="360"/>
      </w:pPr>
      <w:rPr>
        <w:rFonts w:ascii="Wingdings" w:hAnsi="Wingdings" w:hint="default"/>
        <w:sz w:val="20"/>
      </w:rPr>
    </w:lvl>
    <w:lvl w:ilvl="5" w:tplc="562AEA7E" w:tentative="1">
      <w:start w:val="1"/>
      <w:numFmt w:val="bullet"/>
      <w:lvlText w:val=""/>
      <w:lvlJc w:val="left"/>
      <w:pPr>
        <w:tabs>
          <w:tab w:val="num" w:pos="4320"/>
        </w:tabs>
        <w:ind w:left="4320" w:hanging="360"/>
      </w:pPr>
      <w:rPr>
        <w:rFonts w:ascii="Wingdings" w:hAnsi="Wingdings" w:hint="default"/>
        <w:sz w:val="20"/>
      </w:rPr>
    </w:lvl>
    <w:lvl w:ilvl="6" w:tplc="60BA1630" w:tentative="1">
      <w:start w:val="1"/>
      <w:numFmt w:val="bullet"/>
      <w:lvlText w:val=""/>
      <w:lvlJc w:val="left"/>
      <w:pPr>
        <w:tabs>
          <w:tab w:val="num" w:pos="5040"/>
        </w:tabs>
        <w:ind w:left="5040" w:hanging="360"/>
      </w:pPr>
      <w:rPr>
        <w:rFonts w:ascii="Wingdings" w:hAnsi="Wingdings" w:hint="default"/>
        <w:sz w:val="20"/>
      </w:rPr>
    </w:lvl>
    <w:lvl w:ilvl="7" w:tplc="920A211A" w:tentative="1">
      <w:start w:val="1"/>
      <w:numFmt w:val="bullet"/>
      <w:lvlText w:val=""/>
      <w:lvlJc w:val="left"/>
      <w:pPr>
        <w:tabs>
          <w:tab w:val="num" w:pos="5760"/>
        </w:tabs>
        <w:ind w:left="5760" w:hanging="360"/>
      </w:pPr>
      <w:rPr>
        <w:rFonts w:ascii="Wingdings" w:hAnsi="Wingdings" w:hint="default"/>
        <w:sz w:val="20"/>
      </w:rPr>
    </w:lvl>
    <w:lvl w:ilvl="8" w:tplc="676C0A8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D5785"/>
    <w:multiLevelType w:val="hybridMultilevel"/>
    <w:tmpl w:val="934E96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FB04700"/>
    <w:multiLevelType w:val="hybridMultilevel"/>
    <w:tmpl w:val="FC749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30C344D"/>
    <w:multiLevelType w:val="hybridMultilevel"/>
    <w:tmpl w:val="5D7AA8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86A1216"/>
    <w:multiLevelType w:val="hybridMultilevel"/>
    <w:tmpl w:val="224655EC"/>
    <w:lvl w:ilvl="0" w:tplc="04140001">
      <w:start w:val="1"/>
      <w:numFmt w:val="bullet"/>
      <w:lvlText w:val=""/>
      <w:lvlJc w:val="left"/>
      <w:pPr>
        <w:ind w:left="720" w:hanging="360"/>
      </w:pPr>
      <w:rPr>
        <w:rFonts w:ascii="Symbol" w:hAnsi="Symbol" w:hint="default"/>
      </w:rPr>
    </w:lvl>
    <w:lvl w:ilvl="1" w:tplc="B1080768">
      <w:numFmt w:val="bullet"/>
      <w:lvlText w:val="•"/>
      <w:lvlJc w:val="left"/>
      <w:pPr>
        <w:ind w:left="1785" w:hanging="705"/>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DA5A65"/>
    <w:multiLevelType w:val="hybridMultilevel"/>
    <w:tmpl w:val="B79EB8D6"/>
    <w:lvl w:ilvl="0" w:tplc="3CD4F1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007D28"/>
    <w:multiLevelType w:val="hybridMultilevel"/>
    <w:tmpl w:val="B366CC28"/>
    <w:lvl w:ilvl="0" w:tplc="BA1AED36">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4F553EF"/>
    <w:multiLevelType w:val="hybridMultilevel"/>
    <w:tmpl w:val="6874A6FE"/>
    <w:lvl w:ilvl="0" w:tplc="C3507368">
      <w:start w:val="4"/>
      <w:numFmt w:val="decimal"/>
      <w:lvlText w:val="%1."/>
      <w:lvlJc w:val="left"/>
      <w:pPr>
        <w:tabs>
          <w:tab w:val="num" w:pos="720"/>
        </w:tabs>
        <w:ind w:left="720" w:hanging="360"/>
      </w:pPr>
    </w:lvl>
    <w:lvl w:ilvl="1" w:tplc="FC226950" w:tentative="1">
      <w:start w:val="1"/>
      <w:numFmt w:val="decimal"/>
      <w:lvlText w:val="%2."/>
      <w:lvlJc w:val="left"/>
      <w:pPr>
        <w:tabs>
          <w:tab w:val="num" w:pos="1440"/>
        </w:tabs>
        <w:ind w:left="1440" w:hanging="360"/>
      </w:pPr>
    </w:lvl>
    <w:lvl w:ilvl="2" w:tplc="9E60373C" w:tentative="1">
      <w:start w:val="1"/>
      <w:numFmt w:val="decimal"/>
      <w:lvlText w:val="%3."/>
      <w:lvlJc w:val="left"/>
      <w:pPr>
        <w:tabs>
          <w:tab w:val="num" w:pos="2160"/>
        </w:tabs>
        <w:ind w:left="2160" w:hanging="360"/>
      </w:pPr>
    </w:lvl>
    <w:lvl w:ilvl="3" w:tplc="5B30CADC" w:tentative="1">
      <w:start w:val="1"/>
      <w:numFmt w:val="decimal"/>
      <w:lvlText w:val="%4."/>
      <w:lvlJc w:val="left"/>
      <w:pPr>
        <w:tabs>
          <w:tab w:val="num" w:pos="2880"/>
        </w:tabs>
        <w:ind w:left="2880" w:hanging="360"/>
      </w:pPr>
    </w:lvl>
    <w:lvl w:ilvl="4" w:tplc="06D2FAEA" w:tentative="1">
      <w:start w:val="1"/>
      <w:numFmt w:val="decimal"/>
      <w:lvlText w:val="%5."/>
      <w:lvlJc w:val="left"/>
      <w:pPr>
        <w:tabs>
          <w:tab w:val="num" w:pos="3600"/>
        </w:tabs>
        <w:ind w:left="3600" w:hanging="360"/>
      </w:pPr>
    </w:lvl>
    <w:lvl w:ilvl="5" w:tplc="9ADC74D0" w:tentative="1">
      <w:start w:val="1"/>
      <w:numFmt w:val="decimal"/>
      <w:lvlText w:val="%6."/>
      <w:lvlJc w:val="left"/>
      <w:pPr>
        <w:tabs>
          <w:tab w:val="num" w:pos="4320"/>
        </w:tabs>
        <w:ind w:left="4320" w:hanging="360"/>
      </w:pPr>
    </w:lvl>
    <w:lvl w:ilvl="6" w:tplc="EF2E61CE" w:tentative="1">
      <w:start w:val="1"/>
      <w:numFmt w:val="decimal"/>
      <w:lvlText w:val="%7."/>
      <w:lvlJc w:val="left"/>
      <w:pPr>
        <w:tabs>
          <w:tab w:val="num" w:pos="5040"/>
        </w:tabs>
        <w:ind w:left="5040" w:hanging="360"/>
      </w:pPr>
    </w:lvl>
    <w:lvl w:ilvl="7" w:tplc="920C84C8" w:tentative="1">
      <w:start w:val="1"/>
      <w:numFmt w:val="decimal"/>
      <w:lvlText w:val="%8."/>
      <w:lvlJc w:val="left"/>
      <w:pPr>
        <w:tabs>
          <w:tab w:val="num" w:pos="5760"/>
        </w:tabs>
        <w:ind w:left="5760" w:hanging="360"/>
      </w:pPr>
    </w:lvl>
    <w:lvl w:ilvl="8" w:tplc="7A1AB7E4" w:tentative="1">
      <w:start w:val="1"/>
      <w:numFmt w:val="decimal"/>
      <w:lvlText w:val="%9."/>
      <w:lvlJc w:val="left"/>
      <w:pPr>
        <w:tabs>
          <w:tab w:val="num" w:pos="6480"/>
        </w:tabs>
        <w:ind w:left="6480" w:hanging="360"/>
      </w:pPr>
    </w:lvl>
  </w:abstractNum>
  <w:abstractNum w:abstractNumId="24" w15:restartNumberingAfterBreak="0">
    <w:nsid w:val="67643C86"/>
    <w:multiLevelType w:val="hybridMultilevel"/>
    <w:tmpl w:val="5C08F478"/>
    <w:lvl w:ilvl="0" w:tplc="99164764">
      <w:start w:val="1"/>
      <w:numFmt w:val="bullet"/>
      <w:lvlText w:val=""/>
      <w:lvlJc w:val="left"/>
      <w:pPr>
        <w:tabs>
          <w:tab w:val="num" w:pos="720"/>
        </w:tabs>
        <w:ind w:left="720" w:hanging="360"/>
      </w:pPr>
      <w:rPr>
        <w:rFonts w:ascii="Symbol" w:hAnsi="Symbol" w:hint="default"/>
        <w:sz w:val="20"/>
      </w:rPr>
    </w:lvl>
    <w:lvl w:ilvl="1" w:tplc="50124754">
      <w:start w:val="1"/>
      <w:numFmt w:val="bullet"/>
      <w:lvlText w:val="o"/>
      <w:lvlJc w:val="left"/>
      <w:pPr>
        <w:tabs>
          <w:tab w:val="num" w:pos="1440"/>
        </w:tabs>
        <w:ind w:left="1440" w:hanging="360"/>
      </w:pPr>
      <w:rPr>
        <w:rFonts w:ascii="Courier New" w:hAnsi="Courier New" w:cs="Times New Roman" w:hint="default"/>
        <w:sz w:val="20"/>
      </w:rPr>
    </w:lvl>
    <w:lvl w:ilvl="2" w:tplc="D23E263C">
      <w:start w:val="1"/>
      <w:numFmt w:val="bullet"/>
      <w:lvlText w:val=""/>
      <w:lvlJc w:val="left"/>
      <w:pPr>
        <w:tabs>
          <w:tab w:val="num" w:pos="2160"/>
        </w:tabs>
        <w:ind w:left="2160" w:hanging="360"/>
      </w:pPr>
      <w:rPr>
        <w:rFonts w:ascii="Wingdings" w:hAnsi="Wingdings" w:hint="default"/>
        <w:sz w:val="20"/>
      </w:rPr>
    </w:lvl>
    <w:lvl w:ilvl="3" w:tplc="497C91D8">
      <w:start w:val="1"/>
      <w:numFmt w:val="bullet"/>
      <w:lvlText w:val=""/>
      <w:lvlJc w:val="left"/>
      <w:pPr>
        <w:tabs>
          <w:tab w:val="num" w:pos="2880"/>
        </w:tabs>
        <w:ind w:left="2880" w:hanging="360"/>
      </w:pPr>
      <w:rPr>
        <w:rFonts w:ascii="Wingdings" w:hAnsi="Wingdings" w:hint="default"/>
        <w:sz w:val="20"/>
      </w:rPr>
    </w:lvl>
    <w:lvl w:ilvl="4" w:tplc="8200B4AA">
      <w:start w:val="1"/>
      <w:numFmt w:val="bullet"/>
      <w:lvlText w:val=""/>
      <w:lvlJc w:val="left"/>
      <w:pPr>
        <w:tabs>
          <w:tab w:val="num" w:pos="3600"/>
        </w:tabs>
        <w:ind w:left="3600" w:hanging="360"/>
      </w:pPr>
      <w:rPr>
        <w:rFonts w:ascii="Wingdings" w:hAnsi="Wingdings" w:hint="default"/>
        <w:sz w:val="20"/>
      </w:rPr>
    </w:lvl>
    <w:lvl w:ilvl="5" w:tplc="89C6F3C4">
      <w:start w:val="1"/>
      <w:numFmt w:val="bullet"/>
      <w:lvlText w:val=""/>
      <w:lvlJc w:val="left"/>
      <w:pPr>
        <w:tabs>
          <w:tab w:val="num" w:pos="4320"/>
        </w:tabs>
        <w:ind w:left="4320" w:hanging="360"/>
      </w:pPr>
      <w:rPr>
        <w:rFonts w:ascii="Wingdings" w:hAnsi="Wingdings" w:hint="default"/>
        <w:sz w:val="20"/>
      </w:rPr>
    </w:lvl>
    <w:lvl w:ilvl="6" w:tplc="71147564">
      <w:start w:val="1"/>
      <w:numFmt w:val="bullet"/>
      <w:lvlText w:val=""/>
      <w:lvlJc w:val="left"/>
      <w:pPr>
        <w:tabs>
          <w:tab w:val="num" w:pos="5040"/>
        </w:tabs>
        <w:ind w:left="5040" w:hanging="360"/>
      </w:pPr>
      <w:rPr>
        <w:rFonts w:ascii="Wingdings" w:hAnsi="Wingdings" w:hint="default"/>
        <w:sz w:val="20"/>
      </w:rPr>
    </w:lvl>
    <w:lvl w:ilvl="7" w:tplc="E06A087C">
      <w:start w:val="1"/>
      <w:numFmt w:val="bullet"/>
      <w:lvlText w:val=""/>
      <w:lvlJc w:val="left"/>
      <w:pPr>
        <w:tabs>
          <w:tab w:val="num" w:pos="5760"/>
        </w:tabs>
        <w:ind w:left="5760" w:hanging="360"/>
      </w:pPr>
      <w:rPr>
        <w:rFonts w:ascii="Wingdings" w:hAnsi="Wingdings" w:hint="default"/>
        <w:sz w:val="20"/>
      </w:rPr>
    </w:lvl>
    <w:lvl w:ilvl="8" w:tplc="D7381EB2">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1565F"/>
    <w:multiLevelType w:val="hybridMultilevel"/>
    <w:tmpl w:val="C1E02C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B7F27CD"/>
    <w:multiLevelType w:val="hybridMultilevel"/>
    <w:tmpl w:val="40D0ECD2"/>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D5665B"/>
    <w:multiLevelType w:val="hybridMultilevel"/>
    <w:tmpl w:val="D9807F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1773A25"/>
    <w:multiLevelType w:val="hybridMultilevel"/>
    <w:tmpl w:val="82C677DA"/>
    <w:lvl w:ilvl="0" w:tplc="BA1AED36">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5B0197"/>
    <w:multiLevelType w:val="hybridMultilevel"/>
    <w:tmpl w:val="649C4186"/>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9840797"/>
    <w:multiLevelType w:val="hybridMultilevel"/>
    <w:tmpl w:val="C08AFC3A"/>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C703467"/>
    <w:multiLevelType w:val="hybridMultilevel"/>
    <w:tmpl w:val="22DCAD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9"/>
  </w:num>
  <w:num w:numId="4">
    <w:abstractNumId w:val="9"/>
  </w:num>
  <w:num w:numId="5">
    <w:abstractNumId w:val="26"/>
  </w:num>
  <w:num w:numId="6">
    <w:abstractNumId w:val="11"/>
  </w:num>
  <w:num w:numId="7">
    <w:abstractNumId w:val="22"/>
  </w:num>
  <w:num w:numId="8">
    <w:abstractNumId w:val="21"/>
  </w:num>
  <w:num w:numId="9">
    <w:abstractNumId w:val="4"/>
  </w:num>
  <w:num w:numId="10">
    <w:abstractNumId w:val="3"/>
  </w:num>
  <w:num w:numId="11">
    <w:abstractNumId w:val="31"/>
  </w:num>
  <w:num w:numId="12">
    <w:abstractNumId w:val="25"/>
  </w:num>
  <w:num w:numId="13">
    <w:abstractNumId w:val="13"/>
  </w:num>
  <w:num w:numId="14">
    <w:abstractNumId w:val="7"/>
  </w:num>
  <w:num w:numId="15">
    <w:abstractNumId w:val="2"/>
  </w:num>
  <w:num w:numId="16">
    <w:abstractNumId w:val="28"/>
  </w:num>
  <w:num w:numId="17">
    <w:abstractNumId w:val="24"/>
  </w:num>
  <w:num w:numId="18">
    <w:abstractNumId w:val="18"/>
  </w:num>
  <w:num w:numId="19">
    <w:abstractNumId w:val="30"/>
  </w:num>
  <w:num w:numId="20">
    <w:abstractNumId w:val="12"/>
  </w:num>
  <w:num w:numId="21">
    <w:abstractNumId w:val="1"/>
  </w:num>
  <w:num w:numId="22">
    <w:abstractNumId w:val="6"/>
  </w:num>
  <w:num w:numId="23">
    <w:abstractNumId w:val="23"/>
  </w:num>
  <w:num w:numId="24">
    <w:abstractNumId w:val="0"/>
  </w:num>
  <w:num w:numId="25">
    <w:abstractNumId w:val="17"/>
  </w:num>
  <w:num w:numId="26">
    <w:abstractNumId w:val="20"/>
  </w:num>
  <w:num w:numId="27">
    <w:abstractNumId w:val="27"/>
  </w:num>
  <w:num w:numId="28">
    <w:abstractNumId w:val="10"/>
  </w:num>
  <w:num w:numId="29">
    <w:abstractNumId w:val="16"/>
  </w:num>
  <w:num w:numId="30">
    <w:abstractNumId w:val="14"/>
  </w:num>
  <w:num w:numId="31">
    <w:abstractNumId w:val="15"/>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C0"/>
    <w:rsid w:val="00000176"/>
    <w:rsid w:val="00000751"/>
    <w:rsid w:val="00000A57"/>
    <w:rsid w:val="0000478E"/>
    <w:rsid w:val="00005F7D"/>
    <w:rsid w:val="000109C0"/>
    <w:rsid w:val="00011CD0"/>
    <w:rsid w:val="00015D2C"/>
    <w:rsid w:val="0001744C"/>
    <w:rsid w:val="00022330"/>
    <w:rsid w:val="0002533E"/>
    <w:rsid w:val="0005192C"/>
    <w:rsid w:val="0006232D"/>
    <w:rsid w:val="00063904"/>
    <w:rsid w:val="00064A5A"/>
    <w:rsid w:val="00066EBD"/>
    <w:rsid w:val="00066EDD"/>
    <w:rsid w:val="00075AB2"/>
    <w:rsid w:val="000A0099"/>
    <w:rsid w:val="000A4528"/>
    <w:rsid w:val="000A55DC"/>
    <w:rsid w:val="000A6CC0"/>
    <w:rsid w:val="000B21C6"/>
    <w:rsid w:val="000B540B"/>
    <w:rsid w:val="000B5B2C"/>
    <w:rsid w:val="000D0B98"/>
    <w:rsid w:val="000D0E1C"/>
    <w:rsid w:val="000D36BC"/>
    <w:rsid w:val="000D6CBF"/>
    <w:rsid w:val="000E1C02"/>
    <w:rsid w:val="000E3D58"/>
    <w:rsid w:val="000E6305"/>
    <w:rsid w:val="000F07A3"/>
    <w:rsid w:val="000F17A8"/>
    <w:rsid w:val="000F5157"/>
    <w:rsid w:val="000F6C5A"/>
    <w:rsid w:val="001078F1"/>
    <w:rsid w:val="0011269D"/>
    <w:rsid w:val="001135D0"/>
    <w:rsid w:val="0012653D"/>
    <w:rsid w:val="00132DF1"/>
    <w:rsid w:val="00136752"/>
    <w:rsid w:val="00137EBA"/>
    <w:rsid w:val="0014136A"/>
    <w:rsid w:val="00142795"/>
    <w:rsid w:val="0014548C"/>
    <w:rsid w:val="001531C0"/>
    <w:rsid w:val="001535F9"/>
    <w:rsid w:val="00153F0D"/>
    <w:rsid w:val="00156120"/>
    <w:rsid w:val="00157324"/>
    <w:rsid w:val="00157621"/>
    <w:rsid w:val="00160605"/>
    <w:rsid w:val="00162A4C"/>
    <w:rsid w:val="00173734"/>
    <w:rsid w:val="001743E5"/>
    <w:rsid w:val="00174F77"/>
    <w:rsid w:val="00184676"/>
    <w:rsid w:val="00184A8C"/>
    <w:rsid w:val="00192413"/>
    <w:rsid w:val="001941D8"/>
    <w:rsid w:val="00195ACC"/>
    <w:rsid w:val="00196AEB"/>
    <w:rsid w:val="001A1D7F"/>
    <w:rsid w:val="001A699B"/>
    <w:rsid w:val="001E411F"/>
    <w:rsid w:val="001F30E8"/>
    <w:rsid w:val="001F6BC9"/>
    <w:rsid w:val="002057DC"/>
    <w:rsid w:val="002111D8"/>
    <w:rsid w:val="002125D3"/>
    <w:rsid w:val="00213626"/>
    <w:rsid w:val="00222A8B"/>
    <w:rsid w:val="00230F75"/>
    <w:rsid w:val="00234EB7"/>
    <w:rsid w:val="00235465"/>
    <w:rsid w:val="0023722D"/>
    <w:rsid w:val="00241C13"/>
    <w:rsid w:val="00241E48"/>
    <w:rsid w:val="00243CC3"/>
    <w:rsid w:val="00244A3F"/>
    <w:rsid w:val="00253DF7"/>
    <w:rsid w:val="00265C86"/>
    <w:rsid w:val="00266025"/>
    <w:rsid w:val="00270A1B"/>
    <w:rsid w:val="002738F8"/>
    <w:rsid w:val="0027452D"/>
    <w:rsid w:val="00291A35"/>
    <w:rsid w:val="00294908"/>
    <w:rsid w:val="00295605"/>
    <w:rsid w:val="002A2F9D"/>
    <w:rsid w:val="002B2900"/>
    <w:rsid w:val="002B3CB1"/>
    <w:rsid w:val="002B562F"/>
    <w:rsid w:val="002B5AFC"/>
    <w:rsid w:val="002C0415"/>
    <w:rsid w:val="002C054A"/>
    <w:rsid w:val="002C185A"/>
    <w:rsid w:val="002C3294"/>
    <w:rsid w:val="002C52C6"/>
    <w:rsid w:val="002C61CA"/>
    <w:rsid w:val="002D27FC"/>
    <w:rsid w:val="002D5FC1"/>
    <w:rsid w:val="002D6C9D"/>
    <w:rsid w:val="002E2A70"/>
    <w:rsid w:val="002E3ABD"/>
    <w:rsid w:val="002E5297"/>
    <w:rsid w:val="002F16BB"/>
    <w:rsid w:val="002F30F9"/>
    <w:rsid w:val="002F5CCA"/>
    <w:rsid w:val="00301F5B"/>
    <w:rsid w:val="00302090"/>
    <w:rsid w:val="003025A4"/>
    <w:rsid w:val="00305998"/>
    <w:rsid w:val="00305C4B"/>
    <w:rsid w:val="003107D8"/>
    <w:rsid w:val="00311DB6"/>
    <w:rsid w:val="00314A65"/>
    <w:rsid w:val="00315B23"/>
    <w:rsid w:val="0032598F"/>
    <w:rsid w:val="00326BC1"/>
    <w:rsid w:val="0033089D"/>
    <w:rsid w:val="00333427"/>
    <w:rsid w:val="003335C3"/>
    <w:rsid w:val="003337C7"/>
    <w:rsid w:val="00333F3A"/>
    <w:rsid w:val="00353D5D"/>
    <w:rsid w:val="0036639D"/>
    <w:rsid w:val="00367DFD"/>
    <w:rsid w:val="00370462"/>
    <w:rsid w:val="00370954"/>
    <w:rsid w:val="00372942"/>
    <w:rsid w:val="00375CFC"/>
    <w:rsid w:val="00376AA0"/>
    <w:rsid w:val="00382CD5"/>
    <w:rsid w:val="0038421B"/>
    <w:rsid w:val="00386A62"/>
    <w:rsid w:val="0039168C"/>
    <w:rsid w:val="00393580"/>
    <w:rsid w:val="00396DDF"/>
    <w:rsid w:val="003A596A"/>
    <w:rsid w:val="003A5CE3"/>
    <w:rsid w:val="003B024D"/>
    <w:rsid w:val="003B1C0C"/>
    <w:rsid w:val="003B2432"/>
    <w:rsid w:val="003B2A99"/>
    <w:rsid w:val="003B6A65"/>
    <w:rsid w:val="003C0990"/>
    <w:rsid w:val="003C104F"/>
    <w:rsid w:val="003C636A"/>
    <w:rsid w:val="003D6440"/>
    <w:rsid w:val="003E2C67"/>
    <w:rsid w:val="003E62A5"/>
    <w:rsid w:val="003F6689"/>
    <w:rsid w:val="003F7FC3"/>
    <w:rsid w:val="00401038"/>
    <w:rsid w:val="00401E12"/>
    <w:rsid w:val="0040280F"/>
    <w:rsid w:val="00405B42"/>
    <w:rsid w:val="00406701"/>
    <w:rsid w:val="00406925"/>
    <w:rsid w:val="00417216"/>
    <w:rsid w:val="00423808"/>
    <w:rsid w:val="0042469F"/>
    <w:rsid w:val="00434018"/>
    <w:rsid w:val="0044304B"/>
    <w:rsid w:val="00451AF9"/>
    <w:rsid w:val="004637A9"/>
    <w:rsid w:val="004642BE"/>
    <w:rsid w:val="00466F87"/>
    <w:rsid w:val="0048411A"/>
    <w:rsid w:val="0048508A"/>
    <w:rsid w:val="004855F6"/>
    <w:rsid w:val="00486D1C"/>
    <w:rsid w:val="00490D4F"/>
    <w:rsid w:val="00492BED"/>
    <w:rsid w:val="00496E86"/>
    <w:rsid w:val="004A239D"/>
    <w:rsid w:val="004A540E"/>
    <w:rsid w:val="004B0ACE"/>
    <w:rsid w:val="004B23C9"/>
    <w:rsid w:val="004B2961"/>
    <w:rsid w:val="004B2EAA"/>
    <w:rsid w:val="004B4BF6"/>
    <w:rsid w:val="004B4CE3"/>
    <w:rsid w:val="004B7321"/>
    <w:rsid w:val="004B7384"/>
    <w:rsid w:val="004C23A5"/>
    <w:rsid w:val="004C4C96"/>
    <w:rsid w:val="004D0E81"/>
    <w:rsid w:val="004D1709"/>
    <w:rsid w:val="004D2264"/>
    <w:rsid w:val="004D29D4"/>
    <w:rsid w:val="004D3DEA"/>
    <w:rsid w:val="004D4068"/>
    <w:rsid w:val="004D6883"/>
    <w:rsid w:val="004E3C56"/>
    <w:rsid w:val="004E79A4"/>
    <w:rsid w:val="004F579A"/>
    <w:rsid w:val="00511978"/>
    <w:rsid w:val="00514D0C"/>
    <w:rsid w:val="00515697"/>
    <w:rsid w:val="005159BC"/>
    <w:rsid w:val="00524EC4"/>
    <w:rsid w:val="00532057"/>
    <w:rsid w:val="00533EAE"/>
    <w:rsid w:val="0053529E"/>
    <w:rsid w:val="00535F4E"/>
    <w:rsid w:val="0053702C"/>
    <w:rsid w:val="005403BF"/>
    <w:rsid w:val="00542473"/>
    <w:rsid w:val="0054450E"/>
    <w:rsid w:val="00546872"/>
    <w:rsid w:val="005468A2"/>
    <w:rsid w:val="005472B6"/>
    <w:rsid w:val="00547D5E"/>
    <w:rsid w:val="0055067D"/>
    <w:rsid w:val="0055243E"/>
    <w:rsid w:val="00554407"/>
    <w:rsid w:val="0056319D"/>
    <w:rsid w:val="00567C2C"/>
    <w:rsid w:val="00570DD4"/>
    <w:rsid w:val="00580BEC"/>
    <w:rsid w:val="005841D3"/>
    <w:rsid w:val="00584F0E"/>
    <w:rsid w:val="0059014F"/>
    <w:rsid w:val="005906E7"/>
    <w:rsid w:val="005B4ED2"/>
    <w:rsid w:val="005C0896"/>
    <w:rsid w:val="005C0D1D"/>
    <w:rsid w:val="005C2896"/>
    <w:rsid w:val="005C36E3"/>
    <w:rsid w:val="005C46FE"/>
    <w:rsid w:val="005C5297"/>
    <w:rsid w:val="005C6B7A"/>
    <w:rsid w:val="005C6D0F"/>
    <w:rsid w:val="005D1DF9"/>
    <w:rsid w:val="005D6B3B"/>
    <w:rsid w:val="005D6E8A"/>
    <w:rsid w:val="005D78C5"/>
    <w:rsid w:val="005E6436"/>
    <w:rsid w:val="005F6B33"/>
    <w:rsid w:val="005F6FBE"/>
    <w:rsid w:val="005F7AB9"/>
    <w:rsid w:val="006003EA"/>
    <w:rsid w:val="00606149"/>
    <w:rsid w:val="006112BA"/>
    <w:rsid w:val="00615230"/>
    <w:rsid w:val="006161A0"/>
    <w:rsid w:val="00617333"/>
    <w:rsid w:val="00621110"/>
    <w:rsid w:val="006214F8"/>
    <w:rsid w:val="0062338C"/>
    <w:rsid w:val="0062366E"/>
    <w:rsid w:val="00625445"/>
    <w:rsid w:val="00630B53"/>
    <w:rsid w:val="006335A8"/>
    <w:rsid w:val="0063446D"/>
    <w:rsid w:val="00642CA0"/>
    <w:rsid w:val="006462CD"/>
    <w:rsid w:val="00646915"/>
    <w:rsid w:val="006474F8"/>
    <w:rsid w:val="00654C6E"/>
    <w:rsid w:val="006665B3"/>
    <w:rsid w:val="00670A8F"/>
    <w:rsid w:val="00672676"/>
    <w:rsid w:val="00674C3E"/>
    <w:rsid w:val="00680A43"/>
    <w:rsid w:val="0068470A"/>
    <w:rsid w:val="00685035"/>
    <w:rsid w:val="00690AD7"/>
    <w:rsid w:val="00690F2E"/>
    <w:rsid w:val="00692708"/>
    <w:rsid w:val="00697526"/>
    <w:rsid w:val="00697B7C"/>
    <w:rsid w:val="006A1C15"/>
    <w:rsid w:val="006B31B1"/>
    <w:rsid w:val="006B45CC"/>
    <w:rsid w:val="006B5726"/>
    <w:rsid w:val="006B6D45"/>
    <w:rsid w:val="006C0BA4"/>
    <w:rsid w:val="006C1841"/>
    <w:rsid w:val="006C1CC1"/>
    <w:rsid w:val="006C371F"/>
    <w:rsid w:val="006C3D94"/>
    <w:rsid w:val="006C7FBB"/>
    <w:rsid w:val="006D023E"/>
    <w:rsid w:val="006D16DF"/>
    <w:rsid w:val="006D27CF"/>
    <w:rsid w:val="006E12BE"/>
    <w:rsid w:val="006E66E5"/>
    <w:rsid w:val="006E6C65"/>
    <w:rsid w:val="006E76DA"/>
    <w:rsid w:val="006F4955"/>
    <w:rsid w:val="006F69D5"/>
    <w:rsid w:val="00707310"/>
    <w:rsid w:val="007127CB"/>
    <w:rsid w:val="00723435"/>
    <w:rsid w:val="0072652A"/>
    <w:rsid w:val="007308FE"/>
    <w:rsid w:val="00733BDC"/>
    <w:rsid w:val="00735DA5"/>
    <w:rsid w:val="007360A0"/>
    <w:rsid w:val="007509EC"/>
    <w:rsid w:val="007527D1"/>
    <w:rsid w:val="00754C43"/>
    <w:rsid w:val="0075657E"/>
    <w:rsid w:val="007633EE"/>
    <w:rsid w:val="00763821"/>
    <w:rsid w:val="00770958"/>
    <w:rsid w:val="00775418"/>
    <w:rsid w:val="00776157"/>
    <w:rsid w:val="00783C20"/>
    <w:rsid w:val="007840B0"/>
    <w:rsid w:val="00787E8F"/>
    <w:rsid w:val="00790F7E"/>
    <w:rsid w:val="00791C7B"/>
    <w:rsid w:val="007920D6"/>
    <w:rsid w:val="00792BDA"/>
    <w:rsid w:val="007968FC"/>
    <w:rsid w:val="00796A08"/>
    <w:rsid w:val="007A226C"/>
    <w:rsid w:val="007B162A"/>
    <w:rsid w:val="007B4010"/>
    <w:rsid w:val="007C0C6C"/>
    <w:rsid w:val="007D07B5"/>
    <w:rsid w:val="007E407E"/>
    <w:rsid w:val="007E7E58"/>
    <w:rsid w:val="007F11F2"/>
    <w:rsid w:val="007F24CF"/>
    <w:rsid w:val="007F35CC"/>
    <w:rsid w:val="007F615F"/>
    <w:rsid w:val="007F7332"/>
    <w:rsid w:val="007F7907"/>
    <w:rsid w:val="0080547A"/>
    <w:rsid w:val="00807168"/>
    <w:rsid w:val="0080729F"/>
    <w:rsid w:val="00813ECF"/>
    <w:rsid w:val="00815837"/>
    <w:rsid w:val="008164DF"/>
    <w:rsid w:val="00817BCF"/>
    <w:rsid w:val="00821DB9"/>
    <w:rsid w:val="00825C02"/>
    <w:rsid w:val="008310C9"/>
    <w:rsid w:val="0083248B"/>
    <w:rsid w:val="00847A94"/>
    <w:rsid w:val="008534B9"/>
    <w:rsid w:val="00854E8F"/>
    <w:rsid w:val="00861AF2"/>
    <w:rsid w:val="00863F4E"/>
    <w:rsid w:val="00866863"/>
    <w:rsid w:val="008750D4"/>
    <w:rsid w:val="0088076F"/>
    <w:rsid w:val="00885415"/>
    <w:rsid w:val="008937F8"/>
    <w:rsid w:val="00894D26"/>
    <w:rsid w:val="008A7106"/>
    <w:rsid w:val="008B2FFB"/>
    <w:rsid w:val="008B532F"/>
    <w:rsid w:val="008C10AD"/>
    <w:rsid w:val="008C2B88"/>
    <w:rsid w:val="008C2F2C"/>
    <w:rsid w:val="008C77D6"/>
    <w:rsid w:val="008D0BF3"/>
    <w:rsid w:val="008D3627"/>
    <w:rsid w:val="008D3DA2"/>
    <w:rsid w:val="008E55AD"/>
    <w:rsid w:val="008F26AF"/>
    <w:rsid w:val="008F7C27"/>
    <w:rsid w:val="00901E77"/>
    <w:rsid w:val="00904899"/>
    <w:rsid w:val="0091526F"/>
    <w:rsid w:val="00917441"/>
    <w:rsid w:val="00917F6D"/>
    <w:rsid w:val="00920EE7"/>
    <w:rsid w:val="009224B3"/>
    <w:rsid w:val="009233FA"/>
    <w:rsid w:val="00930679"/>
    <w:rsid w:val="009331EA"/>
    <w:rsid w:val="0093483F"/>
    <w:rsid w:val="009360D0"/>
    <w:rsid w:val="009371EF"/>
    <w:rsid w:val="00937564"/>
    <w:rsid w:val="0094084C"/>
    <w:rsid w:val="00944047"/>
    <w:rsid w:val="00944D7C"/>
    <w:rsid w:val="00952ACB"/>
    <w:rsid w:val="00956098"/>
    <w:rsid w:val="00962975"/>
    <w:rsid w:val="00966247"/>
    <w:rsid w:val="00967988"/>
    <w:rsid w:val="009721AE"/>
    <w:rsid w:val="00985FE2"/>
    <w:rsid w:val="00992F3F"/>
    <w:rsid w:val="00993324"/>
    <w:rsid w:val="009976FF"/>
    <w:rsid w:val="0099EB37"/>
    <w:rsid w:val="009A247D"/>
    <w:rsid w:val="009B19A2"/>
    <w:rsid w:val="009B2322"/>
    <w:rsid w:val="009B6CCA"/>
    <w:rsid w:val="009C0182"/>
    <w:rsid w:val="009C3933"/>
    <w:rsid w:val="009C40E3"/>
    <w:rsid w:val="009D0273"/>
    <w:rsid w:val="009D23FC"/>
    <w:rsid w:val="009D4BAC"/>
    <w:rsid w:val="009E7F26"/>
    <w:rsid w:val="009F2172"/>
    <w:rsid w:val="009F641D"/>
    <w:rsid w:val="009F7247"/>
    <w:rsid w:val="009F7F7E"/>
    <w:rsid w:val="00A14739"/>
    <w:rsid w:val="00A313D4"/>
    <w:rsid w:val="00A34DAF"/>
    <w:rsid w:val="00A36917"/>
    <w:rsid w:val="00A44210"/>
    <w:rsid w:val="00A51171"/>
    <w:rsid w:val="00A5131D"/>
    <w:rsid w:val="00A52E37"/>
    <w:rsid w:val="00A54BD5"/>
    <w:rsid w:val="00A56842"/>
    <w:rsid w:val="00A5730F"/>
    <w:rsid w:val="00A60217"/>
    <w:rsid w:val="00A70749"/>
    <w:rsid w:val="00A73454"/>
    <w:rsid w:val="00A7406B"/>
    <w:rsid w:val="00A8619A"/>
    <w:rsid w:val="00A905E8"/>
    <w:rsid w:val="00A94FE0"/>
    <w:rsid w:val="00AA2C17"/>
    <w:rsid w:val="00AA3751"/>
    <w:rsid w:val="00AB2F5B"/>
    <w:rsid w:val="00AB34D8"/>
    <w:rsid w:val="00AB713A"/>
    <w:rsid w:val="00AC7275"/>
    <w:rsid w:val="00AC77A7"/>
    <w:rsid w:val="00AD04C2"/>
    <w:rsid w:val="00AD38B4"/>
    <w:rsid w:val="00AD6A1C"/>
    <w:rsid w:val="00AD76C8"/>
    <w:rsid w:val="00AD7875"/>
    <w:rsid w:val="00AE36C0"/>
    <w:rsid w:val="00AE437D"/>
    <w:rsid w:val="00AE4A0E"/>
    <w:rsid w:val="00AF07CD"/>
    <w:rsid w:val="00AF10B8"/>
    <w:rsid w:val="00AF47E3"/>
    <w:rsid w:val="00B02164"/>
    <w:rsid w:val="00B0451F"/>
    <w:rsid w:val="00B12CAA"/>
    <w:rsid w:val="00B16BC4"/>
    <w:rsid w:val="00B31599"/>
    <w:rsid w:val="00B321F8"/>
    <w:rsid w:val="00B372E7"/>
    <w:rsid w:val="00B517BA"/>
    <w:rsid w:val="00B51C16"/>
    <w:rsid w:val="00B5385F"/>
    <w:rsid w:val="00B603B3"/>
    <w:rsid w:val="00B62776"/>
    <w:rsid w:val="00B62CB4"/>
    <w:rsid w:val="00B6327F"/>
    <w:rsid w:val="00B64826"/>
    <w:rsid w:val="00B67BAA"/>
    <w:rsid w:val="00B703BA"/>
    <w:rsid w:val="00B84F11"/>
    <w:rsid w:val="00B87865"/>
    <w:rsid w:val="00B93601"/>
    <w:rsid w:val="00BA176A"/>
    <w:rsid w:val="00BA21DC"/>
    <w:rsid w:val="00BA2933"/>
    <w:rsid w:val="00BA40E7"/>
    <w:rsid w:val="00BA7D93"/>
    <w:rsid w:val="00BB0307"/>
    <w:rsid w:val="00BB2D16"/>
    <w:rsid w:val="00BB4917"/>
    <w:rsid w:val="00BB6599"/>
    <w:rsid w:val="00BC0789"/>
    <w:rsid w:val="00BC0E5A"/>
    <w:rsid w:val="00BC6A48"/>
    <w:rsid w:val="00BE2875"/>
    <w:rsid w:val="00BF7650"/>
    <w:rsid w:val="00C000E8"/>
    <w:rsid w:val="00C0487D"/>
    <w:rsid w:val="00C06D5A"/>
    <w:rsid w:val="00C10CCC"/>
    <w:rsid w:val="00C1108E"/>
    <w:rsid w:val="00C12996"/>
    <w:rsid w:val="00C1358C"/>
    <w:rsid w:val="00C150E8"/>
    <w:rsid w:val="00C20B93"/>
    <w:rsid w:val="00C232E4"/>
    <w:rsid w:val="00C275B6"/>
    <w:rsid w:val="00C37A47"/>
    <w:rsid w:val="00C43AE5"/>
    <w:rsid w:val="00C445A6"/>
    <w:rsid w:val="00C535FC"/>
    <w:rsid w:val="00C53E6C"/>
    <w:rsid w:val="00C63D2B"/>
    <w:rsid w:val="00C75C98"/>
    <w:rsid w:val="00C82D1D"/>
    <w:rsid w:val="00C8393D"/>
    <w:rsid w:val="00C8461B"/>
    <w:rsid w:val="00C846C6"/>
    <w:rsid w:val="00C859F9"/>
    <w:rsid w:val="00C90F01"/>
    <w:rsid w:val="00C92091"/>
    <w:rsid w:val="00C925A6"/>
    <w:rsid w:val="00C9263D"/>
    <w:rsid w:val="00CA3403"/>
    <w:rsid w:val="00CA7667"/>
    <w:rsid w:val="00CB234D"/>
    <w:rsid w:val="00CB30F5"/>
    <w:rsid w:val="00CB3E9A"/>
    <w:rsid w:val="00CB7135"/>
    <w:rsid w:val="00CB7FF2"/>
    <w:rsid w:val="00CC0ECC"/>
    <w:rsid w:val="00CC796B"/>
    <w:rsid w:val="00CD33F6"/>
    <w:rsid w:val="00CD6635"/>
    <w:rsid w:val="00CD6FFD"/>
    <w:rsid w:val="00CE03CF"/>
    <w:rsid w:val="00CE3732"/>
    <w:rsid w:val="00CE79DC"/>
    <w:rsid w:val="00CF35A7"/>
    <w:rsid w:val="00CF5D78"/>
    <w:rsid w:val="00CF7E24"/>
    <w:rsid w:val="00D0779D"/>
    <w:rsid w:val="00D078BF"/>
    <w:rsid w:val="00D1541C"/>
    <w:rsid w:val="00D26755"/>
    <w:rsid w:val="00D31ACE"/>
    <w:rsid w:val="00D404E4"/>
    <w:rsid w:val="00D42C62"/>
    <w:rsid w:val="00D4360C"/>
    <w:rsid w:val="00D44B3F"/>
    <w:rsid w:val="00D46609"/>
    <w:rsid w:val="00D4672D"/>
    <w:rsid w:val="00D46926"/>
    <w:rsid w:val="00D6077A"/>
    <w:rsid w:val="00D65EBA"/>
    <w:rsid w:val="00D70E93"/>
    <w:rsid w:val="00D722A4"/>
    <w:rsid w:val="00D736C1"/>
    <w:rsid w:val="00D75CA6"/>
    <w:rsid w:val="00D75CF1"/>
    <w:rsid w:val="00D76F20"/>
    <w:rsid w:val="00D8265A"/>
    <w:rsid w:val="00D879B7"/>
    <w:rsid w:val="00D90A11"/>
    <w:rsid w:val="00DA3B1F"/>
    <w:rsid w:val="00DA51F5"/>
    <w:rsid w:val="00DA782C"/>
    <w:rsid w:val="00DB043C"/>
    <w:rsid w:val="00DB45F6"/>
    <w:rsid w:val="00DB5862"/>
    <w:rsid w:val="00DC5FE5"/>
    <w:rsid w:val="00DC756A"/>
    <w:rsid w:val="00DD0C09"/>
    <w:rsid w:val="00DE6280"/>
    <w:rsid w:val="00DF6904"/>
    <w:rsid w:val="00E05FDD"/>
    <w:rsid w:val="00E10811"/>
    <w:rsid w:val="00E10F55"/>
    <w:rsid w:val="00E21A89"/>
    <w:rsid w:val="00E24F09"/>
    <w:rsid w:val="00E26E22"/>
    <w:rsid w:val="00E4056B"/>
    <w:rsid w:val="00E43670"/>
    <w:rsid w:val="00E46B77"/>
    <w:rsid w:val="00E54A90"/>
    <w:rsid w:val="00E55E5C"/>
    <w:rsid w:val="00E622B4"/>
    <w:rsid w:val="00E701BE"/>
    <w:rsid w:val="00E72EA6"/>
    <w:rsid w:val="00E82331"/>
    <w:rsid w:val="00E9023F"/>
    <w:rsid w:val="00E90259"/>
    <w:rsid w:val="00E92F60"/>
    <w:rsid w:val="00E95436"/>
    <w:rsid w:val="00E971DA"/>
    <w:rsid w:val="00EB176C"/>
    <w:rsid w:val="00EB777C"/>
    <w:rsid w:val="00EC2210"/>
    <w:rsid w:val="00ED266E"/>
    <w:rsid w:val="00ED6876"/>
    <w:rsid w:val="00EE6997"/>
    <w:rsid w:val="00EF60A4"/>
    <w:rsid w:val="00EF6B4B"/>
    <w:rsid w:val="00EF6E27"/>
    <w:rsid w:val="00F007E9"/>
    <w:rsid w:val="00F04041"/>
    <w:rsid w:val="00F0780C"/>
    <w:rsid w:val="00F10ADD"/>
    <w:rsid w:val="00F13FCA"/>
    <w:rsid w:val="00F237AD"/>
    <w:rsid w:val="00F25D2E"/>
    <w:rsid w:val="00F26430"/>
    <w:rsid w:val="00F26491"/>
    <w:rsid w:val="00F27E30"/>
    <w:rsid w:val="00F27F7D"/>
    <w:rsid w:val="00F300D3"/>
    <w:rsid w:val="00F32E6E"/>
    <w:rsid w:val="00F340FF"/>
    <w:rsid w:val="00F35E61"/>
    <w:rsid w:val="00F40B74"/>
    <w:rsid w:val="00F41CBD"/>
    <w:rsid w:val="00F619E9"/>
    <w:rsid w:val="00F74BE2"/>
    <w:rsid w:val="00F7563C"/>
    <w:rsid w:val="00F7644C"/>
    <w:rsid w:val="00F83F40"/>
    <w:rsid w:val="00F910D1"/>
    <w:rsid w:val="00F92F86"/>
    <w:rsid w:val="00FA27B1"/>
    <w:rsid w:val="00FA2B99"/>
    <w:rsid w:val="00FA2CA2"/>
    <w:rsid w:val="00FB4C1C"/>
    <w:rsid w:val="00FC05DD"/>
    <w:rsid w:val="00FE1988"/>
    <w:rsid w:val="00FE517C"/>
    <w:rsid w:val="00FE5367"/>
    <w:rsid w:val="00FE56D7"/>
    <w:rsid w:val="00FE6691"/>
    <w:rsid w:val="00FE7C65"/>
    <w:rsid w:val="00FF74CF"/>
    <w:rsid w:val="019F04AB"/>
    <w:rsid w:val="0283B686"/>
    <w:rsid w:val="02B18561"/>
    <w:rsid w:val="032EA582"/>
    <w:rsid w:val="03356C92"/>
    <w:rsid w:val="0382BCB8"/>
    <w:rsid w:val="03D14723"/>
    <w:rsid w:val="03D8A2AE"/>
    <w:rsid w:val="04ED6A7D"/>
    <w:rsid w:val="050D690A"/>
    <w:rsid w:val="055A2911"/>
    <w:rsid w:val="062CF249"/>
    <w:rsid w:val="0638C1A7"/>
    <w:rsid w:val="06DAB93F"/>
    <w:rsid w:val="071C4546"/>
    <w:rsid w:val="0780828F"/>
    <w:rsid w:val="0A24037A"/>
    <w:rsid w:val="0A672A06"/>
    <w:rsid w:val="0AD7B237"/>
    <w:rsid w:val="0AF66C78"/>
    <w:rsid w:val="0B05B210"/>
    <w:rsid w:val="0B33098D"/>
    <w:rsid w:val="0B3890F1"/>
    <w:rsid w:val="0B6C8F4E"/>
    <w:rsid w:val="0C4C9E9F"/>
    <w:rsid w:val="0C6FD5E7"/>
    <w:rsid w:val="0D167381"/>
    <w:rsid w:val="0DC71F23"/>
    <w:rsid w:val="0E18F4D9"/>
    <w:rsid w:val="0E79CBF0"/>
    <w:rsid w:val="0F1E776E"/>
    <w:rsid w:val="0F3DAC9E"/>
    <w:rsid w:val="0F65E46A"/>
    <w:rsid w:val="0FB026FF"/>
    <w:rsid w:val="105543FB"/>
    <w:rsid w:val="10B55148"/>
    <w:rsid w:val="10C62AF9"/>
    <w:rsid w:val="110580FF"/>
    <w:rsid w:val="111EC1BA"/>
    <w:rsid w:val="11CBA45C"/>
    <w:rsid w:val="11E58578"/>
    <w:rsid w:val="1227FC15"/>
    <w:rsid w:val="128F2721"/>
    <w:rsid w:val="12A332AB"/>
    <w:rsid w:val="12C19C73"/>
    <w:rsid w:val="13229174"/>
    <w:rsid w:val="133AB3B5"/>
    <w:rsid w:val="13C73E81"/>
    <w:rsid w:val="13F5D0AE"/>
    <w:rsid w:val="13FD3807"/>
    <w:rsid w:val="143A7F1F"/>
    <w:rsid w:val="1453AD72"/>
    <w:rsid w:val="1463DFFF"/>
    <w:rsid w:val="1466F9DB"/>
    <w:rsid w:val="147BD6A7"/>
    <w:rsid w:val="14D77C38"/>
    <w:rsid w:val="160665BE"/>
    <w:rsid w:val="16A20598"/>
    <w:rsid w:val="16C1F8FE"/>
    <w:rsid w:val="17023576"/>
    <w:rsid w:val="173A109A"/>
    <w:rsid w:val="17814A30"/>
    <w:rsid w:val="17E20F08"/>
    <w:rsid w:val="1879CE13"/>
    <w:rsid w:val="1883BC77"/>
    <w:rsid w:val="18A09A92"/>
    <w:rsid w:val="18AA46AE"/>
    <w:rsid w:val="18FA5734"/>
    <w:rsid w:val="1923FF49"/>
    <w:rsid w:val="19F92366"/>
    <w:rsid w:val="1A44D967"/>
    <w:rsid w:val="1AE74A98"/>
    <w:rsid w:val="1AEEAFC4"/>
    <w:rsid w:val="1AFAF2B4"/>
    <w:rsid w:val="1BC6E850"/>
    <w:rsid w:val="1BDEEB68"/>
    <w:rsid w:val="1C249E20"/>
    <w:rsid w:val="1CEB0576"/>
    <w:rsid w:val="1D258911"/>
    <w:rsid w:val="1D26CDD0"/>
    <w:rsid w:val="1DE1CD29"/>
    <w:rsid w:val="1E854567"/>
    <w:rsid w:val="1EAD3EBB"/>
    <w:rsid w:val="1F4A57E1"/>
    <w:rsid w:val="1F66C47F"/>
    <w:rsid w:val="1FA1A3BE"/>
    <w:rsid w:val="1FB7835E"/>
    <w:rsid w:val="1FF26BFA"/>
    <w:rsid w:val="2033151D"/>
    <w:rsid w:val="209F0E28"/>
    <w:rsid w:val="212B63B7"/>
    <w:rsid w:val="216963A3"/>
    <w:rsid w:val="21F57844"/>
    <w:rsid w:val="2222B0CB"/>
    <w:rsid w:val="2239B1CF"/>
    <w:rsid w:val="227BD535"/>
    <w:rsid w:val="22844CCD"/>
    <w:rsid w:val="22EEC396"/>
    <w:rsid w:val="23075AC7"/>
    <w:rsid w:val="23199247"/>
    <w:rsid w:val="231A86E8"/>
    <w:rsid w:val="233BD743"/>
    <w:rsid w:val="2377C913"/>
    <w:rsid w:val="23D4A41A"/>
    <w:rsid w:val="23D602DE"/>
    <w:rsid w:val="2404808F"/>
    <w:rsid w:val="241E0AD0"/>
    <w:rsid w:val="24459B5D"/>
    <w:rsid w:val="24A09B05"/>
    <w:rsid w:val="255DCF12"/>
    <w:rsid w:val="2593EFD9"/>
    <w:rsid w:val="259C3D62"/>
    <w:rsid w:val="25FE2995"/>
    <w:rsid w:val="2613EA8D"/>
    <w:rsid w:val="2726D793"/>
    <w:rsid w:val="2763F05A"/>
    <w:rsid w:val="276E30AB"/>
    <w:rsid w:val="27B17FC8"/>
    <w:rsid w:val="27E4DD35"/>
    <w:rsid w:val="283EBF86"/>
    <w:rsid w:val="29366F87"/>
    <w:rsid w:val="294E6521"/>
    <w:rsid w:val="29573FC9"/>
    <w:rsid w:val="2A38D837"/>
    <w:rsid w:val="2AD8A264"/>
    <w:rsid w:val="2B159F6D"/>
    <w:rsid w:val="2BB9217D"/>
    <w:rsid w:val="2CA410DA"/>
    <w:rsid w:val="2CDD8690"/>
    <w:rsid w:val="2D343FC5"/>
    <w:rsid w:val="2DC0EA68"/>
    <w:rsid w:val="2DD4C70F"/>
    <w:rsid w:val="2E36145C"/>
    <w:rsid w:val="2E6D5291"/>
    <w:rsid w:val="2EE976DC"/>
    <w:rsid w:val="2F5C8C37"/>
    <w:rsid w:val="2FE378C4"/>
    <w:rsid w:val="2FE3AB95"/>
    <w:rsid w:val="301FDA3C"/>
    <w:rsid w:val="30710426"/>
    <w:rsid w:val="31B68F28"/>
    <w:rsid w:val="32D964BF"/>
    <w:rsid w:val="32DC47F6"/>
    <w:rsid w:val="32F3046E"/>
    <w:rsid w:val="32F7A064"/>
    <w:rsid w:val="33833B20"/>
    <w:rsid w:val="338F5CAA"/>
    <w:rsid w:val="33A4FC0D"/>
    <w:rsid w:val="33C5075B"/>
    <w:rsid w:val="3487D4DD"/>
    <w:rsid w:val="3494E632"/>
    <w:rsid w:val="34979CC5"/>
    <w:rsid w:val="34BC5A43"/>
    <w:rsid w:val="34DD4876"/>
    <w:rsid w:val="350912E8"/>
    <w:rsid w:val="35D9280B"/>
    <w:rsid w:val="360D81E9"/>
    <w:rsid w:val="36AB12C5"/>
    <w:rsid w:val="372B053E"/>
    <w:rsid w:val="37B8F983"/>
    <w:rsid w:val="38324989"/>
    <w:rsid w:val="38C5ABEA"/>
    <w:rsid w:val="38C66046"/>
    <w:rsid w:val="3937DF8D"/>
    <w:rsid w:val="39507900"/>
    <w:rsid w:val="397BDB65"/>
    <w:rsid w:val="3A457290"/>
    <w:rsid w:val="3A9FE905"/>
    <w:rsid w:val="3AF384DA"/>
    <w:rsid w:val="3B51F748"/>
    <w:rsid w:val="3B7D9EDF"/>
    <w:rsid w:val="3BE221B4"/>
    <w:rsid w:val="3BEDC3A2"/>
    <w:rsid w:val="3C335D0E"/>
    <w:rsid w:val="3C473238"/>
    <w:rsid w:val="3C845F4B"/>
    <w:rsid w:val="3D58CE63"/>
    <w:rsid w:val="3D8111FF"/>
    <w:rsid w:val="3D96B9FF"/>
    <w:rsid w:val="3E06739C"/>
    <w:rsid w:val="3ED65321"/>
    <w:rsid w:val="3F76BD00"/>
    <w:rsid w:val="405D74B6"/>
    <w:rsid w:val="408193ED"/>
    <w:rsid w:val="415DE00A"/>
    <w:rsid w:val="4191B66B"/>
    <w:rsid w:val="42135372"/>
    <w:rsid w:val="4279B46A"/>
    <w:rsid w:val="42B7DAFA"/>
    <w:rsid w:val="43331DB7"/>
    <w:rsid w:val="434A8994"/>
    <w:rsid w:val="4355C1F1"/>
    <w:rsid w:val="4389A35B"/>
    <w:rsid w:val="439B2523"/>
    <w:rsid w:val="43E63EB0"/>
    <w:rsid w:val="44101418"/>
    <w:rsid w:val="44174594"/>
    <w:rsid w:val="4457FD49"/>
    <w:rsid w:val="446A5A1A"/>
    <w:rsid w:val="44D958B4"/>
    <w:rsid w:val="454FC7A4"/>
    <w:rsid w:val="456A7691"/>
    <w:rsid w:val="45C5509E"/>
    <w:rsid w:val="462A11BA"/>
    <w:rsid w:val="476A85A0"/>
    <w:rsid w:val="47C05020"/>
    <w:rsid w:val="483369C7"/>
    <w:rsid w:val="48DDC148"/>
    <w:rsid w:val="48E2F468"/>
    <w:rsid w:val="48EE3EE5"/>
    <w:rsid w:val="492D5B5B"/>
    <w:rsid w:val="4937A4E8"/>
    <w:rsid w:val="4AD01FD9"/>
    <w:rsid w:val="4C7ED679"/>
    <w:rsid w:val="4C80335C"/>
    <w:rsid w:val="4D84BD11"/>
    <w:rsid w:val="4D94E581"/>
    <w:rsid w:val="4E3C7AFE"/>
    <w:rsid w:val="4F1E8FF9"/>
    <w:rsid w:val="4F26C586"/>
    <w:rsid w:val="4F6B9C38"/>
    <w:rsid w:val="4FA3D81E"/>
    <w:rsid w:val="4FEBB4F5"/>
    <w:rsid w:val="50513AC6"/>
    <w:rsid w:val="50860118"/>
    <w:rsid w:val="511C2E78"/>
    <w:rsid w:val="51949B24"/>
    <w:rsid w:val="519BFC37"/>
    <w:rsid w:val="52379526"/>
    <w:rsid w:val="5264DBB8"/>
    <w:rsid w:val="5337832C"/>
    <w:rsid w:val="53BF7CA9"/>
    <w:rsid w:val="53F6B083"/>
    <w:rsid w:val="53F85832"/>
    <w:rsid w:val="55008C64"/>
    <w:rsid w:val="55654C02"/>
    <w:rsid w:val="558D1FD9"/>
    <w:rsid w:val="55E25CAE"/>
    <w:rsid w:val="5606A11F"/>
    <w:rsid w:val="560C5DE7"/>
    <w:rsid w:val="5625F344"/>
    <w:rsid w:val="5645C370"/>
    <w:rsid w:val="56791130"/>
    <w:rsid w:val="5735FFFA"/>
    <w:rsid w:val="5788BCC9"/>
    <w:rsid w:val="57E61688"/>
    <w:rsid w:val="5875CF41"/>
    <w:rsid w:val="58BCF734"/>
    <w:rsid w:val="59C7D04A"/>
    <w:rsid w:val="5A2DA2EC"/>
    <w:rsid w:val="5AEBB161"/>
    <w:rsid w:val="5B305760"/>
    <w:rsid w:val="5B3AF933"/>
    <w:rsid w:val="5B63E0E7"/>
    <w:rsid w:val="5BB5753E"/>
    <w:rsid w:val="5BFEB507"/>
    <w:rsid w:val="5C704FEF"/>
    <w:rsid w:val="5E095FAF"/>
    <w:rsid w:val="5EB9FA55"/>
    <w:rsid w:val="5EF9275C"/>
    <w:rsid w:val="5F4D9932"/>
    <w:rsid w:val="601689B2"/>
    <w:rsid w:val="6071CDDB"/>
    <w:rsid w:val="60889E20"/>
    <w:rsid w:val="60CFD87F"/>
    <w:rsid w:val="6170C560"/>
    <w:rsid w:val="617F6008"/>
    <w:rsid w:val="61C6BEA3"/>
    <w:rsid w:val="61FBA410"/>
    <w:rsid w:val="62353ACC"/>
    <w:rsid w:val="6235D0EF"/>
    <w:rsid w:val="62EC5D9D"/>
    <w:rsid w:val="64779981"/>
    <w:rsid w:val="6508B534"/>
    <w:rsid w:val="65AF0835"/>
    <w:rsid w:val="6773BA8C"/>
    <w:rsid w:val="6775963A"/>
    <w:rsid w:val="67AC8517"/>
    <w:rsid w:val="67E0B1C7"/>
    <w:rsid w:val="681FC6ED"/>
    <w:rsid w:val="68287DC1"/>
    <w:rsid w:val="685B668D"/>
    <w:rsid w:val="688B259B"/>
    <w:rsid w:val="6944213E"/>
    <w:rsid w:val="6A7AA1C4"/>
    <w:rsid w:val="6A7AF773"/>
    <w:rsid w:val="6AB59B05"/>
    <w:rsid w:val="6AD7FA3F"/>
    <w:rsid w:val="6AE0455B"/>
    <w:rsid w:val="6AF54A0C"/>
    <w:rsid w:val="6B2E7890"/>
    <w:rsid w:val="6BB5D0D4"/>
    <w:rsid w:val="6C8A5EF0"/>
    <w:rsid w:val="6CC5B4AF"/>
    <w:rsid w:val="6D43227B"/>
    <w:rsid w:val="6D5E3D4B"/>
    <w:rsid w:val="6D934BE4"/>
    <w:rsid w:val="6DD8D2DF"/>
    <w:rsid w:val="6E988F94"/>
    <w:rsid w:val="6EE64984"/>
    <w:rsid w:val="6EF7AF85"/>
    <w:rsid w:val="6F1FE4A6"/>
    <w:rsid w:val="6F577312"/>
    <w:rsid w:val="6FDB2E9B"/>
    <w:rsid w:val="70F1319D"/>
    <w:rsid w:val="715E4140"/>
    <w:rsid w:val="71838745"/>
    <w:rsid w:val="71CAEAE5"/>
    <w:rsid w:val="71CBDBFC"/>
    <w:rsid w:val="721E284E"/>
    <w:rsid w:val="7330CBBB"/>
    <w:rsid w:val="73973F1D"/>
    <w:rsid w:val="73CCB528"/>
    <w:rsid w:val="745CA1EB"/>
    <w:rsid w:val="74BED7D1"/>
    <w:rsid w:val="74C4FFCC"/>
    <w:rsid w:val="755A04DF"/>
    <w:rsid w:val="7577A0CB"/>
    <w:rsid w:val="75B17B9F"/>
    <w:rsid w:val="75CF1294"/>
    <w:rsid w:val="7618088F"/>
    <w:rsid w:val="766017AC"/>
    <w:rsid w:val="76A1B607"/>
    <w:rsid w:val="76B22DC7"/>
    <w:rsid w:val="76C28B52"/>
    <w:rsid w:val="76E91739"/>
    <w:rsid w:val="77A421C3"/>
    <w:rsid w:val="78CA068E"/>
    <w:rsid w:val="798F39F3"/>
    <w:rsid w:val="7A1E6FF7"/>
    <w:rsid w:val="7A67DC4B"/>
    <w:rsid w:val="7AB6011F"/>
    <w:rsid w:val="7AB7A1E7"/>
    <w:rsid w:val="7B4B54F3"/>
    <w:rsid w:val="7B72B1E6"/>
    <w:rsid w:val="7BE42DDC"/>
    <w:rsid w:val="7C94D3F8"/>
    <w:rsid w:val="7CABC777"/>
    <w:rsid w:val="7CE14FC3"/>
    <w:rsid w:val="7D50D60C"/>
    <w:rsid w:val="7D8B981F"/>
    <w:rsid w:val="7DC0235D"/>
    <w:rsid w:val="7DC981F9"/>
    <w:rsid w:val="7E18D5BB"/>
    <w:rsid w:val="7ECE1C55"/>
    <w:rsid w:val="7F025314"/>
    <w:rsid w:val="7F75016A"/>
    <w:rsid w:val="7FBC1102"/>
    <w:rsid w:val="7FEC3D4E"/>
    <w:rsid w:val="7FFEDA7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8A80833"/>
  <w15:chartTrackingRefBased/>
  <w15:docId w15:val="{FF769D25-BBFD-4AF2-89F9-928132F7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DD"/>
  </w:style>
  <w:style w:type="paragraph" w:styleId="Overskrift1">
    <w:name w:val="heading 1"/>
    <w:basedOn w:val="Normal"/>
    <w:next w:val="Normal"/>
    <w:link w:val="Overskrift1Tegn"/>
    <w:uiPriority w:val="9"/>
    <w:qFormat/>
    <w:rsid w:val="00010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10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109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109C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0109C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109C0"/>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0109C0"/>
    <w:pPr>
      <w:ind w:left="720"/>
      <w:contextualSpacing/>
    </w:pPr>
  </w:style>
  <w:style w:type="paragraph" w:styleId="Topptekst">
    <w:name w:val="header"/>
    <w:basedOn w:val="Normal"/>
    <w:link w:val="TopptekstTegn"/>
    <w:uiPriority w:val="99"/>
    <w:unhideWhenUsed/>
    <w:rsid w:val="000109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09C0"/>
  </w:style>
  <w:style w:type="paragraph" w:styleId="Bunntekst">
    <w:name w:val="footer"/>
    <w:basedOn w:val="Normal"/>
    <w:link w:val="BunntekstTegn"/>
    <w:uiPriority w:val="99"/>
    <w:unhideWhenUsed/>
    <w:rsid w:val="000109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09C0"/>
  </w:style>
  <w:style w:type="character" w:styleId="Hyperkobling">
    <w:name w:val="Hyperlink"/>
    <w:basedOn w:val="Standardskriftforavsnitt"/>
    <w:uiPriority w:val="99"/>
    <w:unhideWhenUsed/>
    <w:rsid w:val="000109C0"/>
    <w:rPr>
      <w:color w:val="0563C1" w:themeColor="hyperlink"/>
      <w:u w:val="single"/>
    </w:rPr>
  </w:style>
  <w:style w:type="character" w:styleId="Merknadsreferanse">
    <w:name w:val="annotation reference"/>
    <w:basedOn w:val="Standardskriftforavsnitt"/>
    <w:uiPriority w:val="99"/>
    <w:semiHidden/>
    <w:unhideWhenUsed/>
    <w:rsid w:val="000109C0"/>
    <w:rPr>
      <w:sz w:val="16"/>
      <w:szCs w:val="16"/>
    </w:rPr>
  </w:style>
  <w:style w:type="paragraph" w:styleId="Merknadstekst">
    <w:name w:val="annotation text"/>
    <w:basedOn w:val="Normal"/>
    <w:link w:val="MerknadstekstTegn"/>
    <w:uiPriority w:val="99"/>
    <w:unhideWhenUsed/>
    <w:rsid w:val="000109C0"/>
    <w:pPr>
      <w:spacing w:line="240" w:lineRule="auto"/>
    </w:pPr>
    <w:rPr>
      <w:sz w:val="20"/>
      <w:szCs w:val="20"/>
    </w:rPr>
  </w:style>
  <w:style w:type="character" w:customStyle="1" w:styleId="MerknadstekstTegn">
    <w:name w:val="Merknadstekst Tegn"/>
    <w:basedOn w:val="Standardskriftforavsnitt"/>
    <w:link w:val="Merknadstekst"/>
    <w:uiPriority w:val="99"/>
    <w:rsid w:val="000109C0"/>
    <w:rPr>
      <w:sz w:val="20"/>
      <w:szCs w:val="20"/>
    </w:rPr>
  </w:style>
  <w:style w:type="paragraph" w:styleId="Overskriftforinnholdsfortegnelse">
    <w:name w:val="TOC Heading"/>
    <w:basedOn w:val="Overskrift1"/>
    <w:next w:val="Normal"/>
    <w:uiPriority w:val="39"/>
    <w:unhideWhenUsed/>
    <w:qFormat/>
    <w:rsid w:val="000109C0"/>
    <w:pPr>
      <w:outlineLvl w:val="9"/>
    </w:pPr>
    <w:rPr>
      <w:lang w:eastAsia="nb-NO"/>
    </w:rPr>
  </w:style>
  <w:style w:type="paragraph" w:styleId="INNH1">
    <w:name w:val="toc 1"/>
    <w:basedOn w:val="Normal"/>
    <w:next w:val="Normal"/>
    <w:autoRedefine/>
    <w:uiPriority w:val="39"/>
    <w:unhideWhenUsed/>
    <w:rsid w:val="000109C0"/>
    <w:pPr>
      <w:spacing w:after="100"/>
    </w:pPr>
  </w:style>
  <w:style w:type="paragraph" w:styleId="INNH2">
    <w:name w:val="toc 2"/>
    <w:basedOn w:val="Normal"/>
    <w:next w:val="Normal"/>
    <w:autoRedefine/>
    <w:uiPriority w:val="39"/>
    <w:unhideWhenUsed/>
    <w:rsid w:val="000109C0"/>
    <w:pPr>
      <w:spacing w:after="100"/>
      <w:ind w:left="220"/>
    </w:pPr>
  </w:style>
  <w:style w:type="paragraph" w:styleId="INNH3">
    <w:name w:val="toc 3"/>
    <w:basedOn w:val="Normal"/>
    <w:next w:val="Normal"/>
    <w:autoRedefine/>
    <w:uiPriority w:val="39"/>
    <w:unhideWhenUsed/>
    <w:rsid w:val="000109C0"/>
    <w:pPr>
      <w:spacing w:after="100"/>
      <w:ind w:left="440"/>
    </w:pPr>
  </w:style>
  <w:style w:type="paragraph" w:styleId="Bobletekst">
    <w:name w:val="Balloon Text"/>
    <w:basedOn w:val="Normal"/>
    <w:link w:val="BobletekstTegn"/>
    <w:uiPriority w:val="99"/>
    <w:semiHidden/>
    <w:unhideWhenUsed/>
    <w:rsid w:val="000109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109C0"/>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E55E5C"/>
    <w:rPr>
      <w:b/>
      <w:bCs/>
    </w:rPr>
  </w:style>
  <w:style w:type="character" w:customStyle="1" w:styleId="KommentaremneTegn">
    <w:name w:val="Kommentaremne Tegn"/>
    <w:basedOn w:val="MerknadstekstTegn"/>
    <w:link w:val="Kommentaremne"/>
    <w:uiPriority w:val="99"/>
    <w:semiHidden/>
    <w:rsid w:val="00E55E5C"/>
    <w:rPr>
      <w:b/>
      <w:bCs/>
      <w:sz w:val="20"/>
      <w:szCs w:val="20"/>
    </w:rPr>
  </w:style>
  <w:style w:type="paragraph" w:customStyle="1" w:styleId="paragraph">
    <w:name w:val="paragraph"/>
    <w:basedOn w:val="Normal"/>
    <w:rsid w:val="00B517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517BA"/>
  </w:style>
  <w:style w:type="character" w:customStyle="1" w:styleId="eop">
    <w:name w:val="eop"/>
    <w:basedOn w:val="Standardskriftforavsnitt"/>
    <w:rsid w:val="00B517BA"/>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tel">
    <w:name w:val="Title"/>
    <w:basedOn w:val="Normal"/>
    <w:next w:val="Normal"/>
    <w:link w:val="TittelTegn"/>
    <w:uiPriority w:val="10"/>
    <w:qFormat/>
    <w:rsid w:val="00E97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971DA"/>
    <w:rPr>
      <w:rFonts w:asciiTheme="majorHAnsi" w:eastAsiaTheme="majorEastAsia" w:hAnsiTheme="majorHAnsi" w:cstheme="majorBidi"/>
      <w:spacing w:val="-10"/>
      <w:kern w:val="28"/>
      <w:sz w:val="56"/>
      <w:szCs w:val="56"/>
    </w:rPr>
  </w:style>
  <w:style w:type="paragraph" w:styleId="Revisjon">
    <w:name w:val="Revision"/>
    <w:hidden/>
    <w:uiPriority w:val="99"/>
    <w:semiHidden/>
    <w:rsid w:val="0083248B"/>
    <w:pPr>
      <w:spacing w:after="0" w:line="240" w:lineRule="auto"/>
    </w:pPr>
  </w:style>
  <w:style w:type="character" w:customStyle="1" w:styleId="spellingerror">
    <w:name w:val="spellingerror"/>
    <w:basedOn w:val="Standardskriftforavsnitt"/>
    <w:rsid w:val="00C0487D"/>
  </w:style>
  <w:style w:type="character" w:styleId="Fulgthyperkobling">
    <w:name w:val="FollowedHyperlink"/>
    <w:basedOn w:val="Standardskriftforavsnitt"/>
    <w:uiPriority w:val="99"/>
    <w:semiHidden/>
    <w:unhideWhenUsed/>
    <w:rsid w:val="007127CB"/>
    <w:rPr>
      <w:color w:val="954F72" w:themeColor="followedHyperlink"/>
      <w:u w:val="single"/>
    </w:rPr>
  </w:style>
  <w:style w:type="paragraph" w:styleId="NormalWeb">
    <w:name w:val="Normal (Web)"/>
    <w:basedOn w:val="Normal"/>
    <w:uiPriority w:val="99"/>
    <w:unhideWhenUsed/>
    <w:rsid w:val="00D2675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HI-brdtekst1116">
    <w:name w:val="FHI-brødtekst 11/16"/>
    <w:basedOn w:val="Normal"/>
    <w:qFormat/>
    <w:rsid w:val="00265C86"/>
    <w:pPr>
      <w:spacing w:after="180" w:line="280" w:lineRule="exact"/>
    </w:pPr>
    <w:rPr>
      <w:rFonts w:ascii="Cambria" w:eastAsia="Times New Roman" w:hAnsi="Cambria" w:cs="Arial"/>
      <w:color w:val="000000"/>
      <w:lang w:eastAsia="nb-NO"/>
    </w:rPr>
  </w:style>
  <w:style w:type="paragraph" w:styleId="Fotnotetekst">
    <w:name w:val="footnote text"/>
    <w:basedOn w:val="Normal"/>
    <w:link w:val="FotnotetekstTegn"/>
    <w:uiPriority w:val="99"/>
    <w:semiHidden/>
    <w:unhideWhenUsed/>
    <w:rsid w:val="0029490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94908"/>
    <w:rPr>
      <w:sz w:val="20"/>
      <w:szCs w:val="20"/>
    </w:rPr>
  </w:style>
  <w:style w:type="character" w:styleId="Fotnotereferanse">
    <w:name w:val="footnote reference"/>
    <w:semiHidden/>
    <w:rsid w:val="00294908"/>
    <w:rPr>
      <w:rFonts w:ascii="Times" w:hAnsi="Times"/>
      <w:vertAlign w:val="superscript"/>
    </w:rPr>
  </w:style>
  <w:style w:type="character" w:customStyle="1" w:styleId="contextualspellingandgrammarerror">
    <w:name w:val="contextualspellingandgrammarerror"/>
    <w:basedOn w:val="Standardskriftforavsnitt"/>
    <w:rsid w:val="00735DA5"/>
  </w:style>
  <w:style w:type="paragraph" w:customStyle="1" w:styleId="FHI-punkter11">
    <w:name w:val="FHI-punkter 11"/>
    <w:basedOn w:val="FHI-brdtekst1116"/>
    <w:qFormat/>
    <w:rsid w:val="00396DDF"/>
    <w:pPr>
      <w:numPr>
        <w:numId w:val="24"/>
      </w:numPr>
      <w:spacing w:after="60"/>
    </w:pPr>
  </w:style>
  <w:style w:type="paragraph" w:customStyle="1" w:styleId="FHI-brdtekstfet3ptunder">
    <w:name w:val="FHI-brødtekst fet 3 pt under"/>
    <w:basedOn w:val="FHI-brdtekst1116"/>
    <w:qFormat/>
    <w:rsid w:val="00396DDF"/>
    <w:pPr>
      <w:spacing w:before="120" w:after="60"/>
    </w:pPr>
    <w:rPr>
      <w:b/>
    </w:rPr>
  </w:style>
  <w:style w:type="character" w:customStyle="1" w:styleId="Ulstomtale1">
    <w:name w:val="Uløst omtale1"/>
    <w:basedOn w:val="Standardskriftforavsnitt"/>
    <w:uiPriority w:val="99"/>
    <w:semiHidden/>
    <w:unhideWhenUsed/>
    <w:rsid w:val="000F17A8"/>
    <w:rPr>
      <w:color w:val="605E5C"/>
      <w:shd w:val="clear" w:color="auto" w:fill="E1DFDD"/>
    </w:rPr>
  </w:style>
  <w:style w:type="character" w:styleId="Ulstomtale">
    <w:name w:val="Unresolved Mention"/>
    <w:basedOn w:val="Standardskriftforavsnitt"/>
    <w:uiPriority w:val="99"/>
    <w:unhideWhenUsed/>
    <w:rsid w:val="004C23A5"/>
    <w:rPr>
      <w:color w:val="605E5C"/>
      <w:shd w:val="clear" w:color="auto" w:fill="E1DFDD"/>
    </w:rPr>
  </w:style>
  <w:style w:type="character" w:styleId="Omtale">
    <w:name w:val="Mention"/>
    <w:basedOn w:val="Standardskriftforavsnitt"/>
    <w:uiPriority w:val="99"/>
    <w:unhideWhenUsed/>
    <w:rsid w:val="004C23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5550">
      <w:bodyDiv w:val="1"/>
      <w:marLeft w:val="0"/>
      <w:marRight w:val="0"/>
      <w:marTop w:val="0"/>
      <w:marBottom w:val="0"/>
      <w:divBdr>
        <w:top w:val="none" w:sz="0" w:space="0" w:color="auto"/>
        <w:left w:val="none" w:sz="0" w:space="0" w:color="auto"/>
        <w:bottom w:val="none" w:sz="0" w:space="0" w:color="auto"/>
        <w:right w:val="none" w:sz="0" w:space="0" w:color="auto"/>
      </w:divBdr>
      <w:divsChild>
        <w:div w:id="1446844527">
          <w:marLeft w:val="0"/>
          <w:marRight w:val="0"/>
          <w:marTop w:val="0"/>
          <w:marBottom w:val="0"/>
          <w:divBdr>
            <w:top w:val="none" w:sz="0" w:space="0" w:color="auto"/>
            <w:left w:val="none" w:sz="0" w:space="0" w:color="auto"/>
            <w:bottom w:val="none" w:sz="0" w:space="0" w:color="auto"/>
            <w:right w:val="none" w:sz="0" w:space="0" w:color="auto"/>
          </w:divBdr>
        </w:div>
        <w:div w:id="2010207418">
          <w:marLeft w:val="0"/>
          <w:marRight w:val="0"/>
          <w:marTop w:val="0"/>
          <w:marBottom w:val="0"/>
          <w:divBdr>
            <w:top w:val="none" w:sz="0" w:space="0" w:color="auto"/>
            <w:left w:val="none" w:sz="0" w:space="0" w:color="auto"/>
            <w:bottom w:val="none" w:sz="0" w:space="0" w:color="auto"/>
            <w:right w:val="none" w:sz="0" w:space="0" w:color="auto"/>
          </w:divBdr>
        </w:div>
      </w:divsChild>
    </w:div>
    <w:div w:id="537670991">
      <w:bodyDiv w:val="1"/>
      <w:marLeft w:val="0"/>
      <w:marRight w:val="0"/>
      <w:marTop w:val="0"/>
      <w:marBottom w:val="0"/>
      <w:divBdr>
        <w:top w:val="none" w:sz="0" w:space="0" w:color="auto"/>
        <w:left w:val="none" w:sz="0" w:space="0" w:color="auto"/>
        <w:bottom w:val="none" w:sz="0" w:space="0" w:color="auto"/>
        <w:right w:val="none" w:sz="0" w:space="0" w:color="auto"/>
      </w:divBdr>
    </w:div>
    <w:div w:id="744255013">
      <w:bodyDiv w:val="1"/>
      <w:marLeft w:val="0"/>
      <w:marRight w:val="0"/>
      <w:marTop w:val="0"/>
      <w:marBottom w:val="0"/>
      <w:divBdr>
        <w:top w:val="none" w:sz="0" w:space="0" w:color="auto"/>
        <w:left w:val="none" w:sz="0" w:space="0" w:color="auto"/>
        <w:bottom w:val="none" w:sz="0" w:space="0" w:color="auto"/>
        <w:right w:val="none" w:sz="0" w:space="0" w:color="auto"/>
      </w:divBdr>
      <w:divsChild>
        <w:div w:id="1406492621">
          <w:marLeft w:val="0"/>
          <w:marRight w:val="0"/>
          <w:marTop w:val="0"/>
          <w:marBottom w:val="0"/>
          <w:divBdr>
            <w:top w:val="none" w:sz="0" w:space="0" w:color="auto"/>
            <w:left w:val="none" w:sz="0" w:space="0" w:color="auto"/>
            <w:bottom w:val="none" w:sz="0" w:space="0" w:color="auto"/>
            <w:right w:val="none" w:sz="0" w:space="0" w:color="auto"/>
          </w:divBdr>
        </w:div>
        <w:div w:id="1825509882">
          <w:marLeft w:val="0"/>
          <w:marRight w:val="0"/>
          <w:marTop w:val="0"/>
          <w:marBottom w:val="0"/>
          <w:divBdr>
            <w:top w:val="none" w:sz="0" w:space="0" w:color="auto"/>
            <w:left w:val="none" w:sz="0" w:space="0" w:color="auto"/>
            <w:bottom w:val="none" w:sz="0" w:space="0" w:color="auto"/>
            <w:right w:val="none" w:sz="0" w:space="0" w:color="auto"/>
          </w:divBdr>
        </w:div>
      </w:divsChild>
    </w:div>
    <w:div w:id="782188304">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1086919777">
      <w:bodyDiv w:val="1"/>
      <w:marLeft w:val="0"/>
      <w:marRight w:val="0"/>
      <w:marTop w:val="0"/>
      <w:marBottom w:val="0"/>
      <w:divBdr>
        <w:top w:val="none" w:sz="0" w:space="0" w:color="auto"/>
        <w:left w:val="none" w:sz="0" w:space="0" w:color="auto"/>
        <w:bottom w:val="none" w:sz="0" w:space="0" w:color="auto"/>
        <w:right w:val="none" w:sz="0" w:space="0" w:color="auto"/>
      </w:divBdr>
    </w:div>
    <w:div w:id="1334378575">
      <w:bodyDiv w:val="1"/>
      <w:marLeft w:val="0"/>
      <w:marRight w:val="0"/>
      <w:marTop w:val="0"/>
      <w:marBottom w:val="0"/>
      <w:divBdr>
        <w:top w:val="none" w:sz="0" w:space="0" w:color="auto"/>
        <w:left w:val="none" w:sz="0" w:space="0" w:color="auto"/>
        <w:bottom w:val="none" w:sz="0" w:space="0" w:color="auto"/>
        <w:right w:val="none" w:sz="0" w:space="0" w:color="auto"/>
      </w:divBdr>
      <w:divsChild>
        <w:div w:id="88940012">
          <w:marLeft w:val="0"/>
          <w:marRight w:val="0"/>
          <w:marTop w:val="0"/>
          <w:marBottom w:val="0"/>
          <w:divBdr>
            <w:top w:val="none" w:sz="0" w:space="0" w:color="auto"/>
            <w:left w:val="none" w:sz="0" w:space="0" w:color="auto"/>
            <w:bottom w:val="none" w:sz="0" w:space="0" w:color="auto"/>
            <w:right w:val="none" w:sz="0" w:space="0" w:color="auto"/>
          </w:divBdr>
          <w:divsChild>
            <w:div w:id="442459433">
              <w:marLeft w:val="0"/>
              <w:marRight w:val="0"/>
              <w:marTop w:val="0"/>
              <w:marBottom w:val="0"/>
              <w:divBdr>
                <w:top w:val="none" w:sz="0" w:space="0" w:color="auto"/>
                <w:left w:val="none" w:sz="0" w:space="0" w:color="auto"/>
                <w:bottom w:val="none" w:sz="0" w:space="0" w:color="auto"/>
                <w:right w:val="none" w:sz="0" w:space="0" w:color="auto"/>
              </w:divBdr>
            </w:div>
          </w:divsChild>
        </w:div>
        <w:div w:id="89090601">
          <w:marLeft w:val="0"/>
          <w:marRight w:val="0"/>
          <w:marTop w:val="0"/>
          <w:marBottom w:val="0"/>
          <w:divBdr>
            <w:top w:val="none" w:sz="0" w:space="0" w:color="auto"/>
            <w:left w:val="none" w:sz="0" w:space="0" w:color="auto"/>
            <w:bottom w:val="none" w:sz="0" w:space="0" w:color="auto"/>
            <w:right w:val="none" w:sz="0" w:space="0" w:color="auto"/>
          </w:divBdr>
          <w:divsChild>
            <w:div w:id="1016732617">
              <w:marLeft w:val="0"/>
              <w:marRight w:val="0"/>
              <w:marTop w:val="0"/>
              <w:marBottom w:val="0"/>
              <w:divBdr>
                <w:top w:val="none" w:sz="0" w:space="0" w:color="auto"/>
                <w:left w:val="none" w:sz="0" w:space="0" w:color="auto"/>
                <w:bottom w:val="none" w:sz="0" w:space="0" w:color="auto"/>
                <w:right w:val="none" w:sz="0" w:space="0" w:color="auto"/>
              </w:divBdr>
            </w:div>
          </w:divsChild>
        </w:div>
        <w:div w:id="95760255">
          <w:marLeft w:val="0"/>
          <w:marRight w:val="0"/>
          <w:marTop w:val="0"/>
          <w:marBottom w:val="0"/>
          <w:divBdr>
            <w:top w:val="none" w:sz="0" w:space="0" w:color="auto"/>
            <w:left w:val="none" w:sz="0" w:space="0" w:color="auto"/>
            <w:bottom w:val="none" w:sz="0" w:space="0" w:color="auto"/>
            <w:right w:val="none" w:sz="0" w:space="0" w:color="auto"/>
          </w:divBdr>
          <w:divsChild>
            <w:div w:id="790057936">
              <w:marLeft w:val="0"/>
              <w:marRight w:val="0"/>
              <w:marTop w:val="0"/>
              <w:marBottom w:val="0"/>
              <w:divBdr>
                <w:top w:val="none" w:sz="0" w:space="0" w:color="auto"/>
                <w:left w:val="none" w:sz="0" w:space="0" w:color="auto"/>
                <w:bottom w:val="none" w:sz="0" w:space="0" w:color="auto"/>
                <w:right w:val="none" w:sz="0" w:space="0" w:color="auto"/>
              </w:divBdr>
            </w:div>
          </w:divsChild>
        </w:div>
        <w:div w:id="107548432">
          <w:marLeft w:val="0"/>
          <w:marRight w:val="0"/>
          <w:marTop w:val="0"/>
          <w:marBottom w:val="0"/>
          <w:divBdr>
            <w:top w:val="none" w:sz="0" w:space="0" w:color="auto"/>
            <w:left w:val="none" w:sz="0" w:space="0" w:color="auto"/>
            <w:bottom w:val="none" w:sz="0" w:space="0" w:color="auto"/>
            <w:right w:val="none" w:sz="0" w:space="0" w:color="auto"/>
          </w:divBdr>
          <w:divsChild>
            <w:div w:id="1033267494">
              <w:marLeft w:val="0"/>
              <w:marRight w:val="0"/>
              <w:marTop w:val="0"/>
              <w:marBottom w:val="0"/>
              <w:divBdr>
                <w:top w:val="none" w:sz="0" w:space="0" w:color="auto"/>
                <w:left w:val="none" w:sz="0" w:space="0" w:color="auto"/>
                <w:bottom w:val="none" w:sz="0" w:space="0" w:color="auto"/>
                <w:right w:val="none" w:sz="0" w:space="0" w:color="auto"/>
              </w:divBdr>
            </w:div>
          </w:divsChild>
        </w:div>
        <w:div w:id="185027862">
          <w:marLeft w:val="0"/>
          <w:marRight w:val="0"/>
          <w:marTop w:val="0"/>
          <w:marBottom w:val="0"/>
          <w:divBdr>
            <w:top w:val="none" w:sz="0" w:space="0" w:color="auto"/>
            <w:left w:val="none" w:sz="0" w:space="0" w:color="auto"/>
            <w:bottom w:val="none" w:sz="0" w:space="0" w:color="auto"/>
            <w:right w:val="none" w:sz="0" w:space="0" w:color="auto"/>
          </w:divBdr>
          <w:divsChild>
            <w:div w:id="99686949">
              <w:marLeft w:val="0"/>
              <w:marRight w:val="0"/>
              <w:marTop w:val="0"/>
              <w:marBottom w:val="0"/>
              <w:divBdr>
                <w:top w:val="none" w:sz="0" w:space="0" w:color="auto"/>
                <w:left w:val="none" w:sz="0" w:space="0" w:color="auto"/>
                <w:bottom w:val="none" w:sz="0" w:space="0" w:color="auto"/>
                <w:right w:val="none" w:sz="0" w:space="0" w:color="auto"/>
              </w:divBdr>
            </w:div>
          </w:divsChild>
        </w:div>
        <w:div w:id="193231401">
          <w:marLeft w:val="0"/>
          <w:marRight w:val="0"/>
          <w:marTop w:val="0"/>
          <w:marBottom w:val="0"/>
          <w:divBdr>
            <w:top w:val="none" w:sz="0" w:space="0" w:color="auto"/>
            <w:left w:val="none" w:sz="0" w:space="0" w:color="auto"/>
            <w:bottom w:val="none" w:sz="0" w:space="0" w:color="auto"/>
            <w:right w:val="none" w:sz="0" w:space="0" w:color="auto"/>
          </w:divBdr>
          <w:divsChild>
            <w:div w:id="1690640843">
              <w:marLeft w:val="0"/>
              <w:marRight w:val="0"/>
              <w:marTop w:val="0"/>
              <w:marBottom w:val="0"/>
              <w:divBdr>
                <w:top w:val="none" w:sz="0" w:space="0" w:color="auto"/>
                <w:left w:val="none" w:sz="0" w:space="0" w:color="auto"/>
                <w:bottom w:val="none" w:sz="0" w:space="0" w:color="auto"/>
                <w:right w:val="none" w:sz="0" w:space="0" w:color="auto"/>
              </w:divBdr>
            </w:div>
          </w:divsChild>
        </w:div>
        <w:div w:id="193658938">
          <w:marLeft w:val="0"/>
          <w:marRight w:val="0"/>
          <w:marTop w:val="0"/>
          <w:marBottom w:val="0"/>
          <w:divBdr>
            <w:top w:val="none" w:sz="0" w:space="0" w:color="auto"/>
            <w:left w:val="none" w:sz="0" w:space="0" w:color="auto"/>
            <w:bottom w:val="none" w:sz="0" w:space="0" w:color="auto"/>
            <w:right w:val="none" w:sz="0" w:space="0" w:color="auto"/>
          </w:divBdr>
          <w:divsChild>
            <w:div w:id="1358043905">
              <w:marLeft w:val="0"/>
              <w:marRight w:val="0"/>
              <w:marTop w:val="0"/>
              <w:marBottom w:val="0"/>
              <w:divBdr>
                <w:top w:val="none" w:sz="0" w:space="0" w:color="auto"/>
                <w:left w:val="none" w:sz="0" w:space="0" w:color="auto"/>
                <w:bottom w:val="none" w:sz="0" w:space="0" w:color="auto"/>
                <w:right w:val="none" w:sz="0" w:space="0" w:color="auto"/>
              </w:divBdr>
            </w:div>
          </w:divsChild>
        </w:div>
        <w:div w:id="234556798">
          <w:marLeft w:val="0"/>
          <w:marRight w:val="0"/>
          <w:marTop w:val="0"/>
          <w:marBottom w:val="0"/>
          <w:divBdr>
            <w:top w:val="none" w:sz="0" w:space="0" w:color="auto"/>
            <w:left w:val="none" w:sz="0" w:space="0" w:color="auto"/>
            <w:bottom w:val="none" w:sz="0" w:space="0" w:color="auto"/>
            <w:right w:val="none" w:sz="0" w:space="0" w:color="auto"/>
          </w:divBdr>
          <w:divsChild>
            <w:div w:id="1175073232">
              <w:marLeft w:val="0"/>
              <w:marRight w:val="0"/>
              <w:marTop w:val="0"/>
              <w:marBottom w:val="0"/>
              <w:divBdr>
                <w:top w:val="none" w:sz="0" w:space="0" w:color="auto"/>
                <w:left w:val="none" w:sz="0" w:space="0" w:color="auto"/>
                <w:bottom w:val="none" w:sz="0" w:space="0" w:color="auto"/>
                <w:right w:val="none" w:sz="0" w:space="0" w:color="auto"/>
              </w:divBdr>
            </w:div>
          </w:divsChild>
        </w:div>
        <w:div w:id="265845626">
          <w:marLeft w:val="0"/>
          <w:marRight w:val="0"/>
          <w:marTop w:val="0"/>
          <w:marBottom w:val="0"/>
          <w:divBdr>
            <w:top w:val="none" w:sz="0" w:space="0" w:color="auto"/>
            <w:left w:val="none" w:sz="0" w:space="0" w:color="auto"/>
            <w:bottom w:val="none" w:sz="0" w:space="0" w:color="auto"/>
            <w:right w:val="none" w:sz="0" w:space="0" w:color="auto"/>
          </w:divBdr>
          <w:divsChild>
            <w:div w:id="1110856603">
              <w:marLeft w:val="0"/>
              <w:marRight w:val="0"/>
              <w:marTop w:val="0"/>
              <w:marBottom w:val="0"/>
              <w:divBdr>
                <w:top w:val="none" w:sz="0" w:space="0" w:color="auto"/>
                <w:left w:val="none" w:sz="0" w:space="0" w:color="auto"/>
                <w:bottom w:val="none" w:sz="0" w:space="0" w:color="auto"/>
                <w:right w:val="none" w:sz="0" w:space="0" w:color="auto"/>
              </w:divBdr>
            </w:div>
          </w:divsChild>
        </w:div>
        <w:div w:id="275992182">
          <w:marLeft w:val="0"/>
          <w:marRight w:val="0"/>
          <w:marTop w:val="0"/>
          <w:marBottom w:val="0"/>
          <w:divBdr>
            <w:top w:val="none" w:sz="0" w:space="0" w:color="auto"/>
            <w:left w:val="none" w:sz="0" w:space="0" w:color="auto"/>
            <w:bottom w:val="none" w:sz="0" w:space="0" w:color="auto"/>
            <w:right w:val="none" w:sz="0" w:space="0" w:color="auto"/>
          </w:divBdr>
          <w:divsChild>
            <w:div w:id="1295601807">
              <w:marLeft w:val="0"/>
              <w:marRight w:val="0"/>
              <w:marTop w:val="0"/>
              <w:marBottom w:val="0"/>
              <w:divBdr>
                <w:top w:val="none" w:sz="0" w:space="0" w:color="auto"/>
                <w:left w:val="none" w:sz="0" w:space="0" w:color="auto"/>
                <w:bottom w:val="none" w:sz="0" w:space="0" w:color="auto"/>
                <w:right w:val="none" w:sz="0" w:space="0" w:color="auto"/>
              </w:divBdr>
            </w:div>
          </w:divsChild>
        </w:div>
        <w:div w:id="281115265">
          <w:marLeft w:val="0"/>
          <w:marRight w:val="0"/>
          <w:marTop w:val="0"/>
          <w:marBottom w:val="0"/>
          <w:divBdr>
            <w:top w:val="none" w:sz="0" w:space="0" w:color="auto"/>
            <w:left w:val="none" w:sz="0" w:space="0" w:color="auto"/>
            <w:bottom w:val="none" w:sz="0" w:space="0" w:color="auto"/>
            <w:right w:val="none" w:sz="0" w:space="0" w:color="auto"/>
          </w:divBdr>
          <w:divsChild>
            <w:div w:id="405420547">
              <w:marLeft w:val="0"/>
              <w:marRight w:val="0"/>
              <w:marTop w:val="0"/>
              <w:marBottom w:val="0"/>
              <w:divBdr>
                <w:top w:val="none" w:sz="0" w:space="0" w:color="auto"/>
                <w:left w:val="none" w:sz="0" w:space="0" w:color="auto"/>
                <w:bottom w:val="none" w:sz="0" w:space="0" w:color="auto"/>
                <w:right w:val="none" w:sz="0" w:space="0" w:color="auto"/>
              </w:divBdr>
            </w:div>
          </w:divsChild>
        </w:div>
        <w:div w:id="290405097">
          <w:marLeft w:val="0"/>
          <w:marRight w:val="0"/>
          <w:marTop w:val="0"/>
          <w:marBottom w:val="0"/>
          <w:divBdr>
            <w:top w:val="none" w:sz="0" w:space="0" w:color="auto"/>
            <w:left w:val="none" w:sz="0" w:space="0" w:color="auto"/>
            <w:bottom w:val="none" w:sz="0" w:space="0" w:color="auto"/>
            <w:right w:val="none" w:sz="0" w:space="0" w:color="auto"/>
          </w:divBdr>
          <w:divsChild>
            <w:div w:id="1323121645">
              <w:marLeft w:val="0"/>
              <w:marRight w:val="0"/>
              <w:marTop w:val="0"/>
              <w:marBottom w:val="0"/>
              <w:divBdr>
                <w:top w:val="none" w:sz="0" w:space="0" w:color="auto"/>
                <w:left w:val="none" w:sz="0" w:space="0" w:color="auto"/>
                <w:bottom w:val="none" w:sz="0" w:space="0" w:color="auto"/>
                <w:right w:val="none" w:sz="0" w:space="0" w:color="auto"/>
              </w:divBdr>
            </w:div>
          </w:divsChild>
        </w:div>
        <w:div w:id="293408192">
          <w:marLeft w:val="0"/>
          <w:marRight w:val="0"/>
          <w:marTop w:val="0"/>
          <w:marBottom w:val="0"/>
          <w:divBdr>
            <w:top w:val="none" w:sz="0" w:space="0" w:color="auto"/>
            <w:left w:val="none" w:sz="0" w:space="0" w:color="auto"/>
            <w:bottom w:val="none" w:sz="0" w:space="0" w:color="auto"/>
            <w:right w:val="none" w:sz="0" w:space="0" w:color="auto"/>
          </w:divBdr>
          <w:divsChild>
            <w:div w:id="1277519352">
              <w:marLeft w:val="0"/>
              <w:marRight w:val="0"/>
              <w:marTop w:val="0"/>
              <w:marBottom w:val="0"/>
              <w:divBdr>
                <w:top w:val="none" w:sz="0" w:space="0" w:color="auto"/>
                <w:left w:val="none" w:sz="0" w:space="0" w:color="auto"/>
                <w:bottom w:val="none" w:sz="0" w:space="0" w:color="auto"/>
                <w:right w:val="none" w:sz="0" w:space="0" w:color="auto"/>
              </w:divBdr>
            </w:div>
          </w:divsChild>
        </w:div>
        <w:div w:id="305160995">
          <w:marLeft w:val="0"/>
          <w:marRight w:val="0"/>
          <w:marTop w:val="0"/>
          <w:marBottom w:val="0"/>
          <w:divBdr>
            <w:top w:val="none" w:sz="0" w:space="0" w:color="auto"/>
            <w:left w:val="none" w:sz="0" w:space="0" w:color="auto"/>
            <w:bottom w:val="none" w:sz="0" w:space="0" w:color="auto"/>
            <w:right w:val="none" w:sz="0" w:space="0" w:color="auto"/>
          </w:divBdr>
          <w:divsChild>
            <w:div w:id="811603496">
              <w:marLeft w:val="0"/>
              <w:marRight w:val="0"/>
              <w:marTop w:val="0"/>
              <w:marBottom w:val="0"/>
              <w:divBdr>
                <w:top w:val="none" w:sz="0" w:space="0" w:color="auto"/>
                <w:left w:val="none" w:sz="0" w:space="0" w:color="auto"/>
                <w:bottom w:val="none" w:sz="0" w:space="0" w:color="auto"/>
                <w:right w:val="none" w:sz="0" w:space="0" w:color="auto"/>
              </w:divBdr>
            </w:div>
          </w:divsChild>
        </w:div>
        <w:div w:id="314602289">
          <w:marLeft w:val="0"/>
          <w:marRight w:val="0"/>
          <w:marTop w:val="0"/>
          <w:marBottom w:val="0"/>
          <w:divBdr>
            <w:top w:val="none" w:sz="0" w:space="0" w:color="auto"/>
            <w:left w:val="none" w:sz="0" w:space="0" w:color="auto"/>
            <w:bottom w:val="none" w:sz="0" w:space="0" w:color="auto"/>
            <w:right w:val="none" w:sz="0" w:space="0" w:color="auto"/>
          </w:divBdr>
          <w:divsChild>
            <w:div w:id="402602736">
              <w:marLeft w:val="0"/>
              <w:marRight w:val="0"/>
              <w:marTop w:val="0"/>
              <w:marBottom w:val="0"/>
              <w:divBdr>
                <w:top w:val="none" w:sz="0" w:space="0" w:color="auto"/>
                <w:left w:val="none" w:sz="0" w:space="0" w:color="auto"/>
                <w:bottom w:val="none" w:sz="0" w:space="0" w:color="auto"/>
                <w:right w:val="none" w:sz="0" w:space="0" w:color="auto"/>
              </w:divBdr>
            </w:div>
          </w:divsChild>
        </w:div>
        <w:div w:id="322052431">
          <w:marLeft w:val="0"/>
          <w:marRight w:val="0"/>
          <w:marTop w:val="0"/>
          <w:marBottom w:val="0"/>
          <w:divBdr>
            <w:top w:val="none" w:sz="0" w:space="0" w:color="auto"/>
            <w:left w:val="none" w:sz="0" w:space="0" w:color="auto"/>
            <w:bottom w:val="none" w:sz="0" w:space="0" w:color="auto"/>
            <w:right w:val="none" w:sz="0" w:space="0" w:color="auto"/>
          </w:divBdr>
          <w:divsChild>
            <w:div w:id="1794472105">
              <w:marLeft w:val="0"/>
              <w:marRight w:val="0"/>
              <w:marTop w:val="0"/>
              <w:marBottom w:val="0"/>
              <w:divBdr>
                <w:top w:val="none" w:sz="0" w:space="0" w:color="auto"/>
                <w:left w:val="none" w:sz="0" w:space="0" w:color="auto"/>
                <w:bottom w:val="none" w:sz="0" w:space="0" w:color="auto"/>
                <w:right w:val="none" w:sz="0" w:space="0" w:color="auto"/>
              </w:divBdr>
            </w:div>
          </w:divsChild>
        </w:div>
        <w:div w:id="337008075">
          <w:marLeft w:val="0"/>
          <w:marRight w:val="0"/>
          <w:marTop w:val="0"/>
          <w:marBottom w:val="0"/>
          <w:divBdr>
            <w:top w:val="none" w:sz="0" w:space="0" w:color="auto"/>
            <w:left w:val="none" w:sz="0" w:space="0" w:color="auto"/>
            <w:bottom w:val="none" w:sz="0" w:space="0" w:color="auto"/>
            <w:right w:val="none" w:sz="0" w:space="0" w:color="auto"/>
          </w:divBdr>
          <w:divsChild>
            <w:div w:id="71775339">
              <w:marLeft w:val="0"/>
              <w:marRight w:val="0"/>
              <w:marTop w:val="0"/>
              <w:marBottom w:val="0"/>
              <w:divBdr>
                <w:top w:val="none" w:sz="0" w:space="0" w:color="auto"/>
                <w:left w:val="none" w:sz="0" w:space="0" w:color="auto"/>
                <w:bottom w:val="none" w:sz="0" w:space="0" w:color="auto"/>
                <w:right w:val="none" w:sz="0" w:space="0" w:color="auto"/>
              </w:divBdr>
            </w:div>
          </w:divsChild>
        </w:div>
        <w:div w:id="349530145">
          <w:marLeft w:val="0"/>
          <w:marRight w:val="0"/>
          <w:marTop w:val="0"/>
          <w:marBottom w:val="0"/>
          <w:divBdr>
            <w:top w:val="none" w:sz="0" w:space="0" w:color="auto"/>
            <w:left w:val="none" w:sz="0" w:space="0" w:color="auto"/>
            <w:bottom w:val="none" w:sz="0" w:space="0" w:color="auto"/>
            <w:right w:val="none" w:sz="0" w:space="0" w:color="auto"/>
          </w:divBdr>
          <w:divsChild>
            <w:div w:id="799961767">
              <w:marLeft w:val="0"/>
              <w:marRight w:val="0"/>
              <w:marTop w:val="0"/>
              <w:marBottom w:val="0"/>
              <w:divBdr>
                <w:top w:val="none" w:sz="0" w:space="0" w:color="auto"/>
                <w:left w:val="none" w:sz="0" w:space="0" w:color="auto"/>
                <w:bottom w:val="none" w:sz="0" w:space="0" w:color="auto"/>
                <w:right w:val="none" w:sz="0" w:space="0" w:color="auto"/>
              </w:divBdr>
            </w:div>
          </w:divsChild>
        </w:div>
        <w:div w:id="371544288">
          <w:marLeft w:val="0"/>
          <w:marRight w:val="0"/>
          <w:marTop w:val="0"/>
          <w:marBottom w:val="0"/>
          <w:divBdr>
            <w:top w:val="none" w:sz="0" w:space="0" w:color="auto"/>
            <w:left w:val="none" w:sz="0" w:space="0" w:color="auto"/>
            <w:bottom w:val="none" w:sz="0" w:space="0" w:color="auto"/>
            <w:right w:val="none" w:sz="0" w:space="0" w:color="auto"/>
          </w:divBdr>
          <w:divsChild>
            <w:div w:id="1997107125">
              <w:marLeft w:val="0"/>
              <w:marRight w:val="0"/>
              <w:marTop w:val="0"/>
              <w:marBottom w:val="0"/>
              <w:divBdr>
                <w:top w:val="none" w:sz="0" w:space="0" w:color="auto"/>
                <w:left w:val="none" w:sz="0" w:space="0" w:color="auto"/>
                <w:bottom w:val="none" w:sz="0" w:space="0" w:color="auto"/>
                <w:right w:val="none" w:sz="0" w:space="0" w:color="auto"/>
              </w:divBdr>
            </w:div>
          </w:divsChild>
        </w:div>
        <w:div w:id="382337300">
          <w:marLeft w:val="0"/>
          <w:marRight w:val="0"/>
          <w:marTop w:val="0"/>
          <w:marBottom w:val="0"/>
          <w:divBdr>
            <w:top w:val="none" w:sz="0" w:space="0" w:color="auto"/>
            <w:left w:val="none" w:sz="0" w:space="0" w:color="auto"/>
            <w:bottom w:val="none" w:sz="0" w:space="0" w:color="auto"/>
            <w:right w:val="none" w:sz="0" w:space="0" w:color="auto"/>
          </w:divBdr>
          <w:divsChild>
            <w:div w:id="1421608174">
              <w:marLeft w:val="0"/>
              <w:marRight w:val="0"/>
              <w:marTop w:val="0"/>
              <w:marBottom w:val="0"/>
              <w:divBdr>
                <w:top w:val="none" w:sz="0" w:space="0" w:color="auto"/>
                <w:left w:val="none" w:sz="0" w:space="0" w:color="auto"/>
                <w:bottom w:val="none" w:sz="0" w:space="0" w:color="auto"/>
                <w:right w:val="none" w:sz="0" w:space="0" w:color="auto"/>
              </w:divBdr>
            </w:div>
          </w:divsChild>
        </w:div>
        <w:div w:id="385449829">
          <w:marLeft w:val="0"/>
          <w:marRight w:val="0"/>
          <w:marTop w:val="0"/>
          <w:marBottom w:val="0"/>
          <w:divBdr>
            <w:top w:val="none" w:sz="0" w:space="0" w:color="auto"/>
            <w:left w:val="none" w:sz="0" w:space="0" w:color="auto"/>
            <w:bottom w:val="none" w:sz="0" w:space="0" w:color="auto"/>
            <w:right w:val="none" w:sz="0" w:space="0" w:color="auto"/>
          </w:divBdr>
          <w:divsChild>
            <w:div w:id="2136485168">
              <w:marLeft w:val="0"/>
              <w:marRight w:val="0"/>
              <w:marTop w:val="0"/>
              <w:marBottom w:val="0"/>
              <w:divBdr>
                <w:top w:val="none" w:sz="0" w:space="0" w:color="auto"/>
                <w:left w:val="none" w:sz="0" w:space="0" w:color="auto"/>
                <w:bottom w:val="none" w:sz="0" w:space="0" w:color="auto"/>
                <w:right w:val="none" w:sz="0" w:space="0" w:color="auto"/>
              </w:divBdr>
            </w:div>
          </w:divsChild>
        </w:div>
        <w:div w:id="409742817">
          <w:marLeft w:val="0"/>
          <w:marRight w:val="0"/>
          <w:marTop w:val="0"/>
          <w:marBottom w:val="0"/>
          <w:divBdr>
            <w:top w:val="none" w:sz="0" w:space="0" w:color="auto"/>
            <w:left w:val="none" w:sz="0" w:space="0" w:color="auto"/>
            <w:bottom w:val="none" w:sz="0" w:space="0" w:color="auto"/>
            <w:right w:val="none" w:sz="0" w:space="0" w:color="auto"/>
          </w:divBdr>
          <w:divsChild>
            <w:div w:id="1432775228">
              <w:marLeft w:val="0"/>
              <w:marRight w:val="0"/>
              <w:marTop w:val="0"/>
              <w:marBottom w:val="0"/>
              <w:divBdr>
                <w:top w:val="none" w:sz="0" w:space="0" w:color="auto"/>
                <w:left w:val="none" w:sz="0" w:space="0" w:color="auto"/>
                <w:bottom w:val="none" w:sz="0" w:space="0" w:color="auto"/>
                <w:right w:val="none" w:sz="0" w:space="0" w:color="auto"/>
              </w:divBdr>
            </w:div>
          </w:divsChild>
        </w:div>
        <w:div w:id="476411872">
          <w:marLeft w:val="0"/>
          <w:marRight w:val="0"/>
          <w:marTop w:val="0"/>
          <w:marBottom w:val="0"/>
          <w:divBdr>
            <w:top w:val="none" w:sz="0" w:space="0" w:color="auto"/>
            <w:left w:val="none" w:sz="0" w:space="0" w:color="auto"/>
            <w:bottom w:val="none" w:sz="0" w:space="0" w:color="auto"/>
            <w:right w:val="none" w:sz="0" w:space="0" w:color="auto"/>
          </w:divBdr>
          <w:divsChild>
            <w:div w:id="1327244408">
              <w:marLeft w:val="0"/>
              <w:marRight w:val="0"/>
              <w:marTop w:val="0"/>
              <w:marBottom w:val="0"/>
              <w:divBdr>
                <w:top w:val="none" w:sz="0" w:space="0" w:color="auto"/>
                <w:left w:val="none" w:sz="0" w:space="0" w:color="auto"/>
                <w:bottom w:val="none" w:sz="0" w:space="0" w:color="auto"/>
                <w:right w:val="none" w:sz="0" w:space="0" w:color="auto"/>
              </w:divBdr>
            </w:div>
          </w:divsChild>
        </w:div>
        <w:div w:id="488179419">
          <w:marLeft w:val="0"/>
          <w:marRight w:val="0"/>
          <w:marTop w:val="0"/>
          <w:marBottom w:val="0"/>
          <w:divBdr>
            <w:top w:val="none" w:sz="0" w:space="0" w:color="auto"/>
            <w:left w:val="none" w:sz="0" w:space="0" w:color="auto"/>
            <w:bottom w:val="none" w:sz="0" w:space="0" w:color="auto"/>
            <w:right w:val="none" w:sz="0" w:space="0" w:color="auto"/>
          </w:divBdr>
          <w:divsChild>
            <w:div w:id="71972038">
              <w:marLeft w:val="0"/>
              <w:marRight w:val="0"/>
              <w:marTop w:val="0"/>
              <w:marBottom w:val="0"/>
              <w:divBdr>
                <w:top w:val="none" w:sz="0" w:space="0" w:color="auto"/>
                <w:left w:val="none" w:sz="0" w:space="0" w:color="auto"/>
                <w:bottom w:val="none" w:sz="0" w:space="0" w:color="auto"/>
                <w:right w:val="none" w:sz="0" w:space="0" w:color="auto"/>
              </w:divBdr>
            </w:div>
          </w:divsChild>
        </w:div>
        <w:div w:id="497961587">
          <w:marLeft w:val="0"/>
          <w:marRight w:val="0"/>
          <w:marTop w:val="0"/>
          <w:marBottom w:val="0"/>
          <w:divBdr>
            <w:top w:val="none" w:sz="0" w:space="0" w:color="auto"/>
            <w:left w:val="none" w:sz="0" w:space="0" w:color="auto"/>
            <w:bottom w:val="none" w:sz="0" w:space="0" w:color="auto"/>
            <w:right w:val="none" w:sz="0" w:space="0" w:color="auto"/>
          </w:divBdr>
          <w:divsChild>
            <w:div w:id="1717466238">
              <w:marLeft w:val="0"/>
              <w:marRight w:val="0"/>
              <w:marTop w:val="0"/>
              <w:marBottom w:val="0"/>
              <w:divBdr>
                <w:top w:val="none" w:sz="0" w:space="0" w:color="auto"/>
                <w:left w:val="none" w:sz="0" w:space="0" w:color="auto"/>
                <w:bottom w:val="none" w:sz="0" w:space="0" w:color="auto"/>
                <w:right w:val="none" w:sz="0" w:space="0" w:color="auto"/>
              </w:divBdr>
            </w:div>
          </w:divsChild>
        </w:div>
        <w:div w:id="500203021">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0"/>
              <w:divBdr>
                <w:top w:val="none" w:sz="0" w:space="0" w:color="auto"/>
                <w:left w:val="none" w:sz="0" w:space="0" w:color="auto"/>
                <w:bottom w:val="none" w:sz="0" w:space="0" w:color="auto"/>
                <w:right w:val="none" w:sz="0" w:space="0" w:color="auto"/>
              </w:divBdr>
            </w:div>
          </w:divsChild>
        </w:div>
        <w:div w:id="502745192">
          <w:marLeft w:val="0"/>
          <w:marRight w:val="0"/>
          <w:marTop w:val="0"/>
          <w:marBottom w:val="0"/>
          <w:divBdr>
            <w:top w:val="none" w:sz="0" w:space="0" w:color="auto"/>
            <w:left w:val="none" w:sz="0" w:space="0" w:color="auto"/>
            <w:bottom w:val="none" w:sz="0" w:space="0" w:color="auto"/>
            <w:right w:val="none" w:sz="0" w:space="0" w:color="auto"/>
          </w:divBdr>
          <w:divsChild>
            <w:div w:id="1301572202">
              <w:marLeft w:val="0"/>
              <w:marRight w:val="0"/>
              <w:marTop w:val="0"/>
              <w:marBottom w:val="0"/>
              <w:divBdr>
                <w:top w:val="none" w:sz="0" w:space="0" w:color="auto"/>
                <w:left w:val="none" w:sz="0" w:space="0" w:color="auto"/>
                <w:bottom w:val="none" w:sz="0" w:space="0" w:color="auto"/>
                <w:right w:val="none" w:sz="0" w:space="0" w:color="auto"/>
              </w:divBdr>
            </w:div>
          </w:divsChild>
        </w:div>
        <w:div w:id="505899694">
          <w:marLeft w:val="0"/>
          <w:marRight w:val="0"/>
          <w:marTop w:val="0"/>
          <w:marBottom w:val="0"/>
          <w:divBdr>
            <w:top w:val="none" w:sz="0" w:space="0" w:color="auto"/>
            <w:left w:val="none" w:sz="0" w:space="0" w:color="auto"/>
            <w:bottom w:val="none" w:sz="0" w:space="0" w:color="auto"/>
            <w:right w:val="none" w:sz="0" w:space="0" w:color="auto"/>
          </w:divBdr>
          <w:divsChild>
            <w:div w:id="642733486">
              <w:marLeft w:val="0"/>
              <w:marRight w:val="0"/>
              <w:marTop w:val="0"/>
              <w:marBottom w:val="0"/>
              <w:divBdr>
                <w:top w:val="none" w:sz="0" w:space="0" w:color="auto"/>
                <w:left w:val="none" w:sz="0" w:space="0" w:color="auto"/>
                <w:bottom w:val="none" w:sz="0" w:space="0" w:color="auto"/>
                <w:right w:val="none" w:sz="0" w:space="0" w:color="auto"/>
              </w:divBdr>
            </w:div>
          </w:divsChild>
        </w:div>
        <w:div w:id="519242930">
          <w:marLeft w:val="0"/>
          <w:marRight w:val="0"/>
          <w:marTop w:val="0"/>
          <w:marBottom w:val="0"/>
          <w:divBdr>
            <w:top w:val="none" w:sz="0" w:space="0" w:color="auto"/>
            <w:left w:val="none" w:sz="0" w:space="0" w:color="auto"/>
            <w:bottom w:val="none" w:sz="0" w:space="0" w:color="auto"/>
            <w:right w:val="none" w:sz="0" w:space="0" w:color="auto"/>
          </w:divBdr>
          <w:divsChild>
            <w:div w:id="1031105851">
              <w:marLeft w:val="0"/>
              <w:marRight w:val="0"/>
              <w:marTop w:val="0"/>
              <w:marBottom w:val="0"/>
              <w:divBdr>
                <w:top w:val="none" w:sz="0" w:space="0" w:color="auto"/>
                <w:left w:val="none" w:sz="0" w:space="0" w:color="auto"/>
                <w:bottom w:val="none" w:sz="0" w:space="0" w:color="auto"/>
                <w:right w:val="none" w:sz="0" w:space="0" w:color="auto"/>
              </w:divBdr>
            </w:div>
          </w:divsChild>
        </w:div>
        <w:div w:id="521557249">
          <w:marLeft w:val="0"/>
          <w:marRight w:val="0"/>
          <w:marTop w:val="0"/>
          <w:marBottom w:val="0"/>
          <w:divBdr>
            <w:top w:val="none" w:sz="0" w:space="0" w:color="auto"/>
            <w:left w:val="none" w:sz="0" w:space="0" w:color="auto"/>
            <w:bottom w:val="none" w:sz="0" w:space="0" w:color="auto"/>
            <w:right w:val="none" w:sz="0" w:space="0" w:color="auto"/>
          </w:divBdr>
          <w:divsChild>
            <w:div w:id="1659729589">
              <w:marLeft w:val="0"/>
              <w:marRight w:val="0"/>
              <w:marTop w:val="0"/>
              <w:marBottom w:val="0"/>
              <w:divBdr>
                <w:top w:val="none" w:sz="0" w:space="0" w:color="auto"/>
                <w:left w:val="none" w:sz="0" w:space="0" w:color="auto"/>
                <w:bottom w:val="none" w:sz="0" w:space="0" w:color="auto"/>
                <w:right w:val="none" w:sz="0" w:space="0" w:color="auto"/>
              </w:divBdr>
            </w:div>
          </w:divsChild>
        </w:div>
        <w:div w:id="532305138">
          <w:marLeft w:val="0"/>
          <w:marRight w:val="0"/>
          <w:marTop w:val="0"/>
          <w:marBottom w:val="0"/>
          <w:divBdr>
            <w:top w:val="none" w:sz="0" w:space="0" w:color="auto"/>
            <w:left w:val="none" w:sz="0" w:space="0" w:color="auto"/>
            <w:bottom w:val="none" w:sz="0" w:space="0" w:color="auto"/>
            <w:right w:val="none" w:sz="0" w:space="0" w:color="auto"/>
          </w:divBdr>
          <w:divsChild>
            <w:div w:id="1520509618">
              <w:marLeft w:val="0"/>
              <w:marRight w:val="0"/>
              <w:marTop w:val="0"/>
              <w:marBottom w:val="0"/>
              <w:divBdr>
                <w:top w:val="none" w:sz="0" w:space="0" w:color="auto"/>
                <w:left w:val="none" w:sz="0" w:space="0" w:color="auto"/>
                <w:bottom w:val="none" w:sz="0" w:space="0" w:color="auto"/>
                <w:right w:val="none" w:sz="0" w:space="0" w:color="auto"/>
              </w:divBdr>
            </w:div>
          </w:divsChild>
        </w:div>
        <w:div w:id="552736324">
          <w:marLeft w:val="0"/>
          <w:marRight w:val="0"/>
          <w:marTop w:val="0"/>
          <w:marBottom w:val="0"/>
          <w:divBdr>
            <w:top w:val="none" w:sz="0" w:space="0" w:color="auto"/>
            <w:left w:val="none" w:sz="0" w:space="0" w:color="auto"/>
            <w:bottom w:val="none" w:sz="0" w:space="0" w:color="auto"/>
            <w:right w:val="none" w:sz="0" w:space="0" w:color="auto"/>
          </w:divBdr>
          <w:divsChild>
            <w:div w:id="1423450752">
              <w:marLeft w:val="0"/>
              <w:marRight w:val="0"/>
              <w:marTop w:val="0"/>
              <w:marBottom w:val="0"/>
              <w:divBdr>
                <w:top w:val="none" w:sz="0" w:space="0" w:color="auto"/>
                <w:left w:val="none" w:sz="0" w:space="0" w:color="auto"/>
                <w:bottom w:val="none" w:sz="0" w:space="0" w:color="auto"/>
                <w:right w:val="none" w:sz="0" w:space="0" w:color="auto"/>
              </w:divBdr>
            </w:div>
          </w:divsChild>
        </w:div>
        <w:div w:id="595017796">
          <w:marLeft w:val="0"/>
          <w:marRight w:val="0"/>
          <w:marTop w:val="0"/>
          <w:marBottom w:val="0"/>
          <w:divBdr>
            <w:top w:val="none" w:sz="0" w:space="0" w:color="auto"/>
            <w:left w:val="none" w:sz="0" w:space="0" w:color="auto"/>
            <w:bottom w:val="none" w:sz="0" w:space="0" w:color="auto"/>
            <w:right w:val="none" w:sz="0" w:space="0" w:color="auto"/>
          </w:divBdr>
          <w:divsChild>
            <w:div w:id="1861234625">
              <w:marLeft w:val="0"/>
              <w:marRight w:val="0"/>
              <w:marTop w:val="0"/>
              <w:marBottom w:val="0"/>
              <w:divBdr>
                <w:top w:val="none" w:sz="0" w:space="0" w:color="auto"/>
                <w:left w:val="none" w:sz="0" w:space="0" w:color="auto"/>
                <w:bottom w:val="none" w:sz="0" w:space="0" w:color="auto"/>
                <w:right w:val="none" w:sz="0" w:space="0" w:color="auto"/>
              </w:divBdr>
            </w:div>
          </w:divsChild>
        </w:div>
        <w:div w:id="603077431">
          <w:marLeft w:val="0"/>
          <w:marRight w:val="0"/>
          <w:marTop w:val="0"/>
          <w:marBottom w:val="0"/>
          <w:divBdr>
            <w:top w:val="none" w:sz="0" w:space="0" w:color="auto"/>
            <w:left w:val="none" w:sz="0" w:space="0" w:color="auto"/>
            <w:bottom w:val="none" w:sz="0" w:space="0" w:color="auto"/>
            <w:right w:val="none" w:sz="0" w:space="0" w:color="auto"/>
          </w:divBdr>
          <w:divsChild>
            <w:div w:id="1488739155">
              <w:marLeft w:val="0"/>
              <w:marRight w:val="0"/>
              <w:marTop w:val="0"/>
              <w:marBottom w:val="0"/>
              <w:divBdr>
                <w:top w:val="none" w:sz="0" w:space="0" w:color="auto"/>
                <w:left w:val="none" w:sz="0" w:space="0" w:color="auto"/>
                <w:bottom w:val="none" w:sz="0" w:space="0" w:color="auto"/>
                <w:right w:val="none" w:sz="0" w:space="0" w:color="auto"/>
              </w:divBdr>
            </w:div>
          </w:divsChild>
        </w:div>
        <w:div w:id="624503437">
          <w:marLeft w:val="0"/>
          <w:marRight w:val="0"/>
          <w:marTop w:val="0"/>
          <w:marBottom w:val="0"/>
          <w:divBdr>
            <w:top w:val="none" w:sz="0" w:space="0" w:color="auto"/>
            <w:left w:val="none" w:sz="0" w:space="0" w:color="auto"/>
            <w:bottom w:val="none" w:sz="0" w:space="0" w:color="auto"/>
            <w:right w:val="none" w:sz="0" w:space="0" w:color="auto"/>
          </w:divBdr>
          <w:divsChild>
            <w:div w:id="747339002">
              <w:marLeft w:val="0"/>
              <w:marRight w:val="0"/>
              <w:marTop w:val="0"/>
              <w:marBottom w:val="0"/>
              <w:divBdr>
                <w:top w:val="none" w:sz="0" w:space="0" w:color="auto"/>
                <w:left w:val="none" w:sz="0" w:space="0" w:color="auto"/>
                <w:bottom w:val="none" w:sz="0" w:space="0" w:color="auto"/>
                <w:right w:val="none" w:sz="0" w:space="0" w:color="auto"/>
              </w:divBdr>
            </w:div>
          </w:divsChild>
        </w:div>
        <w:div w:id="639961542">
          <w:marLeft w:val="0"/>
          <w:marRight w:val="0"/>
          <w:marTop w:val="0"/>
          <w:marBottom w:val="0"/>
          <w:divBdr>
            <w:top w:val="none" w:sz="0" w:space="0" w:color="auto"/>
            <w:left w:val="none" w:sz="0" w:space="0" w:color="auto"/>
            <w:bottom w:val="none" w:sz="0" w:space="0" w:color="auto"/>
            <w:right w:val="none" w:sz="0" w:space="0" w:color="auto"/>
          </w:divBdr>
          <w:divsChild>
            <w:div w:id="1788545833">
              <w:marLeft w:val="0"/>
              <w:marRight w:val="0"/>
              <w:marTop w:val="0"/>
              <w:marBottom w:val="0"/>
              <w:divBdr>
                <w:top w:val="none" w:sz="0" w:space="0" w:color="auto"/>
                <w:left w:val="none" w:sz="0" w:space="0" w:color="auto"/>
                <w:bottom w:val="none" w:sz="0" w:space="0" w:color="auto"/>
                <w:right w:val="none" w:sz="0" w:space="0" w:color="auto"/>
              </w:divBdr>
            </w:div>
          </w:divsChild>
        </w:div>
        <w:div w:id="679236891">
          <w:marLeft w:val="0"/>
          <w:marRight w:val="0"/>
          <w:marTop w:val="0"/>
          <w:marBottom w:val="0"/>
          <w:divBdr>
            <w:top w:val="none" w:sz="0" w:space="0" w:color="auto"/>
            <w:left w:val="none" w:sz="0" w:space="0" w:color="auto"/>
            <w:bottom w:val="none" w:sz="0" w:space="0" w:color="auto"/>
            <w:right w:val="none" w:sz="0" w:space="0" w:color="auto"/>
          </w:divBdr>
          <w:divsChild>
            <w:div w:id="1475181034">
              <w:marLeft w:val="0"/>
              <w:marRight w:val="0"/>
              <w:marTop w:val="0"/>
              <w:marBottom w:val="0"/>
              <w:divBdr>
                <w:top w:val="none" w:sz="0" w:space="0" w:color="auto"/>
                <w:left w:val="none" w:sz="0" w:space="0" w:color="auto"/>
                <w:bottom w:val="none" w:sz="0" w:space="0" w:color="auto"/>
                <w:right w:val="none" w:sz="0" w:space="0" w:color="auto"/>
              </w:divBdr>
            </w:div>
          </w:divsChild>
        </w:div>
        <w:div w:id="726073467">
          <w:marLeft w:val="0"/>
          <w:marRight w:val="0"/>
          <w:marTop w:val="0"/>
          <w:marBottom w:val="0"/>
          <w:divBdr>
            <w:top w:val="none" w:sz="0" w:space="0" w:color="auto"/>
            <w:left w:val="none" w:sz="0" w:space="0" w:color="auto"/>
            <w:bottom w:val="none" w:sz="0" w:space="0" w:color="auto"/>
            <w:right w:val="none" w:sz="0" w:space="0" w:color="auto"/>
          </w:divBdr>
          <w:divsChild>
            <w:div w:id="2055890242">
              <w:marLeft w:val="0"/>
              <w:marRight w:val="0"/>
              <w:marTop w:val="0"/>
              <w:marBottom w:val="0"/>
              <w:divBdr>
                <w:top w:val="none" w:sz="0" w:space="0" w:color="auto"/>
                <w:left w:val="none" w:sz="0" w:space="0" w:color="auto"/>
                <w:bottom w:val="none" w:sz="0" w:space="0" w:color="auto"/>
                <w:right w:val="none" w:sz="0" w:space="0" w:color="auto"/>
              </w:divBdr>
            </w:div>
          </w:divsChild>
        </w:div>
        <w:div w:id="760684020">
          <w:marLeft w:val="0"/>
          <w:marRight w:val="0"/>
          <w:marTop w:val="0"/>
          <w:marBottom w:val="0"/>
          <w:divBdr>
            <w:top w:val="none" w:sz="0" w:space="0" w:color="auto"/>
            <w:left w:val="none" w:sz="0" w:space="0" w:color="auto"/>
            <w:bottom w:val="none" w:sz="0" w:space="0" w:color="auto"/>
            <w:right w:val="none" w:sz="0" w:space="0" w:color="auto"/>
          </w:divBdr>
          <w:divsChild>
            <w:div w:id="897086867">
              <w:marLeft w:val="0"/>
              <w:marRight w:val="0"/>
              <w:marTop w:val="0"/>
              <w:marBottom w:val="0"/>
              <w:divBdr>
                <w:top w:val="none" w:sz="0" w:space="0" w:color="auto"/>
                <w:left w:val="none" w:sz="0" w:space="0" w:color="auto"/>
                <w:bottom w:val="none" w:sz="0" w:space="0" w:color="auto"/>
                <w:right w:val="none" w:sz="0" w:space="0" w:color="auto"/>
              </w:divBdr>
            </w:div>
          </w:divsChild>
        </w:div>
        <w:div w:id="774247154">
          <w:marLeft w:val="0"/>
          <w:marRight w:val="0"/>
          <w:marTop w:val="0"/>
          <w:marBottom w:val="0"/>
          <w:divBdr>
            <w:top w:val="none" w:sz="0" w:space="0" w:color="auto"/>
            <w:left w:val="none" w:sz="0" w:space="0" w:color="auto"/>
            <w:bottom w:val="none" w:sz="0" w:space="0" w:color="auto"/>
            <w:right w:val="none" w:sz="0" w:space="0" w:color="auto"/>
          </w:divBdr>
          <w:divsChild>
            <w:div w:id="1427077336">
              <w:marLeft w:val="0"/>
              <w:marRight w:val="0"/>
              <w:marTop w:val="0"/>
              <w:marBottom w:val="0"/>
              <w:divBdr>
                <w:top w:val="none" w:sz="0" w:space="0" w:color="auto"/>
                <w:left w:val="none" w:sz="0" w:space="0" w:color="auto"/>
                <w:bottom w:val="none" w:sz="0" w:space="0" w:color="auto"/>
                <w:right w:val="none" w:sz="0" w:space="0" w:color="auto"/>
              </w:divBdr>
            </w:div>
          </w:divsChild>
        </w:div>
        <w:div w:id="811679166">
          <w:marLeft w:val="0"/>
          <w:marRight w:val="0"/>
          <w:marTop w:val="0"/>
          <w:marBottom w:val="0"/>
          <w:divBdr>
            <w:top w:val="none" w:sz="0" w:space="0" w:color="auto"/>
            <w:left w:val="none" w:sz="0" w:space="0" w:color="auto"/>
            <w:bottom w:val="none" w:sz="0" w:space="0" w:color="auto"/>
            <w:right w:val="none" w:sz="0" w:space="0" w:color="auto"/>
          </w:divBdr>
          <w:divsChild>
            <w:div w:id="1874925647">
              <w:marLeft w:val="0"/>
              <w:marRight w:val="0"/>
              <w:marTop w:val="0"/>
              <w:marBottom w:val="0"/>
              <w:divBdr>
                <w:top w:val="none" w:sz="0" w:space="0" w:color="auto"/>
                <w:left w:val="none" w:sz="0" w:space="0" w:color="auto"/>
                <w:bottom w:val="none" w:sz="0" w:space="0" w:color="auto"/>
                <w:right w:val="none" w:sz="0" w:space="0" w:color="auto"/>
              </w:divBdr>
            </w:div>
          </w:divsChild>
        </w:div>
        <w:div w:id="818036453">
          <w:marLeft w:val="0"/>
          <w:marRight w:val="0"/>
          <w:marTop w:val="0"/>
          <w:marBottom w:val="0"/>
          <w:divBdr>
            <w:top w:val="none" w:sz="0" w:space="0" w:color="auto"/>
            <w:left w:val="none" w:sz="0" w:space="0" w:color="auto"/>
            <w:bottom w:val="none" w:sz="0" w:space="0" w:color="auto"/>
            <w:right w:val="none" w:sz="0" w:space="0" w:color="auto"/>
          </w:divBdr>
          <w:divsChild>
            <w:div w:id="373890331">
              <w:marLeft w:val="0"/>
              <w:marRight w:val="0"/>
              <w:marTop w:val="0"/>
              <w:marBottom w:val="0"/>
              <w:divBdr>
                <w:top w:val="none" w:sz="0" w:space="0" w:color="auto"/>
                <w:left w:val="none" w:sz="0" w:space="0" w:color="auto"/>
                <w:bottom w:val="none" w:sz="0" w:space="0" w:color="auto"/>
                <w:right w:val="none" w:sz="0" w:space="0" w:color="auto"/>
              </w:divBdr>
            </w:div>
          </w:divsChild>
        </w:div>
        <w:div w:id="867182622">
          <w:marLeft w:val="0"/>
          <w:marRight w:val="0"/>
          <w:marTop w:val="0"/>
          <w:marBottom w:val="0"/>
          <w:divBdr>
            <w:top w:val="none" w:sz="0" w:space="0" w:color="auto"/>
            <w:left w:val="none" w:sz="0" w:space="0" w:color="auto"/>
            <w:bottom w:val="none" w:sz="0" w:space="0" w:color="auto"/>
            <w:right w:val="none" w:sz="0" w:space="0" w:color="auto"/>
          </w:divBdr>
          <w:divsChild>
            <w:div w:id="1471828308">
              <w:marLeft w:val="0"/>
              <w:marRight w:val="0"/>
              <w:marTop w:val="0"/>
              <w:marBottom w:val="0"/>
              <w:divBdr>
                <w:top w:val="none" w:sz="0" w:space="0" w:color="auto"/>
                <w:left w:val="none" w:sz="0" w:space="0" w:color="auto"/>
                <w:bottom w:val="none" w:sz="0" w:space="0" w:color="auto"/>
                <w:right w:val="none" w:sz="0" w:space="0" w:color="auto"/>
              </w:divBdr>
            </w:div>
          </w:divsChild>
        </w:div>
        <w:div w:id="872496233">
          <w:marLeft w:val="0"/>
          <w:marRight w:val="0"/>
          <w:marTop w:val="0"/>
          <w:marBottom w:val="0"/>
          <w:divBdr>
            <w:top w:val="none" w:sz="0" w:space="0" w:color="auto"/>
            <w:left w:val="none" w:sz="0" w:space="0" w:color="auto"/>
            <w:bottom w:val="none" w:sz="0" w:space="0" w:color="auto"/>
            <w:right w:val="none" w:sz="0" w:space="0" w:color="auto"/>
          </w:divBdr>
          <w:divsChild>
            <w:div w:id="1731346681">
              <w:marLeft w:val="0"/>
              <w:marRight w:val="0"/>
              <w:marTop w:val="0"/>
              <w:marBottom w:val="0"/>
              <w:divBdr>
                <w:top w:val="none" w:sz="0" w:space="0" w:color="auto"/>
                <w:left w:val="none" w:sz="0" w:space="0" w:color="auto"/>
                <w:bottom w:val="none" w:sz="0" w:space="0" w:color="auto"/>
                <w:right w:val="none" w:sz="0" w:space="0" w:color="auto"/>
              </w:divBdr>
            </w:div>
          </w:divsChild>
        </w:div>
        <w:div w:id="945766594">
          <w:marLeft w:val="0"/>
          <w:marRight w:val="0"/>
          <w:marTop w:val="0"/>
          <w:marBottom w:val="0"/>
          <w:divBdr>
            <w:top w:val="none" w:sz="0" w:space="0" w:color="auto"/>
            <w:left w:val="none" w:sz="0" w:space="0" w:color="auto"/>
            <w:bottom w:val="none" w:sz="0" w:space="0" w:color="auto"/>
            <w:right w:val="none" w:sz="0" w:space="0" w:color="auto"/>
          </w:divBdr>
          <w:divsChild>
            <w:div w:id="1968123582">
              <w:marLeft w:val="0"/>
              <w:marRight w:val="0"/>
              <w:marTop w:val="0"/>
              <w:marBottom w:val="0"/>
              <w:divBdr>
                <w:top w:val="none" w:sz="0" w:space="0" w:color="auto"/>
                <w:left w:val="none" w:sz="0" w:space="0" w:color="auto"/>
                <w:bottom w:val="none" w:sz="0" w:space="0" w:color="auto"/>
                <w:right w:val="none" w:sz="0" w:space="0" w:color="auto"/>
              </w:divBdr>
            </w:div>
          </w:divsChild>
        </w:div>
        <w:div w:id="961113420">
          <w:marLeft w:val="0"/>
          <w:marRight w:val="0"/>
          <w:marTop w:val="0"/>
          <w:marBottom w:val="0"/>
          <w:divBdr>
            <w:top w:val="none" w:sz="0" w:space="0" w:color="auto"/>
            <w:left w:val="none" w:sz="0" w:space="0" w:color="auto"/>
            <w:bottom w:val="none" w:sz="0" w:space="0" w:color="auto"/>
            <w:right w:val="none" w:sz="0" w:space="0" w:color="auto"/>
          </w:divBdr>
          <w:divsChild>
            <w:div w:id="1993287684">
              <w:marLeft w:val="0"/>
              <w:marRight w:val="0"/>
              <w:marTop w:val="0"/>
              <w:marBottom w:val="0"/>
              <w:divBdr>
                <w:top w:val="none" w:sz="0" w:space="0" w:color="auto"/>
                <w:left w:val="none" w:sz="0" w:space="0" w:color="auto"/>
                <w:bottom w:val="none" w:sz="0" w:space="0" w:color="auto"/>
                <w:right w:val="none" w:sz="0" w:space="0" w:color="auto"/>
              </w:divBdr>
            </w:div>
          </w:divsChild>
        </w:div>
        <w:div w:id="981621278">
          <w:marLeft w:val="0"/>
          <w:marRight w:val="0"/>
          <w:marTop w:val="0"/>
          <w:marBottom w:val="0"/>
          <w:divBdr>
            <w:top w:val="none" w:sz="0" w:space="0" w:color="auto"/>
            <w:left w:val="none" w:sz="0" w:space="0" w:color="auto"/>
            <w:bottom w:val="none" w:sz="0" w:space="0" w:color="auto"/>
            <w:right w:val="none" w:sz="0" w:space="0" w:color="auto"/>
          </w:divBdr>
          <w:divsChild>
            <w:div w:id="1399160512">
              <w:marLeft w:val="0"/>
              <w:marRight w:val="0"/>
              <w:marTop w:val="0"/>
              <w:marBottom w:val="0"/>
              <w:divBdr>
                <w:top w:val="none" w:sz="0" w:space="0" w:color="auto"/>
                <w:left w:val="none" w:sz="0" w:space="0" w:color="auto"/>
                <w:bottom w:val="none" w:sz="0" w:space="0" w:color="auto"/>
                <w:right w:val="none" w:sz="0" w:space="0" w:color="auto"/>
              </w:divBdr>
            </w:div>
          </w:divsChild>
        </w:div>
        <w:div w:id="983774556">
          <w:marLeft w:val="0"/>
          <w:marRight w:val="0"/>
          <w:marTop w:val="0"/>
          <w:marBottom w:val="0"/>
          <w:divBdr>
            <w:top w:val="none" w:sz="0" w:space="0" w:color="auto"/>
            <w:left w:val="none" w:sz="0" w:space="0" w:color="auto"/>
            <w:bottom w:val="none" w:sz="0" w:space="0" w:color="auto"/>
            <w:right w:val="none" w:sz="0" w:space="0" w:color="auto"/>
          </w:divBdr>
          <w:divsChild>
            <w:div w:id="459614436">
              <w:marLeft w:val="0"/>
              <w:marRight w:val="0"/>
              <w:marTop w:val="0"/>
              <w:marBottom w:val="0"/>
              <w:divBdr>
                <w:top w:val="none" w:sz="0" w:space="0" w:color="auto"/>
                <w:left w:val="none" w:sz="0" w:space="0" w:color="auto"/>
                <w:bottom w:val="none" w:sz="0" w:space="0" w:color="auto"/>
                <w:right w:val="none" w:sz="0" w:space="0" w:color="auto"/>
              </w:divBdr>
            </w:div>
          </w:divsChild>
        </w:div>
        <w:div w:id="985355262">
          <w:marLeft w:val="0"/>
          <w:marRight w:val="0"/>
          <w:marTop w:val="0"/>
          <w:marBottom w:val="0"/>
          <w:divBdr>
            <w:top w:val="none" w:sz="0" w:space="0" w:color="auto"/>
            <w:left w:val="none" w:sz="0" w:space="0" w:color="auto"/>
            <w:bottom w:val="none" w:sz="0" w:space="0" w:color="auto"/>
            <w:right w:val="none" w:sz="0" w:space="0" w:color="auto"/>
          </w:divBdr>
          <w:divsChild>
            <w:div w:id="1869680576">
              <w:marLeft w:val="0"/>
              <w:marRight w:val="0"/>
              <w:marTop w:val="0"/>
              <w:marBottom w:val="0"/>
              <w:divBdr>
                <w:top w:val="none" w:sz="0" w:space="0" w:color="auto"/>
                <w:left w:val="none" w:sz="0" w:space="0" w:color="auto"/>
                <w:bottom w:val="none" w:sz="0" w:space="0" w:color="auto"/>
                <w:right w:val="none" w:sz="0" w:space="0" w:color="auto"/>
              </w:divBdr>
            </w:div>
          </w:divsChild>
        </w:div>
        <w:div w:id="1001354005">
          <w:marLeft w:val="0"/>
          <w:marRight w:val="0"/>
          <w:marTop w:val="0"/>
          <w:marBottom w:val="0"/>
          <w:divBdr>
            <w:top w:val="none" w:sz="0" w:space="0" w:color="auto"/>
            <w:left w:val="none" w:sz="0" w:space="0" w:color="auto"/>
            <w:bottom w:val="none" w:sz="0" w:space="0" w:color="auto"/>
            <w:right w:val="none" w:sz="0" w:space="0" w:color="auto"/>
          </w:divBdr>
          <w:divsChild>
            <w:div w:id="1866210651">
              <w:marLeft w:val="0"/>
              <w:marRight w:val="0"/>
              <w:marTop w:val="0"/>
              <w:marBottom w:val="0"/>
              <w:divBdr>
                <w:top w:val="none" w:sz="0" w:space="0" w:color="auto"/>
                <w:left w:val="none" w:sz="0" w:space="0" w:color="auto"/>
                <w:bottom w:val="none" w:sz="0" w:space="0" w:color="auto"/>
                <w:right w:val="none" w:sz="0" w:space="0" w:color="auto"/>
              </w:divBdr>
            </w:div>
          </w:divsChild>
        </w:div>
        <w:div w:id="1009016565">
          <w:marLeft w:val="0"/>
          <w:marRight w:val="0"/>
          <w:marTop w:val="0"/>
          <w:marBottom w:val="0"/>
          <w:divBdr>
            <w:top w:val="none" w:sz="0" w:space="0" w:color="auto"/>
            <w:left w:val="none" w:sz="0" w:space="0" w:color="auto"/>
            <w:bottom w:val="none" w:sz="0" w:space="0" w:color="auto"/>
            <w:right w:val="none" w:sz="0" w:space="0" w:color="auto"/>
          </w:divBdr>
          <w:divsChild>
            <w:div w:id="1121727236">
              <w:marLeft w:val="0"/>
              <w:marRight w:val="0"/>
              <w:marTop w:val="0"/>
              <w:marBottom w:val="0"/>
              <w:divBdr>
                <w:top w:val="none" w:sz="0" w:space="0" w:color="auto"/>
                <w:left w:val="none" w:sz="0" w:space="0" w:color="auto"/>
                <w:bottom w:val="none" w:sz="0" w:space="0" w:color="auto"/>
                <w:right w:val="none" w:sz="0" w:space="0" w:color="auto"/>
              </w:divBdr>
            </w:div>
          </w:divsChild>
        </w:div>
        <w:div w:id="1016805021">
          <w:marLeft w:val="0"/>
          <w:marRight w:val="0"/>
          <w:marTop w:val="0"/>
          <w:marBottom w:val="0"/>
          <w:divBdr>
            <w:top w:val="none" w:sz="0" w:space="0" w:color="auto"/>
            <w:left w:val="none" w:sz="0" w:space="0" w:color="auto"/>
            <w:bottom w:val="none" w:sz="0" w:space="0" w:color="auto"/>
            <w:right w:val="none" w:sz="0" w:space="0" w:color="auto"/>
          </w:divBdr>
          <w:divsChild>
            <w:div w:id="1648820432">
              <w:marLeft w:val="0"/>
              <w:marRight w:val="0"/>
              <w:marTop w:val="0"/>
              <w:marBottom w:val="0"/>
              <w:divBdr>
                <w:top w:val="none" w:sz="0" w:space="0" w:color="auto"/>
                <w:left w:val="none" w:sz="0" w:space="0" w:color="auto"/>
                <w:bottom w:val="none" w:sz="0" w:space="0" w:color="auto"/>
                <w:right w:val="none" w:sz="0" w:space="0" w:color="auto"/>
              </w:divBdr>
            </w:div>
          </w:divsChild>
        </w:div>
        <w:div w:id="1026713820">
          <w:marLeft w:val="0"/>
          <w:marRight w:val="0"/>
          <w:marTop w:val="0"/>
          <w:marBottom w:val="0"/>
          <w:divBdr>
            <w:top w:val="none" w:sz="0" w:space="0" w:color="auto"/>
            <w:left w:val="none" w:sz="0" w:space="0" w:color="auto"/>
            <w:bottom w:val="none" w:sz="0" w:space="0" w:color="auto"/>
            <w:right w:val="none" w:sz="0" w:space="0" w:color="auto"/>
          </w:divBdr>
          <w:divsChild>
            <w:div w:id="998574859">
              <w:marLeft w:val="0"/>
              <w:marRight w:val="0"/>
              <w:marTop w:val="0"/>
              <w:marBottom w:val="0"/>
              <w:divBdr>
                <w:top w:val="none" w:sz="0" w:space="0" w:color="auto"/>
                <w:left w:val="none" w:sz="0" w:space="0" w:color="auto"/>
                <w:bottom w:val="none" w:sz="0" w:space="0" w:color="auto"/>
                <w:right w:val="none" w:sz="0" w:space="0" w:color="auto"/>
              </w:divBdr>
            </w:div>
          </w:divsChild>
        </w:div>
        <w:div w:id="1065687712">
          <w:marLeft w:val="0"/>
          <w:marRight w:val="0"/>
          <w:marTop w:val="0"/>
          <w:marBottom w:val="0"/>
          <w:divBdr>
            <w:top w:val="none" w:sz="0" w:space="0" w:color="auto"/>
            <w:left w:val="none" w:sz="0" w:space="0" w:color="auto"/>
            <w:bottom w:val="none" w:sz="0" w:space="0" w:color="auto"/>
            <w:right w:val="none" w:sz="0" w:space="0" w:color="auto"/>
          </w:divBdr>
          <w:divsChild>
            <w:div w:id="421027778">
              <w:marLeft w:val="0"/>
              <w:marRight w:val="0"/>
              <w:marTop w:val="0"/>
              <w:marBottom w:val="0"/>
              <w:divBdr>
                <w:top w:val="none" w:sz="0" w:space="0" w:color="auto"/>
                <w:left w:val="none" w:sz="0" w:space="0" w:color="auto"/>
                <w:bottom w:val="none" w:sz="0" w:space="0" w:color="auto"/>
                <w:right w:val="none" w:sz="0" w:space="0" w:color="auto"/>
              </w:divBdr>
            </w:div>
          </w:divsChild>
        </w:div>
        <w:div w:id="1069307988">
          <w:marLeft w:val="0"/>
          <w:marRight w:val="0"/>
          <w:marTop w:val="0"/>
          <w:marBottom w:val="0"/>
          <w:divBdr>
            <w:top w:val="none" w:sz="0" w:space="0" w:color="auto"/>
            <w:left w:val="none" w:sz="0" w:space="0" w:color="auto"/>
            <w:bottom w:val="none" w:sz="0" w:space="0" w:color="auto"/>
            <w:right w:val="none" w:sz="0" w:space="0" w:color="auto"/>
          </w:divBdr>
          <w:divsChild>
            <w:div w:id="1522739761">
              <w:marLeft w:val="0"/>
              <w:marRight w:val="0"/>
              <w:marTop w:val="0"/>
              <w:marBottom w:val="0"/>
              <w:divBdr>
                <w:top w:val="none" w:sz="0" w:space="0" w:color="auto"/>
                <w:left w:val="none" w:sz="0" w:space="0" w:color="auto"/>
                <w:bottom w:val="none" w:sz="0" w:space="0" w:color="auto"/>
                <w:right w:val="none" w:sz="0" w:space="0" w:color="auto"/>
              </w:divBdr>
            </w:div>
          </w:divsChild>
        </w:div>
        <w:div w:id="1075468126">
          <w:marLeft w:val="0"/>
          <w:marRight w:val="0"/>
          <w:marTop w:val="0"/>
          <w:marBottom w:val="0"/>
          <w:divBdr>
            <w:top w:val="none" w:sz="0" w:space="0" w:color="auto"/>
            <w:left w:val="none" w:sz="0" w:space="0" w:color="auto"/>
            <w:bottom w:val="none" w:sz="0" w:space="0" w:color="auto"/>
            <w:right w:val="none" w:sz="0" w:space="0" w:color="auto"/>
          </w:divBdr>
          <w:divsChild>
            <w:div w:id="711613291">
              <w:marLeft w:val="0"/>
              <w:marRight w:val="0"/>
              <w:marTop w:val="0"/>
              <w:marBottom w:val="0"/>
              <w:divBdr>
                <w:top w:val="none" w:sz="0" w:space="0" w:color="auto"/>
                <w:left w:val="none" w:sz="0" w:space="0" w:color="auto"/>
                <w:bottom w:val="none" w:sz="0" w:space="0" w:color="auto"/>
                <w:right w:val="none" w:sz="0" w:space="0" w:color="auto"/>
              </w:divBdr>
            </w:div>
          </w:divsChild>
        </w:div>
        <w:div w:id="1079906963">
          <w:marLeft w:val="0"/>
          <w:marRight w:val="0"/>
          <w:marTop w:val="0"/>
          <w:marBottom w:val="0"/>
          <w:divBdr>
            <w:top w:val="none" w:sz="0" w:space="0" w:color="auto"/>
            <w:left w:val="none" w:sz="0" w:space="0" w:color="auto"/>
            <w:bottom w:val="none" w:sz="0" w:space="0" w:color="auto"/>
            <w:right w:val="none" w:sz="0" w:space="0" w:color="auto"/>
          </w:divBdr>
          <w:divsChild>
            <w:div w:id="93867782">
              <w:marLeft w:val="0"/>
              <w:marRight w:val="0"/>
              <w:marTop w:val="0"/>
              <w:marBottom w:val="0"/>
              <w:divBdr>
                <w:top w:val="none" w:sz="0" w:space="0" w:color="auto"/>
                <w:left w:val="none" w:sz="0" w:space="0" w:color="auto"/>
                <w:bottom w:val="none" w:sz="0" w:space="0" w:color="auto"/>
                <w:right w:val="none" w:sz="0" w:space="0" w:color="auto"/>
              </w:divBdr>
            </w:div>
          </w:divsChild>
        </w:div>
        <w:div w:id="1106652822">
          <w:marLeft w:val="0"/>
          <w:marRight w:val="0"/>
          <w:marTop w:val="0"/>
          <w:marBottom w:val="0"/>
          <w:divBdr>
            <w:top w:val="none" w:sz="0" w:space="0" w:color="auto"/>
            <w:left w:val="none" w:sz="0" w:space="0" w:color="auto"/>
            <w:bottom w:val="none" w:sz="0" w:space="0" w:color="auto"/>
            <w:right w:val="none" w:sz="0" w:space="0" w:color="auto"/>
          </w:divBdr>
          <w:divsChild>
            <w:div w:id="2036543446">
              <w:marLeft w:val="0"/>
              <w:marRight w:val="0"/>
              <w:marTop w:val="0"/>
              <w:marBottom w:val="0"/>
              <w:divBdr>
                <w:top w:val="none" w:sz="0" w:space="0" w:color="auto"/>
                <w:left w:val="none" w:sz="0" w:space="0" w:color="auto"/>
                <w:bottom w:val="none" w:sz="0" w:space="0" w:color="auto"/>
                <w:right w:val="none" w:sz="0" w:space="0" w:color="auto"/>
              </w:divBdr>
            </w:div>
          </w:divsChild>
        </w:div>
        <w:div w:id="1118530778">
          <w:marLeft w:val="0"/>
          <w:marRight w:val="0"/>
          <w:marTop w:val="0"/>
          <w:marBottom w:val="0"/>
          <w:divBdr>
            <w:top w:val="none" w:sz="0" w:space="0" w:color="auto"/>
            <w:left w:val="none" w:sz="0" w:space="0" w:color="auto"/>
            <w:bottom w:val="none" w:sz="0" w:space="0" w:color="auto"/>
            <w:right w:val="none" w:sz="0" w:space="0" w:color="auto"/>
          </w:divBdr>
          <w:divsChild>
            <w:div w:id="47261944">
              <w:marLeft w:val="0"/>
              <w:marRight w:val="0"/>
              <w:marTop w:val="0"/>
              <w:marBottom w:val="0"/>
              <w:divBdr>
                <w:top w:val="none" w:sz="0" w:space="0" w:color="auto"/>
                <w:left w:val="none" w:sz="0" w:space="0" w:color="auto"/>
                <w:bottom w:val="none" w:sz="0" w:space="0" w:color="auto"/>
                <w:right w:val="none" w:sz="0" w:space="0" w:color="auto"/>
              </w:divBdr>
            </w:div>
          </w:divsChild>
        </w:div>
        <w:div w:id="1143307176">
          <w:marLeft w:val="0"/>
          <w:marRight w:val="0"/>
          <w:marTop w:val="0"/>
          <w:marBottom w:val="0"/>
          <w:divBdr>
            <w:top w:val="none" w:sz="0" w:space="0" w:color="auto"/>
            <w:left w:val="none" w:sz="0" w:space="0" w:color="auto"/>
            <w:bottom w:val="none" w:sz="0" w:space="0" w:color="auto"/>
            <w:right w:val="none" w:sz="0" w:space="0" w:color="auto"/>
          </w:divBdr>
          <w:divsChild>
            <w:div w:id="818155503">
              <w:marLeft w:val="0"/>
              <w:marRight w:val="0"/>
              <w:marTop w:val="0"/>
              <w:marBottom w:val="0"/>
              <w:divBdr>
                <w:top w:val="none" w:sz="0" w:space="0" w:color="auto"/>
                <w:left w:val="none" w:sz="0" w:space="0" w:color="auto"/>
                <w:bottom w:val="none" w:sz="0" w:space="0" w:color="auto"/>
                <w:right w:val="none" w:sz="0" w:space="0" w:color="auto"/>
              </w:divBdr>
            </w:div>
          </w:divsChild>
        </w:div>
        <w:div w:id="1151874584">
          <w:marLeft w:val="0"/>
          <w:marRight w:val="0"/>
          <w:marTop w:val="0"/>
          <w:marBottom w:val="0"/>
          <w:divBdr>
            <w:top w:val="none" w:sz="0" w:space="0" w:color="auto"/>
            <w:left w:val="none" w:sz="0" w:space="0" w:color="auto"/>
            <w:bottom w:val="none" w:sz="0" w:space="0" w:color="auto"/>
            <w:right w:val="none" w:sz="0" w:space="0" w:color="auto"/>
          </w:divBdr>
          <w:divsChild>
            <w:div w:id="776292382">
              <w:marLeft w:val="0"/>
              <w:marRight w:val="0"/>
              <w:marTop w:val="0"/>
              <w:marBottom w:val="0"/>
              <w:divBdr>
                <w:top w:val="none" w:sz="0" w:space="0" w:color="auto"/>
                <w:left w:val="none" w:sz="0" w:space="0" w:color="auto"/>
                <w:bottom w:val="none" w:sz="0" w:space="0" w:color="auto"/>
                <w:right w:val="none" w:sz="0" w:space="0" w:color="auto"/>
              </w:divBdr>
            </w:div>
          </w:divsChild>
        </w:div>
        <w:div w:id="1173227569">
          <w:marLeft w:val="0"/>
          <w:marRight w:val="0"/>
          <w:marTop w:val="0"/>
          <w:marBottom w:val="0"/>
          <w:divBdr>
            <w:top w:val="none" w:sz="0" w:space="0" w:color="auto"/>
            <w:left w:val="none" w:sz="0" w:space="0" w:color="auto"/>
            <w:bottom w:val="none" w:sz="0" w:space="0" w:color="auto"/>
            <w:right w:val="none" w:sz="0" w:space="0" w:color="auto"/>
          </w:divBdr>
          <w:divsChild>
            <w:div w:id="1849371689">
              <w:marLeft w:val="0"/>
              <w:marRight w:val="0"/>
              <w:marTop w:val="0"/>
              <w:marBottom w:val="0"/>
              <w:divBdr>
                <w:top w:val="none" w:sz="0" w:space="0" w:color="auto"/>
                <w:left w:val="none" w:sz="0" w:space="0" w:color="auto"/>
                <w:bottom w:val="none" w:sz="0" w:space="0" w:color="auto"/>
                <w:right w:val="none" w:sz="0" w:space="0" w:color="auto"/>
              </w:divBdr>
            </w:div>
          </w:divsChild>
        </w:div>
        <w:div w:id="1190606884">
          <w:marLeft w:val="0"/>
          <w:marRight w:val="0"/>
          <w:marTop w:val="0"/>
          <w:marBottom w:val="0"/>
          <w:divBdr>
            <w:top w:val="none" w:sz="0" w:space="0" w:color="auto"/>
            <w:left w:val="none" w:sz="0" w:space="0" w:color="auto"/>
            <w:bottom w:val="none" w:sz="0" w:space="0" w:color="auto"/>
            <w:right w:val="none" w:sz="0" w:space="0" w:color="auto"/>
          </w:divBdr>
          <w:divsChild>
            <w:div w:id="522522810">
              <w:marLeft w:val="0"/>
              <w:marRight w:val="0"/>
              <w:marTop w:val="0"/>
              <w:marBottom w:val="0"/>
              <w:divBdr>
                <w:top w:val="none" w:sz="0" w:space="0" w:color="auto"/>
                <w:left w:val="none" w:sz="0" w:space="0" w:color="auto"/>
                <w:bottom w:val="none" w:sz="0" w:space="0" w:color="auto"/>
                <w:right w:val="none" w:sz="0" w:space="0" w:color="auto"/>
              </w:divBdr>
            </w:div>
          </w:divsChild>
        </w:div>
        <w:div w:id="1191332228">
          <w:marLeft w:val="0"/>
          <w:marRight w:val="0"/>
          <w:marTop w:val="0"/>
          <w:marBottom w:val="0"/>
          <w:divBdr>
            <w:top w:val="none" w:sz="0" w:space="0" w:color="auto"/>
            <w:left w:val="none" w:sz="0" w:space="0" w:color="auto"/>
            <w:bottom w:val="none" w:sz="0" w:space="0" w:color="auto"/>
            <w:right w:val="none" w:sz="0" w:space="0" w:color="auto"/>
          </w:divBdr>
          <w:divsChild>
            <w:div w:id="589116988">
              <w:marLeft w:val="0"/>
              <w:marRight w:val="0"/>
              <w:marTop w:val="0"/>
              <w:marBottom w:val="0"/>
              <w:divBdr>
                <w:top w:val="none" w:sz="0" w:space="0" w:color="auto"/>
                <w:left w:val="none" w:sz="0" w:space="0" w:color="auto"/>
                <w:bottom w:val="none" w:sz="0" w:space="0" w:color="auto"/>
                <w:right w:val="none" w:sz="0" w:space="0" w:color="auto"/>
              </w:divBdr>
            </w:div>
          </w:divsChild>
        </w:div>
        <w:div w:id="1214585278">
          <w:marLeft w:val="0"/>
          <w:marRight w:val="0"/>
          <w:marTop w:val="0"/>
          <w:marBottom w:val="0"/>
          <w:divBdr>
            <w:top w:val="none" w:sz="0" w:space="0" w:color="auto"/>
            <w:left w:val="none" w:sz="0" w:space="0" w:color="auto"/>
            <w:bottom w:val="none" w:sz="0" w:space="0" w:color="auto"/>
            <w:right w:val="none" w:sz="0" w:space="0" w:color="auto"/>
          </w:divBdr>
          <w:divsChild>
            <w:div w:id="1657296994">
              <w:marLeft w:val="0"/>
              <w:marRight w:val="0"/>
              <w:marTop w:val="0"/>
              <w:marBottom w:val="0"/>
              <w:divBdr>
                <w:top w:val="none" w:sz="0" w:space="0" w:color="auto"/>
                <w:left w:val="none" w:sz="0" w:space="0" w:color="auto"/>
                <w:bottom w:val="none" w:sz="0" w:space="0" w:color="auto"/>
                <w:right w:val="none" w:sz="0" w:space="0" w:color="auto"/>
              </w:divBdr>
            </w:div>
          </w:divsChild>
        </w:div>
        <w:div w:id="1226184816">
          <w:marLeft w:val="0"/>
          <w:marRight w:val="0"/>
          <w:marTop w:val="0"/>
          <w:marBottom w:val="0"/>
          <w:divBdr>
            <w:top w:val="none" w:sz="0" w:space="0" w:color="auto"/>
            <w:left w:val="none" w:sz="0" w:space="0" w:color="auto"/>
            <w:bottom w:val="none" w:sz="0" w:space="0" w:color="auto"/>
            <w:right w:val="none" w:sz="0" w:space="0" w:color="auto"/>
          </w:divBdr>
          <w:divsChild>
            <w:div w:id="1203521683">
              <w:marLeft w:val="0"/>
              <w:marRight w:val="0"/>
              <w:marTop w:val="0"/>
              <w:marBottom w:val="0"/>
              <w:divBdr>
                <w:top w:val="none" w:sz="0" w:space="0" w:color="auto"/>
                <w:left w:val="none" w:sz="0" w:space="0" w:color="auto"/>
                <w:bottom w:val="none" w:sz="0" w:space="0" w:color="auto"/>
                <w:right w:val="none" w:sz="0" w:space="0" w:color="auto"/>
              </w:divBdr>
            </w:div>
          </w:divsChild>
        </w:div>
        <w:div w:id="1234123552">
          <w:marLeft w:val="0"/>
          <w:marRight w:val="0"/>
          <w:marTop w:val="0"/>
          <w:marBottom w:val="0"/>
          <w:divBdr>
            <w:top w:val="none" w:sz="0" w:space="0" w:color="auto"/>
            <w:left w:val="none" w:sz="0" w:space="0" w:color="auto"/>
            <w:bottom w:val="none" w:sz="0" w:space="0" w:color="auto"/>
            <w:right w:val="none" w:sz="0" w:space="0" w:color="auto"/>
          </w:divBdr>
          <w:divsChild>
            <w:div w:id="1760713202">
              <w:marLeft w:val="0"/>
              <w:marRight w:val="0"/>
              <w:marTop w:val="0"/>
              <w:marBottom w:val="0"/>
              <w:divBdr>
                <w:top w:val="none" w:sz="0" w:space="0" w:color="auto"/>
                <w:left w:val="none" w:sz="0" w:space="0" w:color="auto"/>
                <w:bottom w:val="none" w:sz="0" w:space="0" w:color="auto"/>
                <w:right w:val="none" w:sz="0" w:space="0" w:color="auto"/>
              </w:divBdr>
            </w:div>
          </w:divsChild>
        </w:div>
        <w:div w:id="1252738759">
          <w:marLeft w:val="0"/>
          <w:marRight w:val="0"/>
          <w:marTop w:val="0"/>
          <w:marBottom w:val="0"/>
          <w:divBdr>
            <w:top w:val="none" w:sz="0" w:space="0" w:color="auto"/>
            <w:left w:val="none" w:sz="0" w:space="0" w:color="auto"/>
            <w:bottom w:val="none" w:sz="0" w:space="0" w:color="auto"/>
            <w:right w:val="none" w:sz="0" w:space="0" w:color="auto"/>
          </w:divBdr>
          <w:divsChild>
            <w:div w:id="1678727803">
              <w:marLeft w:val="0"/>
              <w:marRight w:val="0"/>
              <w:marTop w:val="0"/>
              <w:marBottom w:val="0"/>
              <w:divBdr>
                <w:top w:val="none" w:sz="0" w:space="0" w:color="auto"/>
                <w:left w:val="none" w:sz="0" w:space="0" w:color="auto"/>
                <w:bottom w:val="none" w:sz="0" w:space="0" w:color="auto"/>
                <w:right w:val="none" w:sz="0" w:space="0" w:color="auto"/>
              </w:divBdr>
            </w:div>
          </w:divsChild>
        </w:div>
        <w:div w:id="1270351429">
          <w:marLeft w:val="0"/>
          <w:marRight w:val="0"/>
          <w:marTop w:val="0"/>
          <w:marBottom w:val="0"/>
          <w:divBdr>
            <w:top w:val="none" w:sz="0" w:space="0" w:color="auto"/>
            <w:left w:val="none" w:sz="0" w:space="0" w:color="auto"/>
            <w:bottom w:val="none" w:sz="0" w:space="0" w:color="auto"/>
            <w:right w:val="none" w:sz="0" w:space="0" w:color="auto"/>
          </w:divBdr>
          <w:divsChild>
            <w:div w:id="228662126">
              <w:marLeft w:val="0"/>
              <w:marRight w:val="0"/>
              <w:marTop w:val="0"/>
              <w:marBottom w:val="0"/>
              <w:divBdr>
                <w:top w:val="none" w:sz="0" w:space="0" w:color="auto"/>
                <w:left w:val="none" w:sz="0" w:space="0" w:color="auto"/>
                <w:bottom w:val="none" w:sz="0" w:space="0" w:color="auto"/>
                <w:right w:val="none" w:sz="0" w:space="0" w:color="auto"/>
              </w:divBdr>
            </w:div>
          </w:divsChild>
        </w:div>
        <w:div w:id="1278372727">
          <w:marLeft w:val="0"/>
          <w:marRight w:val="0"/>
          <w:marTop w:val="0"/>
          <w:marBottom w:val="0"/>
          <w:divBdr>
            <w:top w:val="none" w:sz="0" w:space="0" w:color="auto"/>
            <w:left w:val="none" w:sz="0" w:space="0" w:color="auto"/>
            <w:bottom w:val="none" w:sz="0" w:space="0" w:color="auto"/>
            <w:right w:val="none" w:sz="0" w:space="0" w:color="auto"/>
          </w:divBdr>
          <w:divsChild>
            <w:div w:id="934827977">
              <w:marLeft w:val="0"/>
              <w:marRight w:val="0"/>
              <w:marTop w:val="0"/>
              <w:marBottom w:val="0"/>
              <w:divBdr>
                <w:top w:val="none" w:sz="0" w:space="0" w:color="auto"/>
                <w:left w:val="none" w:sz="0" w:space="0" w:color="auto"/>
                <w:bottom w:val="none" w:sz="0" w:space="0" w:color="auto"/>
                <w:right w:val="none" w:sz="0" w:space="0" w:color="auto"/>
              </w:divBdr>
            </w:div>
          </w:divsChild>
        </w:div>
        <w:div w:id="1298998243">
          <w:marLeft w:val="0"/>
          <w:marRight w:val="0"/>
          <w:marTop w:val="0"/>
          <w:marBottom w:val="0"/>
          <w:divBdr>
            <w:top w:val="none" w:sz="0" w:space="0" w:color="auto"/>
            <w:left w:val="none" w:sz="0" w:space="0" w:color="auto"/>
            <w:bottom w:val="none" w:sz="0" w:space="0" w:color="auto"/>
            <w:right w:val="none" w:sz="0" w:space="0" w:color="auto"/>
          </w:divBdr>
          <w:divsChild>
            <w:div w:id="1481145098">
              <w:marLeft w:val="0"/>
              <w:marRight w:val="0"/>
              <w:marTop w:val="0"/>
              <w:marBottom w:val="0"/>
              <w:divBdr>
                <w:top w:val="none" w:sz="0" w:space="0" w:color="auto"/>
                <w:left w:val="none" w:sz="0" w:space="0" w:color="auto"/>
                <w:bottom w:val="none" w:sz="0" w:space="0" w:color="auto"/>
                <w:right w:val="none" w:sz="0" w:space="0" w:color="auto"/>
              </w:divBdr>
            </w:div>
          </w:divsChild>
        </w:div>
        <w:div w:id="1315718642">
          <w:marLeft w:val="0"/>
          <w:marRight w:val="0"/>
          <w:marTop w:val="0"/>
          <w:marBottom w:val="0"/>
          <w:divBdr>
            <w:top w:val="none" w:sz="0" w:space="0" w:color="auto"/>
            <w:left w:val="none" w:sz="0" w:space="0" w:color="auto"/>
            <w:bottom w:val="none" w:sz="0" w:space="0" w:color="auto"/>
            <w:right w:val="none" w:sz="0" w:space="0" w:color="auto"/>
          </w:divBdr>
          <w:divsChild>
            <w:div w:id="588391989">
              <w:marLeft w:val="0"/>
              <w:marRight w:val="0"/>
              <w:marTop w:val="0"/>
              <w:marBottom w:val="0"/>
              <w:divBdr>
                <w:top w:val="none" w:sz="0" w:space="0" w:color="auto"/>
                <w:left w:val="none" w:sz="0" w:space="0" w:color="auto"/>
                <w:bottom w:val="none" w:sz="0" w:space="0" w:color="auto"/>
                <w:right w:val="none" w:sz="0" w:space="0" w:color="auto"/>
              </w:divBdr>
            </w:div>
          </w:divsChild>
        </w:div>
        <w:div w:id="1318147279">
          <w:marLeft w:val="0"/>
          <w:marRight w:val="0"/>
          <w:marTop w:val="0"/>
          <w:marBottom w:val="0"/>
          <w:divBdr>
            <w:top w:val="none" w:sz="0" w:space="0" w:color="auto"/>
            <w:left w:val="none" w:sz="0" w:space="0" w:color="auto"/>
            <w:bottom w:val="none" w:sz="0" w:space="0" w:color="auto"/>
            <w:right w:val="none" w:sz="0" w:space="0" w:color="auto"/>
          </w:divBdr>
          <w:divsChild>
            <w:div w:id="120345935">
              <w:marLeft w:val="0"/>
              <w:marRight w:val="0"/>
              <w:marTop w:val="0"/>
              <w:marBottom w:val="0"/>
              <w:divBdr>
                <w:top w:val="none" w:sz="0" w:space="0" w:color="auto"/>
                <w:left w:val="none" w:sz="0" w:space="0" w:color="auto"/>
                <w:bottom w:val="none" w:sz="0" w:space="0" w:color="auto"/>
                <w:right w:val="none" w:sz="0" w:space="0" w:color="auto"/>
              </w:divBdr>
            </w:div>
          </w:divsChild>
        </w:div>
        <w:div w:id="1331251561">
          <w:marLeft w:val="0"/>
          <w:marRight w:val="0"/>
          <w:marTop w:val="0"/>
          <w:marBottom w:val="0"/>
          <w:divBdr>
            <w:top w:val="none" w:sz="0" w:space="0" w:color="auto"/>
            <w:left w:val="none" w:sz="0" w:space="0" w:color="auto"/>
            <w:bottom w:val="none" w:sz="0" w:space="0" w:color="auto"/>
            <w:right w:val="none" w:sz="0" w:space="0" w:color="auto"/>
          </w:divBdr>
          <w:divsChild>
            <w:div w:id="1969628518">
              <w:marLeft w:val="0"/>
              <w:marRight w:val="0"/>
              <w:marTop w:val="0"/>
              <w:marBottom w:val="0"/>
              <w:divBdr>
                <w:top w:val="none" w:sz="0" w:space="0" w:color="auto"/>
                <w:left w:val="none" w:sz="0" w:space="0" w:color="auto"/>
                <w:bottom w:val="none" w:sz="0" w:space="0" w:color="auto"/>
                <w:right w:val="none" w:sz="0" w:space="0" w:color="auto"/>
              </w:divBdr>
            </w:div>
          </w:divsChild>
        </w:div>
        <w:div w:id="1351761022">
          <w:marLeft w:val="0"/>
          <w:marRight w:val="0"/>
          <w:marTop w:val="0"/>
          <w:marBottom w:val="0"/>
          <w:divBdr>
            <w:top w:val="none" w:sz="0" w:space="0" w:color="auto"/>
            <w:left w:val="none" w:sz="0" w:space="0" w:color="auto"/>
            <w:bottom w:val="none" w:sz="0" w:space="0" w:color="auto"/>
            <w:right w:val="none" w:sz="0" w:space="0" w:color="auto"/>
          </w:divBdr>
          <w:divsChild>
            <w:div w:id="854225470">
              <w:marLeft w:val="0"/>
              <w:marRight w:val="0"/>
              <w:marTop w:val="0"/>
              <w:marBottom w:val="0"/>
              <w:divBdr>
                <w:top w:val="none" w:sz="0" w:space="0" w:color="auto"/>
                <w:left w:val="none" w:sz="0" w:space="0" w:color="auto"/>
                <w:bottom w:val="none" w:sz="0" w:space="0" w:color="auto"/>
                <w:right w:val="none" w:sz="0" w:space="0" w:color="auto"/>
              </w:divBdr>
            </w:div>
          </w:divsChild>
        </w:div>
        <w:div w:id="1352487212">
          <w:marLeft w:val="0"/>
          <w:marRight w:val="0"/>
          <w:marTop w:val="0"/>
          <w:marBottom w:val="0"/>
          <w:divBdr>
            <w:top w:val="none" w:sz="0" w:space="0" w:color="auto"/>
            <w:left w:val="none" w:sz="0" w:space="0" w:color="auto"/>
            <w:bottom w:val="none" w:sz="0" w:space="0" w:color="auto"/>
            <w:right w:val="none" w:sz="0" w:space="0" w:color="auto"/>
          </w:divBdr>
          <w:divsChild>
            <w:div w:id="790052220">
              <w:marLeft w:val="0"/>
              <w:marRight w:val="0"/>
              <w:marTop w:val="0"/>
              <w:marBottom w:val="0"/>
              <w:divBdr>
                <w:top w:val="none" w:sz="0" w:space="0" w:color="auto"/>
                <w:left w:val="none" w:sz="0" w:space="0" w:color="auto"/>
                <w:bottom w:val="none" w:sz="0" w:space="0" w:color="auto"/>
                <w:right w:val="none" w:sz="0" w:space="0" w:color="auto"/>
              </w:divBdr>
            </w:div>
          </w:divsChild>
        </w:div>
        <w:div w:id="1361513559">
          <w:marLeft w:val="0"/>
          <w:marRight w:val="0"/>
          <w:marTop w:val="0"/>
          <w:marBottom w:val="0"/>
          <w:divBdr>
            <w:top w:val="none" w:sz="0" w:space="0" w:color="auto"/>
            <w:left w:val="none" w:sz="0" w:space="0" w:color="auto"/>
            <w:bottom w:val="none" w:sz="0" w:space="0" w:color="auto"/>
            <w:right w:val="none" w:sz="0" w:space="0" w:color="auto"/>
          </w:divBdr>
          <w:divsChild>
            <w:div w:id="67197764">
              <w:marLeft w:val="0"/>
              <w:marRight w:val="0"/>
              <w:marTop w:val="0"/>
              <w:marBottom w:val="0"/>
              <w:divBdr>
                <w:top w:val="none" w:sz="0" w:space="0" w:color="auto"/>
                <w:left w:val="none" w:sz="0" w:space="0" w:color="auto"/>
                <w:bottom w:val="none" w:sz="0" w:space="0" w:color="auto"/>
                <w:right w:val="none" w:sz="0" w:space="0" w:color="auto"/>
              </w:divBdr>
            </w:div>
          </w:divsChild>
        </w:div>
        <w:div w:id="1397775178">
          <w:marLeft w:val="0"/>
          <w:marRight w:val="0"/>
          <w:marTop w:val="0"/>
          <w:marBottom w:val="0"/>
          <w:divBdr>
            <w:top w:val="none" w:sz="0" w:space="0" w:color="auto"/>
            <w:left w:val="none" w:sz="0" w:space="0" w:color="auto"/>
            <w:bottom w:val="none" w:sz="0" w:space="0" w:color="auto"/>
            <w:right w:val="none" w:sz="0" w:space="0" w:color="auto"/>
          </w:divBdr>
          <w:divsChild>
            <w:div w:id="1147358085">
              <w:marLeft w:val="0"/>
              <w:marRight w:val="0"/>
              <w:marTop w:val="0"/>
              <w:marBottom w:val="0"/>
              <w:divBdr>
                <w:top w:val="none" w:sz="0" w:space="0" w:color="auto"/>
                <w:left w:val="none" w:sz="0" w:space="0" w:color="auto"/>
                <w:bottom w:val="none" w:sz="0" w:space="0" w:color="auto"/>
                <w:right w:val="none" w:sz="0" w:space="0" w:color="auto"/>
              </w:divBdr>
            </w:div>
          </w:divsChild>
        </w:div>
        <w:div w:id="1403529611">
          <w:marLeft w:val="0"/>
          <w:marRight w:val="0"/>
          <w:marTop w:val="0"/>
          <w:marBottom w:val="0"/>
          <w:divBdr>
            <w:top w:val="none" w:sz="0" w:space="0" w:color="auto"/>
            <w:left w:val="none" w:sz="0" w:space="0" w:color="auto"/>
            <w:bottom w:val="none" w:sz="0" w:space="0" w:color="auto"/>
            <w:right w:val="none" w:sz="0" w:space="0" w:color="auto"/>
          </w:divBdr>
          <w:divsChild>
            <w:div w:id="2051605236">
              <w:marLeft w:val="0"/>
              <w:marRight w:val="0"/>
              <w:marTop w:val="0"/>
              <w:marBottom w:val="0"/>
              <w:divBdr>
                <w:top w:val="none" w:sz="0" w:space="0" w:color="auto"/>
                <w:left w:val="none" w:sz="0" w:space="0" w:color="auto"/>
                <w:bottom w:val="none" w:sz="0" w:space="0" w:color="auto"/>
                <w:right w:val="none" w:sz="0" w:space="0" w:color="auto"/>
              </w:divBdr>
            </w:div>
          </w:divsChild>
        </w:div>
        <w:div w:id="1419862877">
          <w:marLeft w:val="0"/>
          <w:marRight w:val="0"/>
          <w:marTop w:val="0"/>
          <w:marBottom w:val="0"/>
          <w:divBdr>
            <w:top w:val="none" w:sz="0" w:space="0" w:color="auto"/>
            <w:left w:val="none" w:sz="0" w:space="0" w:color="auto"/>
            <w:bottom w:val="none" w:sz="0" w:space="0" w:color="auto"/>
            <w:right w:val="none" w:sz="0" w:space="0" w:color="auto"/>
          </w:divBdr>
          <w:divsChild>
            <w:div w:id="1902864400">
              <w:marLeft w:val="0"/>
              <w:marRight w:val="0"/>
              <w:marTop w:val="0"/>
              <w:marBottom w:val="0"/>
              <w:divBdr>
                <w:top w:val="none" w:sz="0" w:space="0" w:color="auto"/>
                <w:left w:val="none" w:sz="0" w:space="0" w:color="auto"/>
                <w:bottom w:val="none" w:sz="0" w:space="0" w:color="auto"/>
                <w:right w:val="none" w:sz="0" w:space="0" w:color="auto"/>
              </w:divBdr>
            </w:div>
          </w:divsChild>
        </w:div>
        <w:div w:id="1422794567">
          <w:marLeft w:val="0"/>
          <w:marRight w:val="0"/>
          <w:marTop w:val="0"/>
          <w:marBottom w:val="0"/>
          <w:divBdr>
            <w:top w:val="none" w:sz="0" w:space="0" w:color="auto"/>
            <w:left w:val="none" w:sz="0" w:space="0" w:color="auto"/>
            <w:bottom w:val="none" w:sz="0" w:space="0" w:color="auto"/>
            <w:right w:val="none" w:sz="0" w:space="0" w:color="auto"/>
          </w:divBdr>
          <w:divsChild>
            <w:div w:id="808285017">
              <w:marLeft w:val="0"/>
              <w:marRight w:val="0"/>
              <w:marTop w:val="0"/>
              <w:marBottom w:val="0"/>
              <w:divBdr>
                <w:top w:val="none" w:sz="0" w:space="0" w:color="auto"/>
                <w:left w:val="none" w:sz="0" w:space="0" w:color="auto"/>
                <w:bottom w:val="none" w:sz="0" w:space="0" w:color="auto"/>
                <w:right w:val="none" w:sz="0" w:space="0" w:color="auto"/>
              </w:divBdr>
            </w:div>
          </w:divsChild>
        </w:div>
        <w:div w:id="1435515379">
          <w:marLeft w:val="0"/>
          <w:marRight w:val="0"/>
          <w:marTop w:val="0"/>
          <w:marBottom w:val="0"/>
          <w:divBdr>
            <w:top w:val="none" w:sz="0" w:space="0" w:color="auto"/>
            <w:left w:val="none" w:sz="0" w:space="0" w:color="auto"/>
            <w:bottom w:val="none" w:sz="0" w:space="0" w:color="auto"/>
            <w:right w:val="none" w:sz="0" w:space="0" w:color="auto"/>
          </w:divBdr>
          <w:divsChild>
            <w:div w:id="450707980">
              <w:marLeft w:val="0"/>
              <w:marRight w:val="0"/>
              <w:marTop w:val="0"/>
              <w:marBottom w:val="0"/>
              <w:divBdr>
                <w:top w:val="none" w:sz="0" w:space="0" w:color="auto"/>
                <w:left w:val="none" w:sz="0" w:space="0" w:color="auto"/>
                <w:bottom w:val="none" w:sz="0" w:space="0" w:color="auto"/>
                <w:right w:val="none" w:sz="0" w:space="0" w:color="auto"/>
              </w:divBdr>
            </w:div>
          </w:divsChild>
        </w:div>
        <w:div w:id="1436485550">
          <w:marLeft w:val="0"/>
          <w:marRight w:val="0"/>
          <w:marTop w:val="0"/>
          <w:marBottom w:val="0"/>
          <w:divBdr>
            <w:top w:val="none" w:sz="0" w:space="0" w:color="auto"/>
            <w:left w:val="none" w:sz="0" w:space="0" w:color="auto"/>
            <w:bottom w:val="none" w:sz="0" w:space="0" w:color="auto"/>
            <w:right w:val="none" w:sz="0" w:space="0" w:color="auto"/>
          </w:divBdr>
          <w:divsChild>
            <w:div w:id="1222407295">
              <w:marLeft w:val="0"/>
              <w:marRight w:val="0"/>
              <w:marTop w:val="0"/>
              <w:marBottom w:val="0"/>
              <w:divBdr>
                <w:top w:val="none" w:sz="0" w:space="0" w:color="auto"/>
                <w:left w:val="none" w:sz="0" w:space="0" w:color="auto"/>
                <w:bottom w:val="none" w:sz="0" w:space="0" w:color="auto"/>
                <w:right w:val="none" w:sz="0" w:space="0" w:color="auto"/>
              </w:divBdr>
            </w:div>
          </w:divsChild>
        </w:div>
        <w:div w:id="1445614483">
          <w:marLeft w:val="0"/>
          <w:marRight w:val="0"/>
          <w:marTop w:val="0"/>
          <w:marBottom w:val="0"/>
          <w:divBdr>
            <w:top w:val="none" w:sz="0" w:space="0" w:color="auto"/>
            <w:left w:val="none" w:sz="0" w:space="0" w:color="auto"/>
            <w:bottom w:val="none" w:sz="0" w:space="0" w:color="auto"/>
            <w:right w:val="none" w:sz="0" w:space="0" w:color="auto"/>
          </w:divBdr>
          <w:divsChild>
            <w:div w:id="355280637">
              <w:marLeft w:val="0"/>
              <w:marRight w:val="0"/>
              <w:marTop w:val="0"/>
              <w:marBottom w:val="0"/>
              <w:divBdr>
                <w:top w:val="none" w:sz="0" w:space="0" w:color="auto"/>
                <w:left w:val="none" w:sz="0" w:space="0" w:color="auto"/>
                <w:bottom w:val="none" w:sz="0" w:space="0" w:color="auto"/>
                <w:right w:val="none" w:sz="0" w:space="0" w:color="auto"/>
              </w:divBdr>
            </w:div>
          </w:divsChild>
        </w:div>
        <w:div w:id="1477524664">
          <w:marLeft w:val="0"/>
          <w:marRight w:val="0"/>
          <w:marTop w:val="0"/>
          <w:marBottom w:val="0"/>
          <w:divBdr>
            <w:top w:val="none" w:sz="0" w:space="0" w:color="auto"/>
            <w:left w:val="none" w:sz="0" w:space="0" w:color="auto"/>
            <w:bottom w:val="none" w:sz="0" w:space="0" w:color="auto"/>
            <w:right w:val="none" w:sz="0" w:space="0" w:color="auto"/>
          </w:divBdr>
          <w:divsChild>
            <w:div w:id="1082722447">
              <w:marLeft w:val="0"/>
              <w:marRight w:val="0"/>
              <w:marTop w:val="0"/>
              <w:marBottom w:val="0"/>
              <w:divBdr>
                <w:top w:val="none" w:sz="0" w:space="0" w:color="auto"/>
                <w:left w:val="none" w:sz="0" w:space="0" w:color="auto"/>
                <w:bottom w:val="none" w:sz="0" w:space="0" w:color="auto"/>
                <w:right w:val="none" w:sz="0" w:space="0" w:color="auto"/>
              </w:divBdr>
            </w:div>
          </w:divsChild>
        </w:div>
        <w:div w:id="1491166984">
          <w:marLeft w:val="0"/>
          <w:marRight w:val="0"/>
          <w:marTop w:val="0"/>
          <w:marBottom w:val="0"/>
          <w:divBdr>
            <w:top w:val="none" w:sz="0" w:space="0" w:color="auto"/>
            <w:left w:val="none" w:sz="0" w:space="0" w:color="auto"/>
            <w:bottom w:val="none" w:sz="0" w:space="0" w:color="auto"/>
            <w:right w:val="none" w:sz="0" w:space="0" w:color="auto"/>
          </w:divBdr>
          <w:divsChild>
            <w:div w:id="1654288551">
              <w:marLeft w:val="0"/>
              <w:marRight w:val="0"/>
              <w:marTop w:val="0"/>
              <w:marBottom w:val="0"/>
              <w:divBdr>
                <w:top w:val="none" w:sz="0" w:space="0" w:color="auto"/>
                <w:left w:val="none" w:sz="0" w:space="0" w:color="auto"/>
                <w:bottom w:val="none" w:sz="0" w:space="0" w:color="auto"/>
                <w:right w:val="none" w:sz="0" w:space="0" w:color="auto"/>
              </w:divBdr>
            </w:div>
          </w:divsChild>
        </w:div>
        <w:div w:id="1515144618">
          <w:marLeft w:val="0"/>
          <w:marRight w:val="0"/>
          <w:marTop w:val="0"/>
          <w:marBottom w:val="0"/>
          <w:divBdr>
            <w:top w:val="none" w:sz="0" w:space="0" w:color="auto"/>
            <w:left w:val="none" w:sz="0" w:space="0" w:color="auto"/>
            <w:bottom w:val="none" w:sz="0" w:space="0" w:color="auto"/>
            <w:right w:val="none" w:sz="0" w:space="0" w:color="auto"/>
          </w:divBdr>
          <w:divsChild>
            <w:div w:id="887957015">
              <w:marLeft w:val="0"/>
              <w:marRight w:val="0"/>
              <w:marTop w:val="0"/>
              <w:marBottom w:val="0"/>
              <w:divBdr>
                <w:top w:val="none" w:sz="0" w:space="0" w:color="auto"/>
                <w:left w:val="none" w:sz="0" w:space="0" w:color="auto"/>
                <w:bottom w:val="none" w:sz="0" w:space="0" w:color="auto"/>
                <w:right w:val="none" w:sz="0" w:space="0" w:color="auto"/>
              </w:divBdr>
            </w:div>
          </w:divsChild>
        </w:div>
        <w:div w:id="1577517255">
          <w:marLeft w:val="0"/>
          <w:marRight w:val="0"/>
          <w:marTop w:val="0"/>
          <w:marBottom w:val="0"/>
          <w:divBdr>
            <w:top w:val="none" w:sz="0" w:space="0" w:color="auto"/>
            <w:left w:val="none" w:sz="0" w:space="0" w:color="auto"/>
            <w:bottom w:val="none" w:sz="0" w:space="0" w:color="auto"/>
            <w:right w:val="none" w:sz="0" w:space="0" w:color="auto"/>
          </w:divBdr>
          <w:divsChild>
            <w:div w:id="1205751225">
              <w:marLeft w:val="0"/>
              <w:marRight w:val="0"/>
              <w:marTop w:val="0"/>
              <w:marBottom w:val="0"/>
              <w:divBdr>
                <w:top w:val="none" w:sz="0" w:space="0" w:color="auto"/>
                <w:left w:val="none" w:sz="0" w:space="0" w:color="auto"/>
                <w:bottom w:val="none" w:sz="0" w:space="0" w:color="auto"/>
                <w:right w:val="none" w:sz="0" w:space="0" w:color="auto"/>
              </w:divBdr>
            </w:div>
          </w:divsChild>
        </w:div>
        <w:div w:id="1582760427">
          <w:marLeft w:val="0"/>
          <w:marRight w:val="0"/>
          <w:marTop w:val="0"/>
          <w:marBottom w:val="0"/>
          <w:divBdr>
            <w:top w:val="none" w:sz="0" w:space="0" w:color="auto"/>
            <w:left w:val="none" w:sz="0" w:space="0" w:color="auto"/>
            <w:bottom w:val="none" w:sz="0" w:space="0" w:color="auto"/>
            <w:right w:val="none" w:sz="0" w:space="0" w:color="auto"/>
          </w:divBdr>
          <w:divsChild>
            <w:div w:id="837428813">
              <w:marLeft w:val="0"/>
              <w:marRight w:val="0"/>
              <w:marTop w:val="0"/>
              <w:marBottom w:val="0"/>
              <w:divBdr>
                <w:top w:val="none" w:sz="0" w:space="0" w:color="auto"/>
                <w:left w:val="none" w:sz="0" w:space="0" w:color="auto"/>
                <w:bottom w:val="none" w:sz="0" w:space="0" w:color="auto"/>
                <w:right w:val="none" w:sz="0" w:space="0" w:color="auto"/>
              </w:divBdr>
            </w:div>
          </w:divsChild>
        </w:div>
        <w:div w:id="1632397976">
          <w:marLeft w:val="0"/>
          <w:marRight w:val="0"/>
          <w:marTop w:val="0"/>
          <w:marBottom w:val="0"/>
          <w:divBdr>
            <w:top w:val="none" w:sz="0" w:space="0" w:color="auto"/>
            <w:left w:val="none" w:sz="0" w:space="0" w:color="auto"/>
            <w:bottom w:val="none" w:sz="0" w:space="0" w:color="auto"/>
            <w:right w:val="none" w:sz="0" w:space="0" w:color="auto"/>
          </w:divBdr>
          <w:divsChild>
            <w:div w:id="1100491845">
              <w:marLeft w:val="0"/>
              <w:marRight w:val="0"/>
              <w:marTop w:val="0"/>
              <w:marBottom w:val="0"/>
              <w:divBdr>
                <w:top w:val="none" w:sz="0" w:space="0" w:color="auto"/>
                <w:left w:val="none" w:sz="0" w:space="0" w:color="auto"/>
                <w:bottom w:val="none" w:sz="0" w:space="0" w:color="auto"/>
                <w:right w:val="none" w:sz="0" w:space="0" w:color="auto"/>
              </w:divBdr>
            </w:div>
          </w:divsChild>
        </w:div>
        <w:div w:id="1642269110">
          <w:marLeft w:val="0"/>
          <w:marRight w:val="0"/>
          <w:marTop w:val="0"/>
          <w:marBottom w:val="0"/>
          <w:divBdr>
            <w:top w:val="none" w:sz="0" w:space="0" w:color="auto"/>
            <w:left w:val="none" w:sz="0" w:space="0" w:color="auto"/>
            <w:bottom w:val="none" w:sz="0" w:space="0" w:color="auto"/>
            <w:right w:val="none" w:sz="0" w:space="0" w:color="auto"/>
          </w:divBdr>
          <w:divsChild>
            <w:div w:id="488061361">
              <w:marLeft w:val="0"/>
              <w:marRight w:val="0"/>
              <w:marTop w:val="0"/>
              <w:marBottom w:val="0"/>
              <w:divBdr>
                <w:top w:val="none" w:sz="0" w:space="0" w:color="auto"/>
                <w:left w:val="none" w:sz="0" w:space="0" w:color="auto"/>
                <w:bottom w:val="none" w:sz="0" w:space="0" w:color="auto"/>
                <w:right w:val="none" w:sz="0" w:space="0" w:color="auto"/>
              </w:divBdr>
            </w:div>
          </w:divsChild>
        </w:div>
        <w:div w:id="1658804036">
          <w:marLeft w:val="0"/>
          <w:marRight w:val="0"/>
          <w:marTop w:val="0"/>
          <w:marBottom w:val="0"/>
          <w:divBdr>
            <w:top w:val="none" w:sz="0" w:space="0" w:color="auto"/>
            <w:left w:val="none" w:sz="0" w:space="0" w:color="auto"/>
            <w:bottom w:val="none" w:sz="0" w:space="0" w:color="auto"/>
            <w:right w:val="none" w:sz="0" w:space="0" w:color="auto"/>
          </w:divBdr>
          <w:divsChild>
            <w:div w:id="1410348639">
              <w:marLeft w:val="0"/>
              <w:marRight w:val="0"/>
              <w:marTop w:val="0"/>
              <w:marBottom w:val="0"/>
              <w:divBdr>
                <w:top w:val="none" w:sz="0" w:space="0" w:color="auto"/>
                <w:left w:val="none" w:sz="0" w:space="0" w:color="auto"/>
                <w:bottom w:val="none" w:sz="0" w:space="0" w:color="auto"/>
                <w:right w:val="none" w:sz="0" w:space="0" w:color="auto"/>
              </w:divBdr>
            </w:div>
          </w:divsChild>
        </w:div>
        <w:div w:id="1677414539">
          <w:marLeft w:val="0"/>
          <w:marRight w:val="0"/>
          <w:marTop w:val="0"/>
          <w:marBottom w:val="0"/>
          <w:divBdr>
            <w:top w:val="none" w:sz="0" w:space="0" w:color="auto"/>
            <w:left w:val="none" w:sz="0" w:space="0" w:color="auto"/>
            <w:bottom w:val="none" w:sz="0" w:space="0" w:color="auto"/>
            <w:right w:val="none" w:sz="0" w:space="0" w:color="auto"/>
          </w:divBdr>
          <w:divsChild>
            <w:div w:id="943613448">
              <w:marLeft w:val="0"/>
              <w:marRight w:val="0"/>
              <w:marTop w:val="0"/>
              <w:marBottom w:val="0"/>
              <w:divBdr>
                <w:top w:val="none" w:sz="0" w:space="0" w:color="auto"/>
                <w:left w:val="none" w:sz="0" w:space="0" w:color="auto"/>
                <w:bottom w:val="none" w:sz="0" w:space="0" w:color="auto"/>
                <w:right w:val="none" w:sz="0" w:space="0" w:color="auto"/>
              </w:divBdr>
            </w:div>
          </w:divsChild>
        </w:div>
        <w:div w:id="1678383414">
          <w:marLeft w:val="0"/>
          <w:marRight w:val="0"/>
          <w:marTop w:val="0"/>
          <w:marBottom w:val="0"/>
          <w:divBdr>
            <w:top w:val="none" w:sz="0" w:space="0" w:color="auto"/>
            <w:left w:val="none" w:sz="0" w:space="0" w:color="auto"/>
            <w:bottom w:val="none" w:sz="0" w:space="0" w:color="auto"/>
            <w:right w:val="none" w:sz="0" w:space="0" w:color="auto"/>
          </w:divBdr>
          <w:divsChild>
            <w:div w:id="80874873">
              <w:marLeft w:val="0"/>
              <w:marRight w:val="0"/>
              <w:marTop w:val="0"/>
              <w:marBottom w:val="0"/>
              <w:divBdr>
                <w:top w:val="none" w:sz="0" w:space="0" w:color="auto"/>
                <w:left w:val="none" w:sz="0" w:space="0" w:color="auto"/>
                <w:bottom w:val="none" w:sz="0" w:space="0" w:color="auto"/>
                <w:right w:val="none" w:sz="0" w:space="0" w:color="auto"/>
              </w:divBdr>
            </w:div>
          </w:divsChild>
        </w:div>
        <w:div w:id="1692998293">
          <w:marLeft w:val="0"/>
          <w:marRight w:val="0"/>
          <w:marTop w:val="0"/>
          <w:marBottom w:val="0"/>
          <w:divBdr>
            <w:top w:val="none" w:sz="0" w:space="0" w:color="auto"/>
            <w:left w:val="none" w:sz="0" w:space="0" w:color="auto"/>
            <w:bottom w:val="none" w:sz="0" w:space="0" w:color="auto"/>
            <w:right w:val="none" w:sz="0" w:space="0" w:color="auto"/>
          </w:divBdr>
          <w:divsChild>
            <w:div w:id="290130917">
              <w:marLeft w:val="0"/>
              <w:marRight w:val="0"/>
              <w:marTop w:val="0"/>
              <w:marBottom w:val="0"/>
              <w:divBdr>
                <w:top w:val="none" w:sz="0" w:space="0" w:color="auto"/>
                <w:left w:val="none" w:sz="0" w:space="0" w:color="auto"/>
                <w:bottom w:val="none" w:sz="0" w:space="0" w:color="auto"/>
                <w:right w:val="none" w:sz="0" w:space="0" w:color="auto"/>
              </w:divBdr>
            </w:div>
          </w:divsChild>
        </w:div>
        <w:div w:id="1695495052">
          <w:marLeft w:val="0"/>
          <w:marRight w:val="0"/>
          <w:marTop w:val="0"/>
          <w:marBottom w:val="0"/>
          <w:divBdr>
            <w:top w:val="none" w:sz="0" w:space="0" w:color="auto"/>
            <w:left w:val="none" w:sz="0" w:space="0" w:color="auto"/>
            <w:bottom w:val="none" w:sz="0" w:space="0" w:color="auto"/>
            <w:right w:val="none" w:sz="0" w:space="0" w:color="auto"/>
          </w:divBdr>
          <w:divsChild>
            <w:div w:id="1538541786">
              <w:marLeft w:val="0"/>
              <w:marRight w:val="0"/>
              <w:marTop w:val="0"/>
              <w:marBottom w:val="0"/>
              <w:divBdr>
                <w:top w:val="none" w:sz="0" w:space="0" w:color="auto"/>
                <w:left w:val="none" w:sz="0" w:space="0" w:color="auto"/>
                <w:bottom w:val="none" w:sz="0" w:space="0" w:color="auto"/>
                <w:right w:val="none" w:sz="0" w:space="0" w:color="auto"/>
              </w:divBdr>
            </w:div>
          </w:divsChild>
        </w:div>
        <w:div w:id="1703554904">
          <w:marLeft w:val="0"/>
          <w:marRight w:val="0"/>
          <w:marTop w:val="0"/>
          <w:marBottom w:val="0"/>
          <w:divBdr>
            <w:top w:val="none" w:sz="0" w:space="0" w:color="auto"/>
            <w:left w:val="none" w:sz="0" w:space="0" w:color="auto"/>
            <w:bottom w:val="none" w:sz="0" w:space="0" w:color="auto"/>
            <w:right w:val="none" w:sz="0" w:space="0" w:color="auto"/>
          </w:divBdr>
          <w:divsChild>
            <w:div w:id="1731224836">
              <w:marLeft w:val="0"/>
              <w:marRight w:val="0"/>
              <w:marTop w:val="0"/>
              <w:marBottom w:val="0"/>
              <w:divBdr>
                <w:top w:val="none" w:sz="0" w:space="0" w:color="auto"/>
                <w:left w:val="none" w:sz="0" w:space="0" w:color="auto"/>
                <w:bottom w:val="none" w:sz="0" w:space="0" w:color="auto"/>
                <w:right w:val="none" w:sz="0" w:space="0" w:color="auto"/>
              </w:divBdr>
            </w:div>
          </w:divsChild>
        </w:div>
        <w:div w:id="1709451269">
          <w:marLeft w:val="0"/>
          <w:marRight w:val="0"/>
          <w:marTop w:val="0"/>
          <w:marBottom w:val="0"/>
          <w:divBdr>
            <w:top w:val="none" w:sz="0" w:space="0" w:color="auto"/>
            <w:left w:val="none" w:sz="0" w:space="0" w:color="auto"/>
            <w:bottom w:val="none" w:sz="0" w:space="0" w:color="auto"/>
            <w:right w:val="none" w:sz="0" w:space="0" w:color="auto"/>
          </w:divBdr>
          <w:divsChild>
            <w:div w:id="648747886">
              <w:marLeft w:val="0"/>
              <w:marRight w:val="0"/>
              <w:marTop w:val="0"/>
              <w:marBottom w:val="0"/>
              <w:divBdr>
                <w:top w:val="none" w:sz="0" w:space="0" w:color="auto"/>
                <w:left w:val="none" w:sz="0" w:space="0" w:color="auto"/>
                <w:bottom w:val="none" w:sz="0" w:space="0" w:color="auto"/>
                <w:right w:val="none" w:sz="0" w:space="0" w:color="auto"/>
              </w:divBdr>
            </w:div>
          </w:divsChild>
        </w:div>
        <w:div w:id="1743219061">
          <w:marLeft w:val="0"/>
          <w:marRight w:val="0"/>
          <w:marTop w:val="0"/>
          <w:marBottom w:val="0"/>
          <w:divBdr>
            <w:top w:val="none" w:sz="0" w:space="0" w:color="auto"/>
            <w:left w:val="none" w:sz="0" w:space="0" w:color="auto"/>
            <w:bottom w:val="none" w:sz="0" w:space="0" w:color="auto"/>
            <w:right w:val="none" w:sz="0" w:space="0" w:color="auto"/>
          </w:divBdr>
          <w:divsChild>
            <w:div w:id="1526554947">
              <w:marLeft w:val="0"/>
              <w:marRight w:val="0"/>
              <w:marTop w:val="0"/>
              <w:marBottom w:val="0"/>
              <w:divBdr>
                <w:top w:val="none" w:sz="0" w:space="0" w:color="auto"/>
                <w:left w:val="none" w:sz="0" w:space="0" w:color="auto"/>
                <w:bottom w:val="none" w:sz="0" w:space="0" w:color="auto"/>
                <w:right w:val="none" w:sz="0" w:space="0" w:color="auto"/>
              </w:divBdr>
            </w:div>
          </w:divsChild>
        </w:div>
        <w:div w:id="1753237828">
          <w:marLeft w:val="0"/>
          <w:marRight w:val="0"/>
          <w:marTop w:val="0"/>
          <w:marBottom w:val="0"/>
          <w:divBdr>
            <w:top w:val="none" w:sz="0" w:space="0" w:color="auto"/>
            <w:left w:val="none" w:sz="0" w:space="0" w:color="auto"/>
            <w:bottom w:val="none" w:sz="0" w:space="0" w:color="auto"/>
            <w:right w:val="none" w:sz="0" w:space="0" w:color="auto"/>
          </w:divBdr>
          <w:divsChild>
            <w:div w:id="1130246303">
              <w:marLeft w:val="0"/>
              <w:marRight w:val="0"/>
              <w:marTop w:val="0"/>
              <w:marBottom w:val="0"/>
              <w:divBdr>
                <w:top w:val="none" w:sz="0" w:space="0" w:color="auto"/>
                <w:left w:val="none" w:sz="0" w:space="0" w:color="auto"/>
                <w:bottom w:val="none" w:sz="0" w:space="0" w:color="auto"/>
                <w:right w:val="none" w:sz="0" w:space="0" w:color="auto"/>
              </w:divBdr>
            </w:div>
          </w:divsChild>
        </w:div>
        <w:div w:id="1760329050">
          <w:marLeft w:val="0"/>
          <w:marRight w:val="0"/>
          <w:marTop w:val="0"/>
          <w:marBottom w:val="0"/>
          <w:divBdr>
            <w:top w:val="none" w:sz="0" w:space="0" w:color="auto"/>
            <w:left w:val="none" w:sz="0" w:space="0" w:color="auto"/>
            <w:bottom w:val="none" w:sz="0" w:space="0" w:color="auto"/>
            <w:right w:val="none" w:sz="0" w:space="0" w:color="auto"/>
          </w:divBdr>
          <w:divsChild>
            <w:div w:id="1541938564">
              <w:marLeft w:val="0"/>
              <w:marRight w:val="0"/>
              <w:marTop w:val="0"/>
              <w:marBottom w:val="0"/>
              <w:divBdr>
                <w:top w:val="none" w:sz="0" w:space="0" w:color="auto"/>
                <w:left w:val="none" w:sz="0" w:space="0" w:color="auto"/>
                <w:bottom w:val="none" w:sz="0" w:space="0" w:color="auto"/>
                <w:right w:val="none" w:sz="0" w:space="0" w:color="auto"/>
              </w:divBdr>
            </w:div>
          </w:divsChild>
        </w:div>
        <w:div w:id="1775132308">
          <w:marLeft w:val="0"/>
          <w:marRight w:val="0"/>
          <w:marTop w:val="0"/>
          <w:marBottom w:val="0"/>
          <w:divBdr>
            <w:top w:val="none" w:sz="0" w:space="0" w:color="auto"/>
            <w:left w:val="none" w:sz="0" w:space="0" w:color="auto"/>
            <w:bottom w:val="none" w:sz="0" w:space="0" w:color="auto"/>
            <w:right w:val="none" w:sz="0" w:space="0" w:color="auto"/>
          </w:divBdr>
          <w:divsChild>
            <w:div w:id="1698313556">
              <w:marLeft w:val="0"/>
              <w:marRight w:val="0"/>
              <w:marTop w:val="0"/>
              <w:marBottom w:val="0"/>
              <w:divBdr>
                <w:top w:val="none" w:sz="0" w:space="0" w:color="auto"/>
                <w:left w:val="none" w:sz="0" w:space="0" w:color="auto"/>
                <w:bottom w:val="none" w:sz="0" w:space="0" w:color="auto"/>
                <w:right w:val="none" w:sz="0" w:space="0" w:color="auto"/>
              </w:divBdr>
            </w:div>
          </w:divsChild>
        </w:div>
        <w:div w:id="1833983730">
          <w:marLeft w:val="0"/>
          <w:marRight w:val="0"/>
          <w:marTop w:val="0"/>
          <w:marBottom w:val="0"/>
          <w:divBdr>
            <w:top w:val="none" w:sz="0" w:space="0" w:color="auto"/>
            <w:left w:val="none" w:sz="0" w:space="0" w:color="auto"/>
            <w:bottom w:val="none" w:sz="0" w:space="0" w:color="auto"/>
            <w:right w:val="none" w:sz="0" w:space="0" w:color="auto"/>
          </w:divBdr>
          <w:divsChild>
            <w:div w:id="1008680573">
              <w:marLeft w:val="0"/>
              <w:marRight w:val="0"/>
              <w:marTop w:val="0"/>
              <w:marBottom w:val="0"/>
              <w:divBdr>
                <w:top w:val="none" w:sz="0" w:space="0" w:color="auto"/>
                <w:left w:val="none" w:sz="0" w:space="0" w:color="auto"/>
                <w:bottom w:val="none" w:sz="0" w:space="0" w:color="auto"/>
                <w:right w:val="none" w:sz="0" w:space="0" w:color="auto"/>
              </w:divBdr>
            </w:div>
          </w:divsChild>
        </w:div>
        <w:div w:id="1840147686">
          <w:marLeft w:val="0"/>
          <w:marRight w:val="0"/>
          <w:marTop w:val="0"/>
          <w:marBottom w:val="0"/>
          <w:divBdr>
            <w:top w:val="none" w:sz="0" w:space="0" w:color="auto"/>
            <w:left w:val="none" w:sz="0" w:space="0" w:color="auto"/>
            <w:bottom w:val="none" w:sz="0" w:space="0" w:color="auto"/>
            <w:right w:val="none" w:sz="0" w:space="0" w:color="auto"/>
          </w:divBdr>
          <w:divsChild>
            <w:div w:id="1621570570">
              <w:marLeft w:val="0"/>
              <w:marRight w:val="0"/>
              <w:marTop w:val="0"/>
              <w:marBottom w:val="0"/>
              <w:divBdr>
                <w:top w:val="none" w:sz="0" w:space="0" w:color="auto"/>
                <w:left w:val="none" w:sz="0" w:space="0" w:color="auto"/>
                <w:bottom w:val="none" w:sz="0" w:space="0" w:color="auto"/>
                <w:right w:val="none" w:sz="0" w:space="0" w:color="auto"/>
              </w:divBdr>
            </w:div>
          </w:divsChild>
        </w:div>
        <w:div w:id="1840926373">
          <w:marLeft w:val="0"/>
          <w:marRight w:val="0"/>
          <w:marTop w:val="0"/>
          <w:marBottom w:val="0"/>
          <w:divBdr>
            <w:top w:val="none" w:sz="0" w:space="0" w:color="auto"/>
            <w:left w:val="none" w:sz="0" w:space="0" w:color="auto"/>
            <w:bottom w:val="none" w:sz="0" w:space="0" w:color="auto"/>
            <w:right w:val="none" w:sz="0" w:space="0" w:color="auto"/>
          </w:divBdr>
          <w:divsChild>
            <w:div w:id="1836796816">
              <w:marLeft w:val="0"/>
              <w:marRight w:val="0"/>
              <w:marTop w:val="0"/>
              <w:marBottom w:val="0"/>
              <w:divBdr>
                <w:top w:val="none" w:sz="0" w:space="0" w:color="auto"/>
                <w:left w:val="none" w:sz="0" w:space="0" w:color="auto"/>
                <w:bottom w:val="none" w:sz="0" w:space="0" w:color="auto"/>
                <w:right w:val="none" w:sz="0" w:space="0" w:color="auto"/>
              </w:divBdr>
            </w:div>
          </w:divsChild>
        </w:div>
        <w:div w:id="1842813122">
          <w:marLeft w:val="0"/>
          <w:marRight w:val="0"/>
          <w:marTop w:val="0"/>
          <w:marBottom w:val="0"/>
          <w:divBdr>
            <w:top w:val="none" w:sz="0" w:space="0" w:color="auto"/>
            <w:left w:val="none" w:sz="0" w:space="0" w:color="auto"/>
            <w:bottom w:val="none" w:sz="0" w:space="0" w:color="auto"/>
            <w:right w:val="none" w:sz="0" w:space="0" w:color="auto"/>
          </w:divBdr>
          <w:divsChild>
            <w:div w:id="182138516">
              <w:marLeft w:val="0"/>
              <w:marRight w:val="0"/>
              <w:marTop w:val="0"/>
              <w:marBottom w:val="0"/>
              <w:divBdr>
                <w:top w:val="none" w:sz="0" w:space="0" w:color="auto"/>
                <w:left w:val="none" w:sz="0" w:space="0" w:color="auto"/>
                <w:bottom w:val="none" w:sz="0" w:space="0" w:color="auto"/>
                <w:right w:val="none" w:sz="0" w:space="0" w:color="auto"/>
              </w:divBdr>
            </w:div>
          </w:divsChild>
        </w:div>
        <w:div w:id="1896350942">
          <w:marLeft w:val="0"/>
          <w:marRight w:val="0"/>
          <w:marTop w:val="0"/>
          <w:marBottom w:val="0"/>
          <w:divBdr>
            <w:top w:val="none" w:sz="0" w:space="0" w:color="auto"/>
            <w:left w:val="none" w:sz="0" w:space="0" w:color="auto"/>
            <w:bottom w:val="none" w:sz="0" w:space="0" w:color="auto"/>
            <w:right w:val="none" w:sz="0" w:space="0" w:color="auto"/>
          </w:divBdr>
          <w:divsChild>
            <w:div w:id="321274674">
              <w:marLeft w:val="0"/>
              <w:marRight w:val="0"/>
              <w:marTop w:val="0"/>
              <w:marBottom w:val="0"/>
              <w:divBdr>
                <w:top w:val="none" w:sz="0" w:space="0" w:color="auto"/>
                <w:left w:val="none" w:sz="0" w:space="0" w:color="auto"/>
                <w:bottom w:val="none" w:sz="0" w:space="0" w:color="auto"/>
                <w:right w:val="none" w:sz="0" w:space="0" w:color="auto"/>
              </w:divBdr>
            </w:div>
          </w:divsChild>
        </w:div>
        <w:div w:id="1965234917">
          <w:marLeft w:val="0"/>
          <w:marRight w:val="0"/>
          <w:marTop w:val="0"/>
          <w:marBottom w:val="0"/>
          <w:divBdr>
            <w:top w:val="none" w:sz="0" w:space="0" w:color="auto"/>
            <w:left w:val="none" w:sz="0" w:space="0" w:color="auto"/>
            <w:bottom w:val="none" w:sz="0" w:space="0" w:color="auto"/>
            <w:right w:val="none" w:sz="0" w:space="0" w:color="auto"/>
          </w:divBdr>
          <w:divsChild>
            <w:div w:id="1826165324">
              <w:marLeft w:val="0"/>
              <w:marRight w:val="0"/>
              <w:marTop w:val="0"/>
              <w:marBottom w:val="0"/>
              <w:divBdr>
                <w:top w:val="none" w:sz="0" w:space="0" w:color="auto"/>
                <w:left w:val="none" w:sz="0" w:space="0" w:color="auto"/>
                <w:bottom w:val="none" w:sz="0" w:space="0" w:color="auto"/>
                <w:right w:val="none" w:sz="0" w:space="0" w:color="auto"/>
              </w:divBdr>
            </w:div>
          </w:divsChild>
        </w:div>
        <w:div w:id="1986278926">
          <w:marLeft w:val="0"/>
          <w:marRight w:val="0"/>
          <w:marTop w:val="0"/>
          <w:marBottom w:val="0"/>
          <w:divBdr>
            <w:top w:val="none" w:sz="0" w:space="0" w:color="auto"/>
            <w:left w:val="none" w:sz="0" w:space="0" w:color="auto"/>
            <w:bottom w:val="none" w:sz="0" w:space="0" w:color="auto"/>
            <w:right w:val="none" w:sz="0" w:space="0" w:color="auto"/>
          </w:divBdr>
          <w:divsChild>
            <w:div w:id="749739290">
              <w:marLeft w:val="0"/>
              <w:marRight w:val="0"/>
              <w:marTop w:val="0"/>
              <w:marBottom w:val="0"/>
              <w:divBdr>
                <w:top w:val="none" w:sz="0" w:space="0" w:color="auto"/>
                <w:left w:val="none" w:sz="0" w:space="0" w:color="auto"/>
                <w:bottom w:val="none" w:sz="0" w:space="0" w:color="auto"/>
                <w:right w:val="none" w:sz="0" w:space="0" w:color="auto"/>
              </w:divBdr>
            </w:div>
          </w:divsChild>
        </w:div>
        <w:div w:id="2026126847">
          <w:marLeft w:val="0"/>
          <w:marRight w:val="0"/>
          <w:marTop w:val="0"/>
          <w:marBottom w:val="0"/>
          <w:divBdr>
            <w:top w:val="none" w:sz="0" w:space="0" w:color="auto"/>
            <w:left w:val="none" w:sz="0" w:space="0" w:color="auto"/>
            <w:bottom w:val="none" w:sz="0" w:space="0" w:color="auto"/>
            <w:right w:val="none" w:sz="0" w:space="0" w:color="auto"/>
          </w:divBdr>
          <w:divsChild>
            <w:div w:id="1641039516">
              <w:marLeft w:val="0"/>
              <w:marRight w:val="0"/>
              <w:marTop w:val="0"/>
              <w:marBottom w:val="0"/>
              <w:divBdr>
                <w:top w:val="none" w:sz="0" w:space="0" w:color="auto"/>
                <w:left w:val="none" w:sz="0" w:space="0" w:color="auto"/>
                <w:bottom w:val="none" w:sz="0" w:space="0" w:color="auto"/>
                <w:right w:val="none" w:sz="0" w:space="0" w:color="auto"/>
              </w:divBdr>
            </w:div>
          </w:divsChild>
        </w:div>
        <w:div w:id="2057854941">
          <w:marLeft w:val="0"/>
          <w:marRight w:val="0"/>
          <w:marTop w:val="0"/>
          <w:marBottom w:val="0"/>
          <w:divBdr>
            <w:top w:val="none" w:sz="0" w:space="0" w:color="auto"/>
            <w:left w:val="none" w:sz="0" w:space="0" w:color="auto"/>
            <w:bottom w:val="none" w:sz="0" w:space="0" w:color="auto"/>
            <w:right w:val="none" w:sz="0" w:space="0" w:color="auto"/>
          </w:divBdr>
          <w:divsChild>
            <w:div w:id="76362492">
              <w:marLeft w:val="0"/>
              <w:marRight w:val="0"/>
              <w:marTop w:val="0"/>
              <w:marBottom w:val="0"/>
              <w:divBdr>
                <w:top w:val="none" w:sz="0" w:space="0" w:color="auto"/>
                <w:left w:val="none" w:sz="0" w:space="0" w:color="auto"/>
                <w:bottom w:val="none" w:sz="0" w:space="0" w:color="auto"/>
                <w:right w:val="none" w:sz="0" w:space="0" w:color="auto"/>
              </w:divBdr>
            </w:div>
          </w:divsChild>
        </w:div>
        <w:div w:id="2069061545">
          <w:marLeft w:val="0"/>
          <w:marRight w:val="0"/>
          <w:marTop w:val="0"/>
          <w:marBottom w:val="0"/>
          <w:divBdr>
            <w:top w:val="none" w:sz="0" w:space="0" w:color="auto"/>
            <w:left w:val="none" w:sz="0" w:space="0" w:color="auto"/>
            <w:bottom w:val="none" w:sz="0" w:space="0" w:color="auto"/>
            <w:right w:val="none" w:sz="0" w:space="0" w:color="auto"/>
          </w:divBdr>
          <w:divsChild>
            <w:div w:id="612902571">
              <w:marLeft w:val="0"/>
              <w:marRight w:val="0"/>
              <w:marTop w:val="0"/>
              <w:marBottom w:val="0"/>
              <w:divBdr>
                <w:top w:val="none" w:sz="0" w:space="0" w:color="auto"/>
                <w:left w:val="none" w:sz="0" w:space="0" w:color="auto"/>
                <w:bottom w:val="none" w:sz="0" w:space="0" w:color="auto"/>
                <w:right w:val="none" w:sz="0" w:space="0" w:color="auto"/>
              </w:divBdr>
            </w:div>
          </w:divsChild>
        </w:div>
        <w:div w:id="2089423411">
          <w:marLeft w:val="0"/>
          <w:marRight w:val="0"/>
          <w:marTop w:val="0"/>
          <w:marBottom w:val="0"/>
          <w:divBdr>
            <w:top w:val="none" w:sz="0" w:space="0" w:color="auto"/>
            <w:left w:val="none" w:sz="0" w:space="0" w:color="auto"/>
            <w:bottom w:val="none" w:sz="0" w:space="0" w:color="auto"/>
            <w:right w:val="none" w:sz="0" w:space="0" w:color="auto"/>
          </w:divBdr>
          <w:divsChild>
            <w:div w:id="168449253">
              <w:marLeft w:val="0"/>
              <w:marRight w:val="0"/>
              <w:marTop w:val="0"/>
              <w:marBottom w:val="0"/>
              <w:divBdr>
                <w:top w:val="none" w:sz="0" w:space="0" w:color="auto"/>
                <w:left w:val="none" w:sz="0" w:space="0" w:color="auto"/>
                <w:bottom w:val="none" w:sz="0" w:space="0" w:color="auto"/>
                <w:right w:val="none" w:sz="0" w:space="0" w:color="auto"/>
              </w:divBdr>
            </w:div>
          </w:divsChild>
        </w:div>
        <w:div w:id="2089695705">
          <w:marLeft w:val="0"/>
          <w:marRight w:val="0"/>
          <w:marTop w:val="0"/>
          <w:marBottom w:val="0"/>
          <w:divBdr>
            <w:top w:val="none" w:sz="0" w:space="0" w:color="auto"/>
            <w:left w:val="none" w:sz="0" w:space="0" w:color="auto"/>
            <w:bottom w:val="none" w:sz="0" w:space="0" w:color="auto"/>
            <w:right w:val="none" w:sz="0" w:space="0" w:color="auto"/>
          </w:divBdr>
          <w:divsChild>
            <w:div w:id="1246381334">
              <w:marLeft w:val="0"/>
              <w:marRight w:val="0"/>
              <w:marTop w:val="0"/>
              <w:marBottom w:val="0"/>
              <w:divBdr>
                <w:top w:val="none" w:sz="0" w:space="0" w:color="auto"/>
                <w:left w:val="none" w:sz="0" w:space="0" w:color="auto"/>
                <w:bottom w:val="none" w:sz="0" w:space="0" w:color="auto"/>
                <w:right w:val="none" w:sz="0" w:space="0" w:color="auto"/>
              </w:divBdr>
            </w:div>
          </w:divsChild>
        </w:div>
        <w:div w:id="2120297725">
          <w:marLeft w:val="0"/>
          <w:marRight w:val="0"/>
          <w:marTop w:val="0"/>
          <w:marBottom w:val="0"/>
          <w:divBdr>
            <w:top w:val="none" w:sz="0" w:space="0" w:color="auto"/>
            <w:left w:val="none" w:sz="0" w:space="0" w:color="auto"/>
            <w:bottom w:val="none" w:sz="0" w:space="0" w:color="auto"/>
            <w:right w:val="none" w:sz="0" w:space="0" w:color="auto"/>
          </w:divBdr>
          <w:divsChild>
            <w:div w:id="215822733">
              <w:marLeft w:val="0"/>
              <w:marRight w:val="0"/>
              <w:marTop w:val="0"/>
              <w:marBottom w:val="0"/>
              <w:divBdr>
                <w:top w:val="none" w:sz="0" w:space="0" w:color="auto"/>
                <w:left w:val="none" w:sz="0" w:space="0" w:color="auto"/>
                <w:bottom w:val="none" w:sz="0" w:space="0" w:color="auto"/>
                <w:right w:val="none" w:sz="0" w:space="0" w:color="auto"/>
              </w:divBdr>
            </w:div>
          </w:divsChild>
        </w:div>
        <w:div w:id="2120835761">
          <w:marLeft w:val="0"/>
          <w:marRight w:val="0"/>
          <w:marTop w:val="0"/>
          <w:marBottom w:val="0"/>
          <w:divBdr>
            <w:top w:val="none" w:sz="0" w:space="0" w:color="auto"/>
            <w:left w:val="none" w:sz="0" w:space="0" w:color="auto"/>
            <w:bottom w:val="none" w:sz="0" w:space="0" w:color="auto"/>
            <w:right w:val="none" w:sz="0" w:space="0" w:color="auto"/>
          </w:divBdr>
          <w:divsChild>
            <w:div w:id="622728764">
              <w:marLeft w:val="0"/>
              <w:marRight w:val="0"/>
              <w:marTop w:val="0"/>
              <w:marBottom w:val="0"/>
              <w:divBdr>
                <w:top w:val="none" w:sz="0" w:space="0" w:color="auto"/>
                <w:left w:val="none" w:sz="0" w:space="0" w:color="auto"/>
                <w:bottom w:val="none" w:sz="0" w:space="0" w:color="auto"/>
                <w:right w:val="none" w:sz="0" w:space="0" w:color="auto"/>
              </w:divBdr>
            </w:div>
          </w:divsChild>
        </w:div>
        <w:div w:id="2128574124">
          <w:marLeft w:val="0"/>
          <w:marRight w:val="0"/>
          <w:marTop w:val="0"/>
          <w:marBottom w:val="0"/>
          <w:divBdr>
            <w:top w:val="none" w:sz="0" w:space="0" w:color="auto"/>
            <w:left w:val="none" w:sz="0" w:space="0" w:color="auto"/>
            <w:bottom w:val="none" w:sz="0" w:space="0" w:color="auto"/>
            <w:right w:val="none" w:sz="0" w:space="0" w:color="auto"/>
          </w:divBdr>
          <w:divsChild>
            <w:div w:id="13560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502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6">
          <w:marLeft w:val="0"/>
          <w:marRight w:val="0"/>
          <w:marTop w:val="0"/>
          <w:marBottom w:val="0"/>
          <w:divBdr>
            <w:top w:val="none" w:sz="0" w:space="0" w:color="auto"/>
            <w:left w:val="none" w:sz="0" w:space="0" w:color="auto"/>
            <w:bottom w:val="none" w:sz="0" w:space="0" w:color="auto"/>
            <w:right w:val="none" w:sz="0" w:space="0" w:color="auto"/>
          </w:divBdr>
        </w:div>
        <w:div w:id="518666997">
          <w:marLeft w:val="0"/>
          <w:marRight w:val="0"/>
          <w:marTop w:val="0"/>
          <w:marBottom w:val="0"/>
          <w:divBdr>
            <w:top w:val="none" w:sz="0" w:space="0" w:color="auto"/>
            <w:left w:val="none" w:sz="0" w:space="0" w:color="auto"/>
            <w:bottom w:val="none" w:sz="0" w:space="0" w:color="auto"/>
            <w:right w:val="none" w:sz="0" w:space="0" w:color="auto"/>
          </w:divBdr>
        </w:div>
      </w:divsChild>
    </w:div>
    <w:div w:id="1802502824">
      <w:bodyDiv w:val="1"/>
      <w:marLeft w:val="0"/>
      <w:marRight w:val="0"/>
      <w:marTop w:val="0"/>
      <w:marBottom w:val="0"/>
      <w:divBdr>
        <w:top w:val="none" w:sz="0" w:space="0" w:color="auto"/>
        <w:left w:val="none" w:sz="0" w:space="0" w:color="auto"/>
        <w:bottom w:val="none" w:sz="0" w:space="0" w:color="auto"/>
        <w:right w:val="none" w:sz="0" w:space="0" w:color="auto"/>
      </w:divBdr>
      <w:divsChild>
        <w:div w:id="1306423602">
          <w:marLeft w:val="0"/>
          <w:marRight w:val="0"/>
          <w:marTop w:val="0"/>
          <w:marBottom w:val="0"/>
          <w:divBdr>
            <w:top w:val="none" w:sz="0" w:space="0" w:color="auto"/>
            <w:left w:val="none" w:sz="0" w:space="0" w:color="auto"/>
            <w:bottom w:val="none" w:sz="0" w:space="0" w:color="auto"/>
            <w:right w:val="none" w:sz="0" w:space="0" w:color="auto"/>
          </w:divBdr>
        </w:div>
        <w:div w:id="903681252">
          <w:marLeft w:val="0"/>
          <w:marRight w:val="0"/>
          <w:marTop w:val="0"/>
          <w:marBottom w:val="0"/>
          <w:divBdr>
            <w:top w:val="none" w:sz="0" w:space="0" w:color="auto"/>
            <w:left w:val="none" w:sz="0" w:space="0" w:color="auto"/>
            <w:bottom w:val="none" w:sz="0" w:space="0" w:color="auto"/>
            <w:right w:val="none" w:sz="0" w:space="0" w:color="auto"/>
          </w:divBdr>
        </w:div>
      </w:divsChild>
    </w:div>
    <w:div w:id="1862083006">
      <w:bodyDiv w:val="1"/>
      <w:marLeft w:val="0"/>
      <w:marRight w:val="0"/>
      <w:marTop w:val="0"/>
      <w:marBottom w:val="0"/>
      <w:divBdr>
        <w:top w:val="none" w:sz="0" w:space="0" w:color="auto"/>
        <w:left w:val="none" w:sz="0" w:space="0" w:color="auto"/>
        <w:bottom w:val="none" w:sz="0" w:space="0" w:color="auto"/>
        <w:right w:val="none" w:sz="0" w:space="0" w:color="auto"/>
      </w:divBdr>
      <w:divsChild>
        <w:div w:id="2125733988">
          <w:marLeft w:val="0"/>
          <w:marRight w:val="0"/>
          <w:marTop w:val="0"/>
          <w:marBottom w:val="0"/>
          <w:divBdr>
            <w:top w:val="none" w:sz="0" w:space="0" w:color="auto"/>
            <w:left w:val="none" w:sz="0" w:space="0" w:color="auto"/>
            <w:bottom w:val="none" w:sz="0" w:space="0" w:color="auto"/>
            <w:right w:val="none" w:sz="0" w:space="0" w:color="auto"/>
          </w:divBdr>
        </w:div>
        <w:div w:id="530848263">
          <w:marLeft w:val="0"/>
          <w:marRight w:val="0"/>
          <w:marTop w:val="0"/>
          <w:marBottom w:val="0"/>
          <w:divBdr>
            <w:top w:val="none" w:sz="0" w:space="0" w:color="auto"/>
            <w:left w:val="none" w:sz="0" w:space="0" w:color="auto"/>
            <w:bottom w:val="none" w:sz="0" w:space="0" w:color="auto"/>
            <w:right w:val="none" w:sz="0" w:space="0" w:color="auto"/>
          </w:divBdr>
        </w:div>
        <w:div w:id="831532935">
          <w:marLeft w:val="0"/>
          <w:marRight w:val="0"/>
          <w:marTop w:val="0"/>
          <w:marBottom w:val="0"/>
          <w:divBdr>
            <w:top w:val="none" w:sz="0" w:space="0" w:color="auto"/>
            <w:left w:val="none" w:sz="0" w:space="0" w:color="auto"/>
            <w:bottom w:val="none" w:sz="0" w:space="0" w:color="auto"/>
            <w:right w:val="none" w:sz="0" w:space="0" w:color="auto"/>
          </w:divBdr>
        </w:div>
      </w:divsChild>
    </w:div>
    <w:div w:id="1869441120">
      <w:bodyDiv w:val="1"/>
      <w:marLeft w:val="0"/>
      <w:marRight w:val="0"/>
      <w:marTop w:val="0"/>
      <w:marBottom w:val="0"/>
      <w:divBdr>
        <w:top w:val="none" w:sz="0" w:space="0" w:color="auto"/>
        <w:left w:val="none" w:sz="0" w:space="0" w:color="auto"/>
        <w:bottom w:val="none" w:sz="0" w:space="0" w:color="auto"/>
        <w:right w:val="none" w:sz="0" w:space="0" w:color="auto"/>
      </w:divBdr>
    </w:div>
    <w:div w:id="1931888318">
      <w:bodyDiv w:val="1"/>
      <w:marLeft w:val="0"/>
      <w:marRight w:val="0"/>
      <w:marTop w:val="0"/>
      <w:marBottom w:val="0"/>
      <w:divBdr>
        <w:top w:val="none" w:sz="0" w:space="0" w:color="auto"/>
        <w:left w:val="none" w:sz="0" w:space="0" w:color="auto"/>
        <w:bottom w:val="none" w:sz="0" w:space="0" w:color="auto"/>
        <w:right w:val="none" w:sz="0" w:space="0" w:color="auto"/>
      </w:divBdr>
    </w:div>
    <w:div w:id="20318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beidstilsynet.no/tema/biologiske-faktorer/coronavirus-tiltak-i-arbeidslivet-mot-smitte/" TargetMode="External"/><Relationship Id="rId18" Type="http://schemas.openxmlformats.org/officeDocument/2006/relationships/hyperlink" Target="https://www.fhi.no/nettpub/coronavirus/fakta/avstand-karantene-og-isolering/?term=&amp;h=1" TargetMode="External"/><Relationship Id="rId26" Type="http://schemas.openxmlformats.org/officeDocument/2006/relationships/hyperlink" Target="https://lovdata.no/dokument/SF/forskrift/2020-03-27-470/KAPITTEL_4" TargetMode="External"/><Relationship Id="rId3" Type="http://schemas.openxmlformats.org/officeDocument/2006/relationships/customXml" Target="../customXml/item3.xml"/><Relationship Id="rId21" Type="http://schemas.openxmlformats.org/officeDocument/2006/relationships/hyperlink" Target="https://www.fhi.no/nettpub/coronavirus/rad-og-informasjon-til-andre-sektorer-og-yrkesgrupper/rengjoring-og-desinfeksjon-ved-covid-19-til-sektorer-utenfor-helsetjenesten/?term=&amp;h=1"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elsedirektoratet.no/tema/beredskap-og-krisehandtering/koronavirus/plakater-og-informasjonsmateriell" TargetMode="External"/><Relationship Id="rId17" Type="http://schemas.openxmlformats.org/officeDocument/2006/relationships/hyperlink" Target="https://www.fhi.no/nettpub/coronavirus/fakta/hvis_du_mistenker_at_du_er_syk_med_covid-19/" TargetMode="External"/><Relationship Id="rId25" Type="http://schemas.openxmlformats.org/officeDocument/2006/relationships/hyperlink" Target="https://www.mattilsynet.no/Utbrudd_av_koronavirus/Mat_og_drikkevann/kan_man_spre_koronasmitte_ved_profesjonell_matlaging.38073"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hi.no/nettpub/coronavirus/fakta-og-kunnskap-om-covid-19/fakta-om-koronavirus-coronavirus-2019-ncov/?term=&amp;h=1" TargetMode="External"/><Relationship Id="rId20" Type="http://schemas.openxmlformats.org/officeDocument/2006/relationships/hyperlink" Target="https://www.fhi.no/nettpub/coronavirus/fakta/renhold-og-hygiene/?term=&amp;h=1" TargetMode="External"/><Relationship Id="rId29" Type="http://schemas.openxmlformats.org/officeDocument/2006/relationships/hyperlink" Target="https://www.fhi.no/nettpub/coronavirus/fakta/risikogrupp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nettpub/coronavirus/fakta/renhold-og-hygiene/?term=munnbind%20&amp;h=1" TargetMode="External"/><Relationship Id="rId24" Type="http://schemas.openxmlformats.org/officeDocument/2006/relationships/hyperlink" Target="https://www.fhi.no/nettpub/coronavirus/testing-og-oppfolging-av-smittede/definisjoner-av-mistenkte-og-bekreftede-tilfeller-med-koronavirus-coronavir/?term=&amp;h=1"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helsedirektoratet.no/veiledere/koronavirus" TargetMode="External"/><Relationship Id="rId23" Type="http://schemas.openxmlformats.org/officeDocument/2006/relationships/hyperlink" Target="https://www.fhi.no/nettpub/coronavirus/fakta-og-kunnskap-om-covid-19/fakta-om-koronavirus-coronavirus-2019-ncov/?term=&amp;h=1" TargetMode="External"/><Relationship Id="rId28" Type="http://schemas.openxmlformats.org/officeDocument/2006/relationships/hyperlink" Target="https://www.helsedirektoratet.no/veiledere/hjemmekontor-og-arbeidsplasser-covid-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hi.no/nettpub/coronavirus/fakta/renhold-og-hygien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20-03-27-470" TargetMode="External"/><Relationship Id="rId22" Type="http://schemas.openxmlformats.org/officeDocument/2006/relationships/hyperlink" Target="https://www.fhi.no/nettpub/coronavirus/fakta/munnbind-i-befolkningen/" TargetMode="External"/><Relationship Id="rId27" Type="http://schemas.openxmlformats.org/officeDocument/2006/relationships/hyperlink" Target="https://www.fhi.no/nettpub/coronavirus/rad-og-informasjon-til-andre-sektorer-og-yrkesgrupper/rad_til_arbeidsplasser/?term=&amp;h=1" TargetMode="External"/><Relationship Id="rId30" Type="http://schemas.openxmlformats.org/officeDocument/2006/relationships/hyperlink" Target="https://www.fhi.no/nettpub/coronavirus/fakta/risikogrupper/?term=&amp;h=1"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1ea209-ed07-4d3e-a01c-71103dea04ef">
      <UserInfo>
        <DisplayName>Astrup, Elisabeth</DisplayName>
        <AccountId>55</AccountId>
        <AccountType/>
      </UserInfo>
      <UserInfo>
        <DisplayName>Jore, Solveig</DisplayName>
        <AccountId>123</AccountId>
        <AccountType/>
      </UserInfo>
      <UserInfo>
        <DisplayName>Suren, Pål</DisplayName>
        <AccountId>468</AccountId>
        <AccountType/>
      </UserInfo>
      <UserInfo>
        <DisplayName>Bruun, Tone</DisplayName>
        <AccountId>50</AccountId>
        <AccountType/>
      </UserInfo>
      <UserInfo>
        <DisplayName>Johansen, Tone Kristin Bjordal</DisplayName>
        <AccountId>32</AccountId>
        <AccountType/>
      </UserInfo>
      <UserInfo>
        <DisplayName>Vestrheim, Didrik Frimann</DisplayName>
        <AccountId>58</AccountId>
        <AccountType/>
      </UserInfo>
      <UserInfo>
        <DisplayName>Lund, Hilde Marie</DisplayName>
        <AccountId>254</AccountId>
        <AccountType/>
      </UserInfo>
    </SharedWithUsers>
    <FHI_TopicTaxHTField xmlns="9e7c1b5f-6b93-4ee4-9fa2-fda8f1b47cf5">
      <Terms xmlns="http://schemas.microsoft.com/office/infopath/2007/PartnerControls">
        <TermInfo xmlns="http://schemas.microsoft.com/office/infopath/2007/PartnerControls">
          <TermName xmlns="http://schemas.microsoft.com/office/infopath/2007/PartnerControls">Coronavirus</TermName>
          <TermId xmlns="http://schemas.microsoft.com/office/infopath/2007/PartnerControls">b07a8cce-386b-4f3b-848d-8a8090a04422</TermId>
        </TermInfo>
        <TermInfo xmlns="http://schemas.microsoft.com/office/infopath/2007/PartnerControls">
          <TermName xmlns="http://schemas.microsoft.com/office/infopath/2007/PartnerControls">Importvirus</TermName>
          <TermId xmlns="http://schemas.microsoft.com/office/infopath/2007/PartnerControls">846f0243-7977-46e3-a502-d65a72259521</TermId>
        </TermInfo>
      </Terms>
    </FHI_TopicTaxHTField>
    <TaxKeywordTaxHTField xmlns="501ea209-ed07-4d3e-a01c-71103dea04ef">
      <Terms xmlns="http://schemas.microsoft.com/office/infopath/2007/PartnerControls"/>
    </TaxKeywordTaxHTField>
    <_x0050_360 xmlns="4a9ba348-c4db-4c9e-b9be-11320e13de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C488D8D35C864588D29FD132EB6043" ma:contentTypeVersion="18" ma:contentTypeDescription="Opprett et nytt dokument." ma:contentTypeScope="" ma:versionID="1842217d70b0a3feb6a73449ad5c1aa3">
  <xsd:schema xmlns:xsd="http://www.w3.org/2001/XMLSchema" xmlns:xs="http://www.w3.org/2001/XMLSchema" xmlns:p="http://schemas.microsoft.com/office/2006/metadata/properties" xmlns:ns2="9e7c1b5f-6b93-4ee4-9fa2-fda8f1b47cf5" xmlns:ns3="501ea209-ed07-4d3e-a01c-71103dea04ef" xmlns:ns4="4a9ba348-c4db-4c9e-b9be-11320e13dee8" targetNamespace="http://schemas.microsoft.com/office/2006/metadata/properties" ma:root="true" ma:fieldsID="8b354104a2b8a2beb86c1397d6561f7a" ns2:_="" ns3:_="" ns4:_="">
    <xsd:import namespace="9e7c1b5f-6b93-4ee4-9fa2-fda8f1b47cf5"/>
    <xsd:import namespace="501ea209-ed07-4d3e-a01c-71103dea04ef"/>
    <xsd:import namespace="4a9ba348-c4db-4c9e-b9be-11320e13dee8"/>
    <xsd:element name="properties">
      <xsd:complexType>
        <xsd:sequence>
          <xsd:element name="documentManagement">
            <xsd:complexType>
              <xsd:all>
                <xsd:element ref="ns2:FHI_TopicTaxHTField" minOccurs="0"/>
                <xsd:element ref="ns3:TaxKeywordTaxHTField"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50_36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Coronavirus|b07a8cce-386b-4f3b-848d-8a8090a04422;#2;#Importvirus|846f0243-7977-46e3-a502-d65a72259521"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ea209-ed07-4d3e-a01c-71103dea04ef"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ba348-c4db-4c9e-b9be-11320e13dee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x0050_360" ma:index="24" nillable="true" ma:displayName="P360" ma:format="Dropdown" ma:internalName="_x0050_36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87FF4-28FD-4F51-96C3-3FBF817E1B98}">
  <ds:schemaRefs>
    <ds:schemaRef ds:uri="http://schemas.openxmlformats.org/officeDocument/2006/bibliography"/>
  </ds:schemaRefs>
</ds:datastoreItem>
</file>

<file path=customXml/itemProps2.xml><?xml version="1.0" encoding="utf-8"?>
<ds:datastoreItem xmlns:ds="http://schemas.openxmlformats.org/officeDocument/2006/customXml" ds:itemID="{3E43B2DA-4C11-48A5-9202-CA2E0A44E13E}">
  <ds:schemaRefs>
    <ds:schemaRef ds:uri="http://schemas.microsoft.com/office/2006/metadata/properties"/>
    <ds:schemaRef ds:uri="http://schemas.microsoft.com/office/infopath/2007/PartnerControls"/>
    <ds:schemaRef ds:uri="501ea209-ed07-4d3e-a01c-71103dea04ef"/>
    <ds:schemaRef ds:uri="9e7c1b5f-6b93-4ee4-9fa2-fda8f1b47cf5"/>
    <ds:schemaRef ds:uri="4a9ba348-c4db-4c9e-b9be-11320e13dee8"/>
  </ds:schemaRefs>
</ds:datastoreItem>
</file>

<file path=customXml/itemProps3.xml><?xml version="1.0" encoding="utf-8"?>
<ds:datastoreItem xmlns:ds="http://schemas.openxmlformats.org/officeDocument/2006/customXml" ds:itemID="{ED7B288F-156E-4169-88EC-A0B613432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1b5f-6b93-4ee4-9fa2-fda8f1b47cf5"/>
    <ds:schemaRef ds:uri="501ea209-ed07-4d3e-a01c-71103dea04ef"/>
    <ds:schemaRef ds:uri="4a9ba348-c4db-4c9e-b9be-11320e13d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F4742-49FE-482C-B782-05CB6FB92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3287</Words>
  <Characters>17425</Characters>
  <Application>Microsoft Office Word</Application>
  <DocSecurity>0</DocSecurity>
  <Lines>145</Lines>
  <Paragraphs>41</Paragraphs>
  <ScaleCrop>false</ScaleCrop>
  <Company>FHI</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Astrup, Elisabeth</dc:creator>
  <cp:keywords/>
  <dc:description/>
  <cp:lastModifiedBy>Astrup, Elisabeth</cp:lastModifiedBy>
  <cp:revision>11</cp:revision>
  <cp:lastPrinted>2020-06-15T14:07:00Z</cp:lastPrinted>
  <dcterms:created xsi:type="dcterms:W3CDTF">2021-05-19T15:25:00Z</dcterms:created>
  <dcterms:modified xsi:type="dcterms:W3CDTF">2021-05-20T08:13:00Z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0x0101006AC488D8D35C864588D29FD132EB6043</vt:lpwstr>
  </property>
  <property fmtid="{D5CDD505-2E9C-101B-9397-08002B2CF9AE}" pid="3" name="TaxKeyword">
    <vt:lpwstr/>
  </property>
  <property fmtid="{D5CDD505-2E9C-101B-9397-08002B2CF9AE}" pid="4" name="FHI_Topic">
    <vt:lpwstr>1;#Coronavirus|b07a8cce-386b-4f3b-848d-8a8090a04422;#2;#Importvirus|846f0243-7977-46e3-a502-d65a72259521</vt:lpwstr>
  </property>
</Properties>
</file>