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FC83" w14:textId="20018024" w:rsidR="004317C9" w:rsidRPr="008D7338" w:rsidRDefault="007B217E" w:rsidP="008D7338">
      <w:pPr>
        <w:spacing w:line="276" w:lineRule="auto"/>
        <w:jc w:val="both"/>
        <w:rPr>
          <w:rFonts w:cstheme="minorHAnsi"/>
          <w:b/>
          <w:bCs/>
          <w:sz w:val="32"/>
          <w:szCs w:val="32"/>
        </w:rPr>
      </w:pPr>
      <w:r w:rsidRPr="008D7338">
        <w:rPr>
          <w:rFonts w:cstheme="minorHAnsi"/>
          <w:b/>
          <w:bCs/>
          <w:sz w:val="32"/>
          <w:szCs w:val="32"/>
        </w:rPr>
        <w:t>S</w:t>
      </w:r>
      <w:r w:rsidR="00F35EAF" w:rsidRPr="008D7338">
        <w:rPr>
          <w:rFonts w:cstheme="minorHAnsi"/>
          <w:b/>
          <w:bCs/>
          <w:sz w:val="32"/>
          <w:szCs w:val="32"/>
        </w:rPr>
        <w:t>kjema for p</w:t>
      </w:r>
      <w:r w:rsidR="0091165A" w:rsidRPr="008D7338">
        <w:rPr>
          <w:rFonts w:cstheme="minorHAnsi"/>
          <w:b/>
          <w:bCs/>
          <w:sz w:val="32"/>
          <w:szCs w:val="32"/>
        </w:rPr>
        <w:t xml:space="preserve">ågående forskningsprosjekter </w:t>
      </w:r>
      <w:r w:rsidR="00C44135" w:rsidRPr="008D7338">
        <w:rPr>
          <w:rFonts w:cstheme="minorHAnsi"/>
          <w:b/>
          <w:bCs/>
          <w:sz w:val="32"/>
          <w:szCs w:val="32"/>
        </w:rPr>
        <w:t xml:space="preserve">som ønsker å </w:t>
      </w:r>
      <w:r w:rsidR="00CE71AE" w:rsidRPr="008D7338">
        <w:rPr>
          <w:rFonts w:cstheme="minorHAnsi"/>
          <w:b/>
          <w:bCs/>
          <w:sz w:val="32"/>
          <w:szCs w:val="32"/>
        </w:rPr>
        <w:t>bruke</w:t>
      </w:r>
      <w:r w:rsidR="00C44135" w:rsidRPr="008D7338">
        <w:rPr>
          <w:rFonts w:cstheme="minorHAnsi"/>
          <w:b/>
          <w:bCs/>
          <w:sz w:val="32"/>
          <w:szCs w:val="32"/>
        </w:rPr>
        <w:t xml:space="preserve"> </w:t>
      </w:r>
      <w:r w:rsidR="00CE71AE" w:rsidRPr="008D7338">
        <w:rPr>
          <w:rFonts w:cstheme="minorHAnsi"/>
          <w:b/>
          <w:bCs/>
          <w:sz w:val="32"/>
          <w:szCs w:val="32"/>
        </w:rPr>
        <w:t xml:space="preserve">data fra MoBa </w:t>
      </w:r>
      <w:r w:rsidR="00C44135" w:rsidRPr="008D7338">
        <w:rPr>
          <w:rFonts w:cstheme="minorHAnsi"/>
          <w:b/>
          <w:bCs/>
          <w:sz w:val="32"/>
          <w:szCs w:val="32"/>
        </w:rPr>
        <w:t>i metaanalyse</w:t>
      </w:r>
    </w:p>
    <w:p w14:paraId="46D4D4EC" w14:textId="111D6528" w:rsidR="00941CFB" w:rsidRDefault="00941CFB" w:rsidP="008D733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nb-NO"/>
        </w:rPr>
      </w:pPr>
      <w:r w:rsidRPr="00F701BD">
        <w:rPr>
          <w:rFonts w:eastAsia="Times New Roman" w:cstheme="minorHAnsi"/>
          <w:color w:val="000000"/>
          <w:lang w:eastAsia="nb-NO"/>
        </w:rPr>
        <w:t xml:space="preserve">MoBa-administrasjonen trenger kort informasjon om metaanalysen og hvilket MoBa-prosjekt det gjelder, samt en bekreftelse på at </w:t>
      </w:r>
      <w:hyperlink r:id="rId11" w:history="1">
        <w:r w:rsidR="003359C3" w:rsidRPr="00C43FE4">
          <w:rPr>
            <w:rStyle w:val="Hyperkobling"/>
            <w:rFonts w:eastAsia="Times New Roman" w:cstheme="minorHAnsi"/>
            <w:lang w:eastAsia="nb-NO"/>
          </w:rPr>
          <w:t>betingelser</w:t>
        </w:r>
      </w:hyperlink>
      <w:r w:rsidRPr="00F701BD">
        <w:rPr>
          <w:rFonts w:eastAsia="Times New Roman" w:cstheme="minorHAnsi"/>
          <w:color w:val="000000"/>
          <w:lang w:eastAsia="nb-NO"/>
        </w:rPr>
        <w:t xml:space="preserve"> er vurdert og fulgt. Prosjektleder må </w:t>
      </w:r>
      <w:r>
        <w:rPr>
          <w:rFonts w:eastAsia="Times New Roman" w:cstheme="minorHAnsi"/>
          <w:color w:val="000000"/>
          <w:lang w:eastAsia="nb-NO"/>
        </w:rPr>
        <w:t xml:space="preserve">fylle </w:t>
      </w:r>
      <w:r w:rsidR="00AE7828">
        <w:rPr>
          <w:rFonts w:eastAsia="Times New Roman" w:cstheme="minorHAnsi"/>
          <w:color w:val="000000"/>
          <w:lang w:eastAsia="nb-NO"/>
        </w:rPr>
        <w:t>ut</w:t>
      </w:r>
      <w:r>
        <w:rPr>
          <w:rFonts w:eastAsia="Times New Roman" w:cstheme="minorHAnsi"/>
          <w:color w:val="000000"/>
          <w:lang w:eastAsia="nb-NO"/>
        </w:rPr>
        <w:t xml:space="preserve"> </w:t>
      </w:r>
      <w:r w:rsidR="004524A6">
        <w:rPr>
          <w:rFonts w:eastAsia="Times New Roman" w:cstheme="minorHAnsi"/>
          <w:color w:val="000000"/>
          <w:lang w:eastAsia="nb-NO"/>
        </w:rPr>
        <w:t xml:space="preserve">tabellen </w:t>
      </w:r>
      <w:r w:rsidR="00AE7828">
        <w:rPr>
          <w:rFonts w:eastAsia="Times New Roman" w:cstheme="minorHAnsi"/>
          <w:color w:val="000000"/>
          <w:lang w:eastAsia="nb-NO"/>
        </w:rPr>
        <w:t>nedenfor</w:t>
      </w:r>
      <w:r w:rsidRPr="00F701BD">
        <w:rPr>
          <w:rFonts w:eastAsia="Times New Roman" w:cstheme="minorHAnsi"/>
          <w:color w:val="000000"/>
          <w:lang w:eastAsia="nb-NO"/>
        </w:rPr>
        <w:t xml:space="preserve"> </w:t>
      </w:r>
      <w:r>
        <w:rPr>
          <w:rFonts w:eastAsia="Times New Roman" w:cstheme="minorHAnsi"/>
          <w:color w:val="000000"/>
          <w:lang w:eastAsia="nb-NO"/>
        </w:rPr>
        <w:t>o</w:t>
      </w:r>
      <w:r w:rsidRPr="00F701BD">
        <w:rPr>
          <w:rFonts w:eastAsia="Times New Roman" w:cstheme="minorHAnsi"/>
          <w:color w:val="000000"/>
          <w:lang w:eastAsia="nb-NO"/>
        </w:rPr>
        <w:t xml:space="preserve">g sende </w:t>
      </w:r>
      <w:r>
        <w:rPr>
          <w:rFonts w:eastAsia="Times New Roman" w:cstheme="minorHAnsi"/>
          <w:color w:val="000000"/>
          <w:lang w:eastAsia="nb-NO"/>
        </w:rPr>
        <w:t>skjemaet</w:t>
      </w:r>
      <w:r w:rsidRPr="00F701BD">
        <w:rPr>
          <w:rFonts w:eastAsia="Times New Roman" w:cstheme="minorHAnsi"/>
          <w:color w:val="000000"/>
          <w:lang w:eastAsia="nb-NO"/>
        </w:rPr>
        <w:t xml:space="preserve"> i en epost til </w:t>
      </w:r>
      <w:hyperlink r:id="rId12" w:history="1">
        <w:r w:rsidR="00790764" w:rsidRPr="000435D8">
          <w:rPr>
            <w:rStyle w:val="Hyperkobling"/>
            <w:rFonts w:eastAsia="Times New Roman" w:cstheme="minorHAnsi"/>
            <w:bdr w:val="none" w:sz="0" w:space="0" w:color="auto" w:frame="1"/>
            <w:lang w:eastAsia="nb-NO"/>
          </w:rPr>
          <w:t>mobaadm@fhi.no</w:t>
        </w:r>
      </w:hyperlink>
      <w:r w:rsidR="00790764">
        <w:rPr>
          <w:rFonts w:eastAsia="Times New Roman" w:cstheme="minorHAnsi"/>
          <w:color w:val="377D95"/>
          <w:u w:val="single"/>
          <w:bdr w:val="none" w:sz="0" w:space="0" w:color="auto" w:frame="1"/>
          <w:lang w:eastAsia="nb-NO"/>
        </w:rPr>
        <w:t xml:space="preserve">. </w:t>
      </w:r>
    </w:p>
    <w:p w14:paraId="0C4175A8" w14:textId="77777777" w:rsidR="00941CFB" w:rsidRDefault="00941CFB" w:rsidP="008D733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nb-NO"/>
        </w:rPr>
      </w:pPr>
    </w:p>
    <w:p w14:paraId="053219A9" w14:textId="49DC7857" w:rsidR="006A05E5" w:rsidRDefault="008D623A" w:rsidP="008D7338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I</w:t>
      </w:r>
      <w:r w:rsidR="0011104F" w:rsidRPr="00F701BD">
        <w:rPr>
          <w:rFonts w:eastAsia="Times New Roman" w:cstheme="minorHAnsi"/>
          <w:color w:val="000000"/>
          <w:lang w:eastAsia="nb-NO"/>
        </w:rPr>
        <w:t>nformasjon om deltakelse i metaanalysen og konsortiet</w:t>
      </w:r>
      <w:r>
        <w:rPr>
          <w:rFonts w:eastAsia="Times New Roman" w:cstheme="minorHAnsi"/>
          <w:color w:val="000000"/>
          <w:lang w:eastAsia="nb-NO"/>
        </w:rPr>
        <w:t xml:space="preserve"> vil legges</w:t>
      </w:r>
      <w:r w:rsidR="0011104F" w:rsidRPr="00F701BD">
        <w:rPr>
          <w:rFonts w:eastAsia="Times New Roman" w:cstheme="minorHAnsi"/>
          <w:color w:val="000000"/>
          <w:lang w:eastAsia="nb-NO"/>
        </w:rPr>
        <w:t xml:space="preserve"> ut på MoBa sin</w:t>
      </w:r>
      <w:r>
        <w:rPr>
          <w:rFonts w:eastAsia="Times New Roman" w:cstheme="minorHAnsi"/>
          <w:color w:val="000000"/>
          <w:lang w:eastAsia="nb-NO"/>
        </w:rPr>
        <w:t>e</w:t>
      </w:r>
      <w:r w:rsidR="0011104F" w:rsidRPr="00F701BD">
        <w:rPr>
          <w:rFonts w:eastAsia="Times New Roman" w:cstheme="minorHAnsi"/>
          <w:color w:val="000000"/>
          <w:lang w:eastAsia="nb-NO"/>
        </w:rPr>
        <w:t xml:space="preserve"> nettside</w:t>
      </w:r>
      <w:r>
        <w:rPr>
          <w:rFonts w:eastAsia="Times New Roman" w:cstheme="minorHAnsi"/>
          <w:color w:val="000000"/>
          <w:lang w:eastAsia="nb-NO"/>
        </w:rPr>
        <w:t>r</w:t>
      </w:r>
      <w:r w:rsidR="0011104F" w:rsidRPr="00F701BD">
        <w:rPr>
          <w:rFonts w:eastAsia="Times New Roman" w:cstheme="minorHAnsi"/>
          <w:color w:val="000000"/>
          <w:lang w:eastAsia="nb-NO"/>
        </w:rPr>
        <w:t xml:space="preserve"> for å sikre informasjon til deltakere og andre MoBa-forskere.</w:t>
      </w:r>
    </w:p>
    <w:p w14:paraId="14F820F4" w14:textId="77777777" w:rsidR="00090FC3" w:rsidRDefault="00090FC3" w:rsidP="008D7338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nb-NO"/>
        </w:rPr>
      </w:pPr>
    </w:p>
    <w:p w14:paraId="529163CB" w14:textId="77777777" w:rsidR="00090FC3" w:rsidRPr="00090FC3" w:rsidRDefault="00090FC3" w:rsidP="00090FC3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  <w:lang w:eastAsia="nb-NO"/>
        </w:rPr>
      </w:pPr>
    </w:p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3114"/>
        <w:gridCol w:w="6237"/>
        <w:gridCol w:w="6"/>
      </w:tblGrid>
      <w:tr w:rsidR="00E26712" w:rsidRPr="00836895" w14:paraId="0CAB3639" w14:textId="77777777" w:rsidTr="00E66036">
        <w:trPr>
          <w:gridAfter w:val="1"/>
          <w:wAfter w:w="6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7551A" w14:textId="73E0AC6D" w:rsidR="00E26712" w:rsidRPr="00836895" w:rsidRDefault="00E171A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Navn på prosjektleder</w:t>
            </w:r>
            <w:r w:rsidR="00E26712" w:rsidRPr="00836895">
              <w:rPr>
                <w:rFonts w:cstheme="minorHAnsi"/>
              </w:rPr>
              <w:t xml:space="preserve"> (PI)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9C3" w14:textId="3BCBCFA0" w:rsidR="00E26712" w:rsidRPr="00836895" w:rsidRDefault="00E26712">
            <w:pPr>
              <w:spacing w:before="0" w:line="276" w:lineRule="auto"/>
              <w:rPr>
                <w:rFonts w:cstheme="minorHAnsi"/>
                <w:i/>
              </w:rPr>
            </w:pPr>
          </w:p>
        </w:tc>
      </w:tr>
      <w:tr w:rsidR="00E26712" w:rsidRPr="00836895" w14:paraId="724D8452" w14:textId="77777777" w:rsidTr="00E66036">
        <w:trPr>
          <w:gridAfter w:val="1"/>
          <w:wAfter w:w="6" w:type="dxa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5CD0C6" w14:textId="69853394" w:rsidR="00E26712" w:rsidRPr="00836895" w:rsidRDefault="00AA0897">
            <w:pPr>
              <w:spacing w:line="276" w:lineRule="auto"/>
            </w:pPr>
            <w:r>
              <w:t xml:space="preserve">Prosjektnummer </w:t>
            </w:r>
            <w:r w:rsidR="001D05A0">
              <w:t>i MoBa (</w:t>
            </w:r>
            <w:r>
              <w:t>PDB</w:t>
            </w:r>
            <w:r w:rsidR="006C555D">
              <w:t>-</w:t>
            </w:r>
            <w:r w:rsidR="001D05A0">
              <w:t>nr</w:t>
            </w:r>
            <w:r w:rsidR="006C555D">
              <w:t>.</w:t>
            </w:r>
            <w:r w:rsidR="001D05A0">
              <w:t>)</w:t>
            </w:r>
            <w:r w:rsidR="00E26712" w:rsidRPr="0300A82E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1C233E3" w14:textId="31B94322" w:rsidR="00E26712" w:rsidRPr="00836895" w:rsidRDefault="00E26712">
            <w:pPr>
              <w:spacing w:before="0" w:line="276" w:lineRule="auto"/>
              <w:rPr>
                <w:rFonts w:cstheme="minorHAnsi"/>
                <w:i/>
              </w:rPr>
            </w:pPr>
          </w:p>
        </w:tc>
      </w:tr>
      <w:tr w:rsidR="00E26712" w:rsidRPr="00AA0897" w14:paraId="6E22B024" w14:textId="77777777" w:rsidTr="00E66036">
        <w:trPr>
          <w:gridAfter w:val="1"/>
          <w:wAfter w:w="6" w:type="dxa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DA3D78" w14:textId="1079357D" w:rsidR="00E26712" w:rsidRPr="00AA0897" w:rsidRDefault="00AA0897" w:rsidP="00AA0897">
            <w:pPr>
              <w:spacing w:line="276" w:lineRule="auto"/>
            </w:pPr>
            <w:r w:rsidRPr="00AA0897">
              <w:t>Navn på konsortium som koordinerer metaanalysen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974EBDA" w14:textId="4BDEB174" w:rsidR="00E26712" w:rsidRPr="00A01880" w:rsidRDefault="00E26712" w:rsidP="40BBCF3E">
            <w:pPr>
              <w:spacing w:line="276" w:lineRule="auto"/>
              <w:rPr>
                <w:i/>
                <w:iCs/>
              </w:rPr>
            </w:pPr>
          </w:p>
          <w:p w14:paraId="0588DA13" w14:textId="194D156A" w:rsidR="00E26712" w:rsidRPr="00AA0897" w:rsidRDefault="00E26712" w:rsidP="40BBCF3E">
            <w:pPr>
              <w:spacing w:line="276" w:lineRule="auto"/>
              <w:rPr>
                <w:i/>
                <w:iCs/>
              </w:rPr>
            </w:pPr>
          </w:p>
        </w:tc>
      </w:tr>
      <w:tr w:rsidR="00AA0897" w:rsidRPr="00837F69" w14:paraId="165456DE" w14:textId="77777777" w:rsidTr="00E66036">
        <w:trPr>
          <w:gridAfter w:val="1"/>
          <w:wAfter w:w="6" w:type="dxa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B0E23E" w14:textId="1D604D56" w:rsidR="00AA0897" w:rsidRPr="00AA0897" w:rsidRDefault="00AA0897" w:rsidP="00AA0897">
            <w:pPr>
              <w:spacing w:line="276" w:lineRule="auto"/>
            </w:pPr>
            <w:r w:rsidRPr="00AA0897">
              <w:t>Lenke til nettside for</w:t>
            </w:r>
            <w:r w:rsidR="00717C9A">
              <w:t xml:space="preserve"> </w:t>
            </w:r>
            <w:r w:rsidRPr="00AA0897">
              <w:t xml:space="preserve">konsortiet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6E4105C" w14:textId="77777777" w:rsidR="00AA0897" w:rsidRPr="00C87D0B" w:rsidRDefault="00AA0897">
            <w:pPr>
              <w:spacing w:line="276" w:lineRule="auto"/>
              <w:rPr>
                <w:rFonts w:cstheme="minorHAnsi"/>
                <w:i/>
              </w:rPr>
            </w:pPr>
          </w:p>
        </w:tc>
      </w:tr>
      <w:tr w:rsidR="00AA0897" w:rsidRPr="00AA0897" w14:paraId="37162011" w14:textId="77777777" w:rsidTr="00E66036">
        <w:trPr>
          <w:gridAfter w:val="1"/>
          <w:wAfter w:w="6" w:type="dxa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E1F150" w14:textId="058AE066" w:rsidR="00AA0897" w:rsidRPr="00AA0897" w:rsidRDefault="00AA0897" w:rsidP="00AA0897">
            <w:pPr>
              <w:spacing w:line="276" w:lineRule="auto"/>
            </w:pPr>
            <w:r w:rsidRPr="00AA0897">
              <w:t>En kort beskrivelse av tema for metaanalysen (på norsk)</w:t>
            </w:r>
            <w:r w:rsidR="004B76D6">
              <w:t xml:space="preserve">. Denne teksten vil publiseres på </w:t>
            </w:r>
            <w:r w:rsidR="0097232F">
              <w:t xml:space="preserve">våre </w:t>
            </w:r>
            <w:r w:rsidR="004B76D6">
              <w:t>nettside</w:t>
            </w:r>
            <w:r w:rsidR="0097232F">
              <w:t>r</w:t>
            </w:r>
            <w:r w:rsidR="004B76D6"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9F35523" w14:textId="77777777" w:rsidR="00AA0897" w:rsidRPr="00AA0897" w:rsidRDefault="00AA0897">
            <w:pPr>
              <w:spacing w:line="276" w:lineRule="auto"/>
              <w:rPr>
                <w:rFonts w:cstheme="minorHAnsi"/>
                <w:i/>
              </w:rPr>
            </w:pPr>
          </w:p>
        </w:tc>
      </w:tr>
      <w:tr w:rsidR="005A71B2" w:rsidRPr="00836895" w14:paraId="484FAEB7" w14:textId="77777777" w:rsidTr="00E66036"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08AFDE" w14:textId="5F6CCD94" w:rsidR="005A71B2" w:rsidRPr="00836895" w:rsidRDefault="00E6603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Jeg, PI for prosjektet, </w:t>
            </w:r>
            <w:r w:rsidR="008F18DD">
              <w:rPr>
                <w:rFonts w:cstheme="minorHAnsi"/>
              </w:rPr>
              <w:t>bekrefter at</w:t>
            </w:r>
            <w:r w:rsidR="005A71B2" w:rsidRPr="00836895">
              <w:rPr>
                <w:rFonts w:cstheme="minorHAnsi"/>
              </w:rPr>
              <w:t xml:space="preserve">: </w:t>
            </w:r>
          </w:p>
        </w:tc>
      </w:tr>
    </w:tbl>
    <w:tbl>
      <w:tblPr>
        <w:tblStyle w:val="Rutenettabelllys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421"/>
        <w:gridCol w:w="8925"/>
      </w:tblGrid>
      <w:tr w:rsidR="005A71B2" w:rsidRPr="0008558E" w14:paraId="2E64C38A" w14:textId="77777777" w:rsidTr="000570D8">
        <w:trPr>
          <w:trHeight w:val="300"/>
        </w:trPr>
        <w:tc>
          <w:tcPr>
            <w:tcW w:w="421" w:type="dxa"/>
            <w:tcBorders>
              <w:top w:val="nil"/>
            </w:tcBorders>
            <w:shd w:val="clear" w:color="auto" w:fill="D9D9D9" w:themeFill="background1" w:themeFillShade="D9"/>
          </w:tcPr>
          <w:p w14:paraId="33EE7EDE" w14:textId="391FCC44" w:rsidR="005A71B2" w:rsidRPr="00836895" w:rsidRDefault="005A71B2" w:rsidP="40BBCF3E">
            <w:pPr>
              <w:spacing w:before="0" w:line="276" w:lineRule="auto"/>
              <w:rPr>
                <w:b/>
                <w:bCs/>
              </w:rPr>
            </w:pPr>
          </w:p>
        </w:tc>
        <w:tc>
          <w:tcPr>
            <w:tcW w:w="8925" w:type="dxa"/>
            <w:tcBorders>
              <w:top w:val="nil"/>
            </w:tcBorders>
          </w:tcPr>
          <w:p w14:paraId="5F85E310" w14:textId="6A48F63D" w:rsidR="005A71B2" w:rsidRPr="00A01880" w:rsidRDefault="00626809" w:rsidP="002706A5">
            <w:pPr>
              <w:spacing w:before="0" w:line="276" w:lineRule="auto"/>
              <w:rPr>
                <w:rFonts w:cstheme="minorHAnsi"/>
              </w:rPr>
            </w:pPr>
            <w:r w:rsidRPr="00A01880">
              <w:rPr>
                <w:rFonts w:cstheme="minorHAnsi"/>
              </w:rPr>
              <w:t xml:space="preserve">planlagt bruk av data er godkjent av </w:t>
            </w:r>
            <w:r w:rsidR="002706A5">
              <w:rPr>
                <w:rFonts w:cstheme="minorHAnsi"/>
              </w:rPr>
              <w:t>forsknings</w:t>
            </w:r>
            <w:r w:rsidRPr="00A01880">
              <w:rPr>
                <w:rFonts w:cstheme="minorHAnsi"/>
              </w:rPr>
              <w:t>ansvarlig institusjon</w:t>
            </w:r>
            <w:r w:rsidR="00967FF1">
              <w:rPr>
                <w:rFonts w:cstheme="minorHAnsi"/>
              </w:rPr>
              <w:t>.</w:t>
            </w:r>
          </w:p>
        </w:tc>
      </w:tr>
      <w:tr w:rsidR="005A71B2" w:rsidRPr="0008558E" w14:paraId="03C227BE" w14:textId="77777777" w:rsidTr="000570D8">
        <w:trPr>
          <w:trHeight w:val="300"/>
        </w:trPr>
        <w:tc>
          <w:tcPr>
            <w:tcW w:w="421" w:type="dxa"/>
            <w:tcBorders>
              <w:top w:val="nil"/>
            </w:tcBorders>
            <w:shd w:val="clear" w:color="auto" w:fill="D9D9D9" w:themeFill="background1" w:themeFillShade="D9"/>
          </w:tcPr>
          <w:p w14:paraId="6AAE6018" w14:textId="77777777" w:rsidR="005A71B2" w:rsidRPr="0008558E" w:rsidRDefault="005A71B2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8925" w:type="dxa"/>
            <w:tcBorders>
              <w:top w:val="nil"/>
            </w:tcBorders>
          </w:tcPr>
          <w:p w14:paraId="3EA96630" w14:textId="0FD0F4FB" w:rsidR="005A71B2" w:rsidRPr="00A01880" w:rsidRDefault="00626809" w:rsidP="002706A5">
            <w:pPr>
              <w:spacing w:before="0" w:line="276" w:lineRule="auto"/>
              <w:rPr>
                <w:rFonts w:cstheme="minorHAnsi"/>
              </w:rPr>
            </w:pPr>
            <w:r w:rsidRPr="00A01880">
              <w:rPr>
                <w:rFonts w:cstheme="minorHAnsi"/>
              </w:rPr>
              <w:t>planlagt bruk av data er innenfor formålet</w:t>
            </w:r>
            <w:r w:rsidR="003E1577">
              <w:rPr>
                <w:rFonts w:cstheme="minorHAnsi"/>
              </w:rPr>
              <w:t xml:space="preserve"> og problemstillingene</w:t>
            </w:r>
            <w:r w:rsidRPr="00A01880">
              <w:rPr>
                <w:rFonts w:cstheme="minorHAnsi"/>
              </w:rPr>
              <w:t xml:space="preserve"> for det eksisterende MoBa-prosjektet</w:t>
            </w:r>
            <w:r w:rsidR="00967FF1">
              <w:rPr>
                <w:rFonts w:cstheme="minorHAnsi"/>
              </w:rPr>
              <w:t>.</w:t>
            </w:r>
          </w:p>
        </w:tc>
      </w:tr>
      <w:tr w:rsidR="005A71B2" w:rsidRPr="00837F69" w14:paraId="32C4A91F" w14:textId="77777777" w:rsidTr="000570D8">
        <w:trPr>
          <w:trHeight w:val="300"/>
        </w:trPr>
        <w:tc>
          <w:tcPr>
            <w:tcW w:w="421" w:type="dxa"/>
            <w:tcBorders>
              <w:top w:val="nil"/>
            </w:tcBorders>
            <w:shd w:val="clear" w:color="auto" w:fill="D9D9D9" w:themeFill="background1" w:themeFillShade="D9"/>
          </w:tcPr>
          <w:p w14:paraId="4A7B5181" w14:textId="77777777" w:rsidR="005A71B2" w:rsidRPr="0008558E" w:rsidRDefault="005A71B2">
            <w:pPr>
              <w:spacing w:before="0" w:line="276" w:lineRule="auto"/>
              <w:rPr>
                <w:rFonts w:cstheme="minorHAnsi"/>
                <w:b/>
              </w:rPr>
            </w:pPr>
          </w:p>
        </w:tc>
        <w:tc>
          <w:tcPr>
            <w:tcW w:w="8925" w:type="dxa"/>
            <w:tcBorders>
              <w:top w:val="nil"/>
            </w:tcBorders>
          </w:tcPr>
          <w:p w14:paraId="77F2A584" w14:textId="4B10C0C7" w:rsidR="005A71B2" w:rsidRPr="00A01880" w:rsidRDefault="4D1BC0AF" w:rsidP="00A70084">
            <w:pPr>
              <w:spacing w:before="0" w:after="0" w:line="276" w:lineRule="auto"/>
            </w:pPr>
            <w:r w:rsidRPr="40BBCF3E">
              <w:t>planlagt bruk av data er dekket av eksisterende godkjenninger (f.eks. REK) og er i samsvar med GDPR</w:t>
            </w:r>
            <w:r w:rsidR="00967FF1">
              <w:t>.</w:t>
            </w:r>
          </w:p>
        </w:tc>
      </w:tr>
      <w:tr w:rsidR="005A71B2" w:rsidRPr="00837F69" w14:paraId="2D1F77E2" w14:textId="77777777" w:rsidTr="000570D8">
        <w:trPr>
          <w:trHeight w:val="300"/>
        </w:trPr>
        <w:tc>
          <w:tcPr>
            <w:tcW w:w="421" w:type="dxa"/>
            <w:tcBorders>
              <w:top w:val="nil"/>
            </w:tcBorders>
            <w:shd w:val="clear" w:color="auto" w:fill="D9D9D9" w:themeFill="background1" w:themeFillShade="D9"/>
          </w:tcPr>
          <w:p w14:paraId="3D98E0F4" w14:textId="77777777" w:rsidR="005A71B2" w:rsidRPr="00A01880" w:rsidRDefault="005A71B2">
            <w:pPr>
              <w:spacing w:before="0" w:line="276" w:lineRule="auto"/>
              <w:rPr>
                <w:rFonts w:cstheme="minorHAnsi"/>
                <w:b/>
              </w:rPr>
            </w:pPr>
          </w:p>
        </w:tc>
        <w:tc>
          <w:tcPr>
            <w:tcW w:w="8925" w:type="dxa"/>
            <w:tcBorders>
              <w:top w:val="nil"/>
            </w:tcBorders>
          </w:tcPr>
          <w:p w14:paraId="2CFAD08D" w14:textId="708FE533" w:rsidR="005A71B2" w:rsidRPr="00A01880" w:rsidRDefault="4D1BC0AF" w:rsidP="00967FF1">
            <w:pPr>
              <w:spacing w:before="0" w:after="0" w:line="276" w:lineRule="auto"/>
            </w:pPr>
            <w:r w:rsidRPr="40BBCF3E">
              <w:t xml:space="preserve">ingen MoBa-data på </w:t>
            </w:r>
            <w:r w:rsidR="00232713">
              <w:t>individ</w:t>
            </w:r>
            <w:r w:rsidRPr="40BBCF3E">
              <w:t xml:space="preserve">nivå </w:t>
            </w:r>
            <w:r w:rsidR="00232713">
              <w:t xml:space="preserve">vil </w:t>
            </w:r>
            <w:r w:rsidRPr="40BBCF3E">
              <w:t>bli lastet opp i databaser for lagring og videre deling</w:t>
            </w:r>
            <w:r w:rsidR="008F06E1">
              <w:t>.</w:t>
            </w:r>
          </w:p>
        </w:tc>
      </w:tr>
      <w:tr w:rsidR="005A71B2" w:rsidRPr="00837F69" w14:paraId="6E4F3F00" w14:textId="77777777" w:rsidTr="000570D8">
        <w:trPr>
          <w:trHeight w:val="300"/>
        </w:trPr>
        <w:tc>
          <w:tcPr>
            <w:tcW w:w="421" w:type="dxa"/>
            <w:tcBorders>
              <w:top w:val="nil"/>
            </w:tcBorders>
            <w:shd w:val="clear" w:color="auto" w:fill="D9D9D9" w:themeFill="background1" w:themeFillShade="D9"/>
          </w:tcPr>
          <w:p w14:paraId="2B46D798" w14:textId="77777777" w:rsidR="005A71B2" w:rsidRPr="00A01880" w:rsidRDefault="005A71B2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8925" w:type="dxa"/>
            <w:tcBorders>
              <w:top w:val="nil"/>
            </w:tcBorders>
          </w:tcPr>
          <w:p w14:paraId="57C9A86D" w14:textId="24B8A404" w:rsidR="005A71B2" w:rsidRPr="00A01880" w:rsidRDefault="4D1BC0AF" w:rsidP="006F153B">
            <w:pPr>
              <w:spacing w:before="0" w:after="0" w:line="276" w:lineRule="auto"/>
            </w:pPr>
            <w:r w:rsidRPr="40BBCF3E">
              <w:t xml:space="preserve">konsortiet </w:t>
            </w:r>
            <w:r w:rsidR="008F06E1">
              <w:t xml:space="preserve">er </w:t>
            </w:r>
            <w:r w:rsidRPr="40BBCF3E">
              <w:t>informer</w:t>
            </w:r>
            <w:r w:rsidR="008F06E1">
              <w:t>t</w:t>
            </w:r>
            <w:r w:rsidRPr="40BBCF3E">
              <w:t xml:space="preserve"> om MoBas krav til kreditering ved bruk av </w:t>
            </w:r>
            <w:r w:rsidR="008F06E1">
              <w:t>MoBa-</w:t>
            </w:r>
            <w:r w:rsidRPr="40BBCF3E">
              <w:t>data i sekundæranalyser</w:t>
            </w:r>
            <w:r w:rsidR="003368F6">
              <w:t>,</w:t>
            </w:r>
            <w:r w:rsidRPr="40BBCF3E">
              <w:t xml:space="preserve"> samt at en PDF av</w:t>
            </w:r>
            <w:r w:rsidR="0049041D">
              <w:t xml:space="preserve"> publiserte</w:t>
            </w:r>
            <w:r w:rsidRPr="40BBCF3E">
              <w:t xml:space="preserve"> artikler med sekundæranalyser </w:t>
            </w:r>
            <w:r w:rsidR="003368F6">
              <w:t xml:space="preserve">skal </w:t>
            </w:r>
            <w:r w:rsidRPr="40BBCF3E">
              <w:t>sendes til </w:t>
            </w:r>
            <w:hyperlink r:id="rId13">
              <w:r w:rsidRPr="40BBCF3E">
                <w:t>mobaddm@fhi.no</w:t>
              </w:r>
            </w:hyperlink>
            <w:r w:rsidRPr="40BBCF3E">
              <w:t>.</w:t>
            </w:r>
          </w:p>
        </w:tc>
      </w:tr>
    </w:tbl>
    <w:p w14:paraId="75CA801A" w14:textId="792B6F92" w:rsidR="00C50F32" w:rsidRPr="00F701BD" w:rsidRDefault="00C50F32" w:rsidP="00F701BD">
      <w:pPr>
        <w:shd w:val="clear" w:color="auto" w:fill="FFFFFF" w:themeFill="background1"/>
        <w:spacing w:after="0" w:line="276" w:lineRule="auto"/>
        <w:rPr>
          <w:rFonts w:eastAsia="Times New Roman" w:cstheme="minorHAnsi"/>
          <w:color w:val="000000" w:themeColor="text1"/>
          <w:lang w:eastAsia="nb-NO"/>
        </w:rPr>
      </w:pPr>
    </w:p>
    <w:p w14:paraId="69BCC452" w14:textId="09C4736E" w:rsidR="000A5C1C" w:rsidRDefault="000A5C1C"/>
    <w:p w14:paraId="508CFD2E" w14:textId="77777777" w:rsidR="000A5C1C" w:rsidRDefault="000A5C1C"/>
    <w:sectPr w:rsidR="000A5C1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238" w14:textId="77777777" w:rsidR="00164BB7" w:rsidRDefault="00164BB7" w:rsidP="0091165A">
      <w:pPr>
        <w:spacing w:after="0" w:line="240" w:lineRule="auto"/>
      </w:pPr>
      <w:r>
        <w:separator/>
      </w:r>
    </w:p>
  </w:endnote>
  <w:endnote w:type="continuationSeparator" w:id="0">
    <w:p w14:paraId="5EE8283C" w14:textId="77777777" w:rsidR="00164BB7" w:rsidRDefault="00164BB7" w:rsidP="009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235021"/>
      <w:docPartObj>
        <w:docPartGallery w:val="Page Numbers (Bottom of Page)"/>
        <w:docPartUnique/>
      </w:docPartObj>
    </w:sdtPr>
    <w:sdtEndPr/>
    <w:sdtContent>
      <w:p w14:paraId="7F3CBAC7" w14:textId="317BD0B6" w:rsidR="00B903A8" w:rsidRDefault="00B903A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ADA12" w14:textId="77777777" w:rsidR="00B903A8" w:rsidRDefault="00B903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C782" w14:textId="77777777" w:rsidR="00164BB7" w:rsidRDefault="00164BB7" w:rsidP="0091165A">
      <w:pPr>
        <w:spacing w:after="0" w:line="240" w:lineRule="auto"/>
      </w:pPr>
      <w:r>
        <w:separator/>
      </w:r>
    </w:p>
  </w:footnote>
  <w:footnote w:type="continuationSeparator" w:id="0">
    <w:p w14:paraId="190021B7" w14:textId="77777777" w:rsidR="00164BB7" w:rsidRDefault="00164BB7" w:rsidP="0091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B263" w14:textId="51160530" w:rsidR="00B903A8" w:rsidRDefault="00B903A8" w:rsidP="001D32BD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D1EB1D" wp14:editId="60EC088D">
          <wp:simplePos x="0" y="0"/>
          <wp:positionH relativeFrom="column">
            <wp:posOffset>5129470</wp:posOffset>
          </wp:positionH>
          <wp:positionV relativeFrom="paragraph">
            <wp:posOffset>-155911</wp:posOffset>
          </wp:positionV>
          <wp:extent cx="1030778" cy="453044"/>
          <wp:effectExtent l="0" t="0" r="0" b="4445"/>
          <wp:wrapNone/>
          <wp:docPr id="1" name="Bilde 1" descr="Et bilde som inneholder Font, Grafikk, logo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Font, Grafikk, logo, design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778" cy="453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3407"/>
    <w:multiLevelType w:val="multilevel"/>
    <w:tmpl w:val="6AA6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44BF7"/>
    <w:multiLevelType w:val="multilevel"/>
    <w:tmpl w:val="0B74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4015D"/>
    <w:multiLevelType w:val="multilevel"/>
    <w:tmpl w:val="D2EE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358F4"/>
    <w:multiLevelType w:val="multilevel"/>
    <w:tmpl w:val="9B86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80B5B"/>
    <w:multiLevelType w:val="multilevel"/>
    <w:tmpl w:val="8A4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016DD"/>
    <w:multiLevelType w:val="hybridMultilevel"/>
    <w:tmpl w:val="807A6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51D5F"/>
    <w:multiLevelType w:val="multilevel"/>
    <w:tmpl w:val="EC66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2668487">
    <w:abstractNumId w:val="1"/>
  </w:num>
  <w:num w:numId="2" w16cid:durableId="1520778028">
    <w:abstractNumId w:val="2"/>
  </w:num>
  <w:num w:numId="3" w16cid:durableId="1291131365">
    <w:abstractNumId w:val="0"/>
  </w:num>
  <w:num w:numId="4" w16cid:durableId="1525898332">
    <w:abstractNumId w:val="4"/>
  </w:num>
  <w:num w:numId="5" w16cid:durableId="949123934">
    <w:abstractNumId w:val="6"/>
  </w:num>
  <w:num w:numId="6" w16cid:durableId="328169279">
    <w:abstractNumId w:val="5"/>
  </w:num>
  <w:num w:numId="7" w16cid:durableId="1885287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DE"/>
    <w:rsid w:val="00013B94"/>
    <w:rsid w:val="00035095"/>
    <w:rsid w:val="00056882"/>
    <w:rsid w:val="000570D8"/>
    <w:rsid w:val="0008558E"/>
    <w:rsid w:val="00090FC3"/>
    <w:rsid w:val="00095EE0"/>
    <w:rsid w:val="000A5C1C"/>
    <w:rsid w:val="0011104F"/>
    <w:rsid w:val="0013163E"/>
    <w:rsid w:val="00152C4C"/>
    <w:rsid w:val="00153E5D"/>
    <w:rsid w:val="00157A98"/>
    <w:rsid w:val="00164BB7"/>
    <w:rsid w:val="001B719E"/>
    <w:rsid w:val="001B767C"/>
    <w:rsid w:val="001D05A0"/>
    <w:rsid w:val="001D32BD"/>
    <w:rsid w:val="00227B62"/>
    <w:rsid w:val="00232713"/>
    <w:rsid w:val="002352AE"/>
    <w:rsid w:val="00246878"/>
    <w:rsid w:val="00265270"/>
    <w:rsid w:val="002706A5"/>
    <w:rsid w:val="0028076B"/>
    <w:rsid w:val="00291907"/>
    <w:rsid w:val="002A7317"/>
    <w:rsid w:val="002C5146"/>
    <w:rsid w:val="002F4A74"/>
    <w:rsid w:val="00303502"/>
    <w:rsid w:val="00305A89"/>
    <w:rsid w:val="00313824"/>
    <w:rsid w:val="00322AA5"/>
    <w:rsid w:val="00333D87"/>
    <w:rsid w:val="003359C3"/>
    <w:rsid w:val="003368F6"/>
    <w:rsid w:val="00340ACC"/>
    <w:rsid w:val="00345503"/>
    <w:rsid w:val="00352386"/>
    <w:rsid w:val="003E1577"/>
    <w:rsid w:val="004248F7"/>
    <w:rsid w:val="0042517B"/>
    <w:rsid w:val="004269D9"/>
    <w:rsid w:val="004317C9"/>
    <w:rsid w:val="00443EFA"/>
    <w:rsid w:val="004524A6"/>
    <w:rsid w:val="00455B03"/>
    <w:rsid w:val="00470C41"/>
    <w:rsid w:val="00472794"/>
    <w:rsid w:val="0049041D"/>
    <w:rsid w:val="004B6B81"/>
    <w:rsid w:val="004B76D6"/>
    <w:rsid w:val="004C4920"/>
    <w:rsid w:val="004D2B66"/>
    <w:rsid w:val="004E4114"/>
    <w:rsid w:val="005230DE"/>
    <w:rsid w:val="00534A6A"/>
    <w:rsid w:val="005A71B2"/>
    <w:rsid w:val="005D6B10"/>
    <w:rsid w:val="005E7AE8"/>
    <w:rsid w:val="00626809"/>
    <w:rsid w:val="00627DCF"/>
    <w:rsid w:val="00637754"/>
    <w:rsid w:val="006448D1"/>
    <w:rsid w:val="00686D5F"/>
    <w:rsid w:val="006A05E5"/>
    <w:rsid w:val="006C555D"/>
    <w:rsid w:val="006F153B"/>
    <w:rsid w:val="0070604E"/>
    <w:rsid w:val="00717C9A"/>
    <w:rsid w:val="00726FED"/>
    <w:rsid w:val="007469FD"/>
    <w:rsid w:val="007644E1"/>
    <w:rsid w:val="00771815"/>
    <w:rsid w:val="00773887"/>
    <w:rsid w:val="00781D66"/>
    <w:rsid w:val="00790764"/>
    <w:rsid w:val="007B217E"/>
    <w:rsid w:val="007C38E7"/>
    <w:rsid w:val="007F651C"/>
    <w:rsid w:val="008515A1"/>
    <w:rsid w:val="00860AEF"/>
    <w:rsid w:val="00870A24"/>
    <w:rsid w:val="008845A0"/>
    <w:rsid w:val="0089769E"/>
    <w:rsid w:val="008D623A"/>
    <w:rsid w:val="008D7338"/>
    <w:rsid w:val="008E1C51"/>
    <w:rsid w:val="008F06E1"/>
    <w:rsid w:val="008F18DD"/>
    <w:rsid w:val="0091165A"/>
    <w:rsid w:val="00925703"/>
    <w:rsid w:val="00941CFB"/>
    <w:rsid w:val="00967FF1"/>
    <w:rsid w:val="0097232F"/>
    <w:rsid w:val="00985D00"/>
    <w:rsid w:val="009963C0"/>
    <w:rsid w:val="009A0003"/>
    <w:rsid w:val="009B1263"/>
    <w:rsid w:val="009E12B5"/>
    <w:rsid w:val="009F7EBE"/>
    <w:rsid w:val="00A01880"/>
    <w:rsid w:val="00A0297F"/>
    <w:rsid w:val="00A032F0"/>
    <w:rsid w:val="00A23C3F"/>
    <w:rsid w:val="00A470D9"/>
    <w:rsid w:val="00A531E0"/>
    <w:rsid w:val="00A55F70"/>
    <w:rsid w:val="00A57CFC"/>
    <w:rsid w:val="00A61971"/>
    <w:rsid w:val="00A70084"/>
    <w:rsid w:val="00A81150"/>
    <w:rsid w:val="00A8300F"/>
    <w:rsid w:val="00AA0897"/>
    <w:rsid w:val="00AB1038"/>
    <w:rsid w:val="00AD487F"/>
    <w:rsid w:val="00AE7828"/>
    <w:rsid w:val="00B039FF"/>
    <w:rsid w:val="00B26462"/>
    <w:rsid w:val="00B52FF0"/>
    <w:rsid w:val="00B63686"/>
    <w:rsid w:val="00B63CA8"/>
    <w:rsid w:val="00B903A8"/>
    <w:rsid w:val="00B91D4D"/>
    <w:rsid w:val="00BA6535"/>
    <w:rsid w:val="00BB6D69"/>
    <w:rsid w:val="00BB74D1"/>
    <w:rsid w:val="00BC4E04"/>
    <w:rsid w:val="00BD20B5"/>
    <w:rsid w:val="00BF3560"/>
    <w:rsid w:val="00C130A7"/>
    <w:rsid w:val="00C2591D"/>
    <w:rsid w:val="00C43FE4"/>
    <w:rsid w:val="00C44135"/>
    <w:rsid w:val="00C50F32"/>
    <w:rsid w:val="00C86158"/>
    <w:rsid w:val="00C87D0B"/>
    <w:rsid w:val="00CA3B25"/>
    <w:rsid w:val="00CA55EB"/>
    <w:rsid w:val="00CD0DC9"/>
    <w:rsid w:val="00CE71AE"/>
    <w:rsid w:val="00CE7468"/>
    <w:rsid w:val="00D239E1"/>
    <w:rsid w:val="00D359A2"/>
    <w:rsid w:val="00D415C8"/>
    <w:rsid w:val="00D46BB9"/>
    <w:rsid w:val="00D64DF5"/>
    <w:rsid w:val="00D858C2"/>
    <w:rsid w:val="00D96B89"/>
    <w:rsid w:val="00DE4768"/>
    <w:rsid w:val="00DF0629"/>
    <w:rsid w:val="00E01419"/>
    <w:rsid w:val="00E0731B"/>
    <w:rsid w:val="00E171A7"/>
    <w:rsid w:val="00E2232C"/>
    <w:rsid w:val="00E26712"/>
    <w:rsid w:val="00E66036"/>
    <w:rsid w:val="00E77549"/>
    <w:rsid w:val="00E8618E"/>
    <w:rsid w:val="00F026DF"/>
    <w:rsid w:val="00F0464F"/>
    <w:rsid w:val="00F35EAF"/>
    <w:rsid w:val="00F701BD"/>
    <w:rsid w:val="00F83E4E"/>
    <w:rsid w:val="00F97C87"/>
    <w:rsid w:val="00FB72F1"/>
    <w:rsid w:val="00FD1FAD"/>
    <w:rsid w:val="00FD3BC9"/>
    <w:rsid w:val="00FF02F5"/>
    <w:rsid w:val="064416F9"/>
    <w:rsid w:val="1BA39F01"/>
    <w:rsid w:val="246ED06A"/>
    <w:rsid w:val="28C83C22"/>
    <w:rsid w:val="2A34FF6F"/>
    <w:rsid w:val="2C045B66"/>
    <w:rsid w:val="2ED5BA54"/>
    <w:rsid w:val="2F0A0D1B"/>
    <w:rsid w:val="32DC7167"/>
    <w:rsid w:val="32FF8245"/>
    <w:rsid w:val="40BBCF3E"/>
    <w:rsid w:val="441060D2"/>
    <w:rsid w:val="4CEABC2B"/>
    <w:rsid w:val="4D1BC0AF"/>
    <w:rsid w:val="4FE9B748"/>
    <w:rsid w:val="51346201"/>
    <w:rsid w:val="58D3DEA5"/>
    <w:rsid w:val="615619FE"/>
    <w:rsid w:val="62E53845"/>
    <w:rsid w:val="6A464241"/>
    <w:rsid w:val="6D7D5414"/>
    <w:rsid w:val="6E9F3B69"/>
    <w:rsid w:val="71E0D839"/>
    <w:rsid w:val="72D0F812"/>
    <w:rsid w:val="76C80D8E"/>
    <w:rsid w:val="76E1A792"/>
    <w:rsid w:val="7A453829"/>
    <w:rsid w:val="7D6C34C3"/>
    <w:rsid w:val="7FC8A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245BB"/>
  <w15:chartTrackingRefBased/>
  <w15:docId w15:val="{E52CE0B7-7F73-4F73-88C3-AEB26994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230D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30D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30DE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5230DE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4A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4A74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5A71B2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5A71B2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kobling">
    <w:name w:val="Hyperlink"/>
    <w:basedOn w:val="Standardskriftforavsnitt"/>
    <w:uiPriority w:val="99"/>
    <w:unhideWhenUsed/>
    <w:rsid w:val="005A71B2"/>
    <w:rPr>
      <w:color w:val="0563C1" w:themeColor="hyperlink"/>
      <w:u w:val="single"/>
    </w:rPr>
  </w:style>
  <w:style w:type="paragraph" w:styleId="Revisjon">
    <w:name w:val="Revision"/>
    <w:hidden/>
    <w:uiPriority w:val="99"/>
    <w:semiHidden/>
    <w:rsid w:val="00A01880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70604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1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165A"/>
  </w:style>
  <w:style w:type="paragraph" w:styleId="Bunntekst">
    <w:name w:val="footer"/>
    <w:basedOn w:val="Normal"/>
    <w:link w:val="BunntekstTegn"/>
    <w:uiPriority w:val="99"/>
    <w:unhideWhenUsed/>
    <w:rsid w:val="0091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165A"/>
  </w:style>
  <w:style w:type="character" w:styleId="Fulgthyperkobling">
    <w:name w:val="FollowedHyperlink"/>
    <w:basedOn w:val="Standardskriftforavsnitt"/>
    <w:uiPriority w:val="99"/>
    <w:semiHidden/>
    <w:unhideWhenUsed/>
    <w:rsid w:val="00246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836">
          <w:marLeft w:val="0"/>
          <w:marRight w:val="0"/>
          <w:marTop w:val="0"/>
          <w:marBottom w:val="0"/>
          <w:divBdr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</w:divBdr>
        </w:div>
      </w:divsChild>
    </w:div>
    <w:div w:id="1066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baddm@fhi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baadm@fhi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op/studier/moba/forskere/bruk-av-data-fra-den-norske-mor-far-og-barn-undersokelsen-i-meta-analys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0179409E73FE4392273914F14D3C58" ma:contentTypeVersion="30" ma:contentTypeDescription="Opprett et nytt dokument." ma:contentTypeScope="" ma:versionID="31870ad497ecfa13604e2fd8be928f7f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11f5c30d-b64b-4978-b5cd-245c75497ade" targetNamespace="http://schemas.microsoft.com/office/2006/metadata/properties" ma:root="true" ma:fieldsID="6cf1e4728e901391e6281222216779ac" ns2:_="" ns3:_="" ns4:_="">
    <xsd:import namespace="ef5dd856-6a32-4f72-920b-b3c650540c6d"/>
    <xsd:import namespace="9e7c1b5f-6b93-4ee4-9fa2-fda8f1b47cf5"/>
    <xsd:import namespace="11f5c30d-b64b-4978-b5cd-245c75497ade"/>
    <xsd:element name="properties">
      <xsd:complexType>
        <xsd:sequence>
          <xsd:element name="documentManagement">
            <xsd:complexType>
              <xsd:all>
                <xsd:element ref="ns2:mc6682e9b140487896367eb9ada1a5f2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mc6682e9b140487896367eb9ada1a5f2" ma:index="5" nillable="true" ma:displayName="Topic_0" ma:hidden="true" ma:internalName="mc6682e9b140487896367eb9ada1a5f2" ma:readOnly="false">
      <xsd:simpleType>
        <xsd:restriction base="dms:Note"/>
      </xsd:simpleType>
    </xsd:element>
    <xsd:element name="TaxCatchAll" ma:index="6" nillable="true" ma:displayName="Taxonomy Catch All Column" ma:hidden="true" ma:list="{d7b81b17-3738-4f88-a96f-33f5bbf17497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5c30d-b64b-4978-b5cd-245c7549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dd856-6a32-4f72-920b-b3c650540c6d" xsi:nil="true"/>
    <FHI_TopicTaxHTField xmlns="9e7c1b5f-6b93-4ee4-9fa2-fda8f1b47cf5">
      <Terms xmlns="http://schemas.microsoft.com/office/infopath/2007/PartnerControls"/>
    </FHI_TopicTaxHTField>
    <mc6682e9b140487896367eb9ada1a5f2 xmlns="ef5dd856-6a32-4f72-920b-b3c650540c6d" xsi:nil="true"/>
    <lcf76f155ced4ddcb4097134ff3c332f xmlns="11f5c30d-b64b-4978-b5cd-245c75497ade">
      <Terms xmlns="http://schemas.microsoft.com/office/infopath/2007/PartnerControls"/>
    </lcf76f155ced4ddcb4097134ff3c332f>
    <TaxKeywordTaxHTField xmlns="ef5dd856-6a32-4f72-920b-b3c650540c6d">
      <Terms xmlns="http://schemas.microsoft.com/office/infopath/2007/PartnerControls"/>
    </TaxKeyword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2E8DA-D68C-4DC1-94A6-2258419CA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9e7c1b5f-6b93-4ee4-9fa2-fda8f1b47cf5"/>
    <ds:schemaRef ds:uri="11f5c30d-b64b-4978-b5cd-245c7549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B95C7-22BF-4915-8364-323FB202C48A}">
  <ds:schemaRefs>
    <ds:schemaRef ds:uri="http://schemas.microsoft.com/office/2006/metadata/properties"/>
    <ds:schemaRef ds:uri="http://schemas.microsoft.com/office/infopath/2007/PartnerControls"/>
    <ds:schemaRef ds:uri="ef5dd856-6a32-4f72-920b-b3c650540c6d"/>
    <ds:schemaRef ds:uri="9e7c1b5f-6b93-4ee4-9fa2-fda8f1b47cf5"/>
    <ds:schemaRef ds:uri="11f5c30d-b64b-4978-b5cd-245c75497ade"/>
  </ds:schemaRefs>
</ds:datastoreItem>
</file>

<file path=customXml/itemProps3.xml><?xml version="1.0" encoding="utf-8"?>
<ds:datastoreItem xmlns:ds="http://schemas.openxmlformats.org/officeDocument/2006/customXml" ds:itemID="{ED83D5F0-ECFC-44EE-87CB-FBE52DD91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714450-4854-4714-A2FD-6D5A111E2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Tveit</dc:creator>
  <cp:keywords/>
  <dc:description/>
  <cp:lastModifiedBy>Sille Marie Vangbæk</cp:lastModifiedBy>
  <cp:revision>39</cp:revision>
  <dcterms:created xsi:type="dcterms:W3CDTF">2023-08-07T11:04:00Z</dcterms:created>
  <dcterms:modified xsi:type="dcterms:W3CDTF">2024-03-21T09:30:00Z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0x010100860179409E73FE4392273914F14D3C58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FHI_Topic">
    <vt:lpwstr/>
  </property>
  <property fmtid="{D5CDD505-2E9C-101B-9397-08002B2CF9AE}" pid="6" name="FHITopic">
    <vt:lpwstr/>
  </property>
</Properties>
</file>