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6D" w:rsidRPr="00935F1B" w:rsidRDefault="00B36782" w:rsidP="0030176D">
      <w:pPr>
        <w:pStyle w:val="Tittel"/>
        <w:spacing w:line="240" w:lineRule="auto"/>
        <w:rPr>
          <w:rFonts w:ascii="Arial" w:hAnsi="Arial" w:cs="Arial"/>
          <w:sz w:val="44"/>
          <w:szCs w:val="44"/>
          <w:lang w:val="fr-FR"/>
        </w:rPr>
      </w:pPr>
      <w:bookmarkStart w:id="0" w:name="_GoBack"/>
      <w:bookmarkEnd w:id="0"/>
      <w:r>
        <w:rPr>
          <w:noProof/>
          <w:lang w:val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7086600</wp:posOffset>
            </wp:positionH>
            <wp:positionV relativeFrom="paragraph">
              <wp:posOffset>114300</wp:posOffset>
            </wp:positionV>
            <wp:extent cx="1295400" cy="998855"/>
            <wp:effectExtent l="19050" t="0" r="0" b="0"/>
            <wp:wrapNone/>
            <wp:docPr id="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89D">
        <w:rPr>
          <w:rFonts w:ascii="Arial" w:hAnsi="Arial" w:cs="Arial"/>
          <w:spacing w:val="3"/>
          <w:sz w:val="44"/>
          <w:szCs w:val="44"/>
          <w:lang w:val="fr-FR"/>
        </w:rPr>
        <w:t>Vous</w:t>
      </w:r>
      <w:r w:rsidR="00935F1B" w:rsidRPr="00935F1B">
        <w:rPr>
          <w:rFonts w:ascii="Arial" w:hAnsi="Arial" w:cs="Arial"/>
          <w:spacing w:val="3"/>
          <w:sz w:val="44"/>
          <w:szCs w:val="44"/>
          <w:lang w:val="fr-FR"/>
        </w:rPr>
        <w:t xml:space="preserve"> qui p</w:t>
      </w:r>
      <w:r w:rsidR="0058389D">
        <w:rPr>
          <w:rFonts w:ascii="Arial" w:hAnsi="Arial" w:cs="Arial"/>
          <w:spacing w:val="3"/>
          <w:sz w:val="44"/>
          <w:szCs w:val="44"/>
          <w:lang w:val="fr-FR"/>
        </w:rPr>
        <w:t xml:space="preserve">ouvez </w:t>
      </w:r>
      <w:r w:rsidR="00935F1B" w:rsidRPr="00935F1B">
        <w:rPr>
          <w:rFonts w:ascii="Arial" w:hAnsi="Arial" w:cs="Arial"/>
          <w:spacing w:val="3"/>
          <w:sz w:val="44"/>
          <w:szCs w:val="44"/>
          <w:lang w:val="fr-FR"/>
        </w:rPr>
        <w:t>avoir été exposé à une contamination par la tuberculose</w:t>
      </w:r>
      <w:r w:rsidR="0058389D">
        <w:rPr>
          <w:rFonts w:ascii="Arial" w:hAnsi="Arial" w:cs="Arial"/>
          <w:spacing w:val="3"/>
          <w:sz w:val="44"/>
          <w:szCs w:val="44"/>
          <w:lang w:val="fr-FR"/>
        </w:rPr>
        <w:t>, cette information vous concerne</w:t>
      </w:r>
    </w:p>
    <w:p w:rsidR="0030176D" w:rsidRPr="00935F1B" w:rsidRDefault="00935F1B" w:rsidP="0030176D">
      <w:pPr>
        <w:pStyle w:val="Brdtekst"/>
        <w:spacing w:before="360" w:after="0"/>
        <w:rPr>
          <w:rFonts w:ascii="Arial" w:hAnsi="Arial" w:cs="Arial"/>
          <w:b w:val="0"/>
          <w:sz w:val="21"/>
          <w:szCs w:val="21"/>
          <w:lang w:val="fr-FR"/>
        </w:rPr>
      </w:pPr>
      <w:r w:rsidRPr="00935F1B">
        <w:rPr>
          <w:rFonts w:ascii="Arial" w:hAnsi="Arial" w:cs="Arial"/>
          <w:b w:val="0"/>
          <w:sz w:val="21"/>
          <w:szCs w:val="21"/>
          <w:lang w:val="fr-FR"/>
        </w:rPr>
        <w:t xml:space="preserve">Le médecin communal a été informé que vous avez </w:t>
      </w:r>
      <w:r w:rsidR="004713A8">
        <w:rPr>
          <w:rFonts w:ascii="Arial" w:hAnsi="Arial" w:cs="Arial"/>
          <w:b w:val="0"/>
          <w:sz w:val="21"/>
          <w:szCs w:val="21"/>
          <w:lang w:val="fr-FR"/>
        </w:rPr>
        <w:t>eu des</w:t>
      </w:r>
      <w:r w:rsidRPr="00935F1B">
        <w:rPr>
          <w:rFonts w:ascii="Arial" w:hAnsi="Arial" w:cs="Arial"/>
          <w:b w:val="0"/>
          <w:sz w:val="21"/>
          <w:szCs w:val="21"/>
          <w:lang w:val="fr-FR"/>
        </w:rPr>
        <w:t xml:space="preserve"> contact</w:t>
      </w:r>
      <w:r w:rsidR="004713A8">
        <w:rPr>
          <w:rFonts w:ascii="Arial" w:hAnsi="Arial" w:cs="Arial"/>
          <w:b w:val="0"/>
          <w:sz w:val="21"/>
          <w:szCs w:val="21"/>
          <w:lang w:val="fr-FR"/>
        </w:rPr>
        <w:t>s</w:t>
      </w:r>
      <w:r w:rsidRPr="00935F1B">
        <w:rPr>
          <w:rFonts w:ascii="Arial" w:hAnsi="Arial" w:cs="Arial"/>
          <w:b w:val="0"/>
          <w:sz w:val="21"/>
          <w:szCs w:val="21"/>
          <w:lang w:val="fr-FR"/>
        </w:rPr>
        <w:t xml:space="preserve"> avec </w:t>
      </w:r>
      <w:r w:rsidR="006152A8">
        <w:rPr>
          <w:rFonts w:ascii="Arial" w:hAnsi="Arial" w:cs="Arial"/>
          <w:b w:val="0"/>
          <w:sz w:val="21"/>
          <w:szCs w:val="21"/>
          <w:lang w:val="fr-FR"/>
        </w:rPr>
        <w:t>un</w:t>
      </w:r>
      <w:r w:rsidRPr="00935F1B">
        <w:rPr>
          <w:rFonts w:ascii="Arial" w:hAnsi="Arial" w:cs="Arial"/>
          <w:b w:val="0"/>
          <w:sz w:val="21"/>
          <w:szCs w:val="21"/>
          <w:lang w:val="fr-FR"/>
        </w:rPr>
        <w:t xml:space="preserve"> tubercul</w:t>
      </w:r>
      <w:r w:rsidR="006152A8">
        <w:rPr>
          <w:rFonts w:ascii="Arial" w:hAnsi="Arial" w:cs="Arial"/>
          <w:b w:val="0"/>
          <w:sz w:val="21"/>
          <w:szCs w:val="21"/>
          <w:lang w:val="fr-FR"/>
        </w:rPr>
        <w:t>eux</w:t>
      </w:r>
      <w:r w:rsidR="0030176D" w:rsidRPr="00935F1B">
        <w:rPr>
          <w:rFonts w:ascii="Arial" w:hAnsi="Arial" w:cs="Arial"/>
          <w:b w:val="0"/>
          <w:sz w:val="21"/>
          <w:szCs w:val="21"/>
          <w:lang w:val="fr-FR"/>
        </w:rPr>
        <w:t xml:space="preserve"> (TB).</w:t>
      </w:r>
      <w:r>
        <w:rPr>
          <w:rFonts w:ascii="Arial" w:hAnsi="Arial" w:cs="Arial"/>
          <w:b w:val="0"/>
          <w:sz w:val="21"/>
          <w:szCs w:val="21"/>
          <w:lang w:val="fr-FR"/>
        </w:rPr>
        <w:t xml:space="preserve"> L</w:t>
      </w:r>
      <w:r w:rsidR="0058389D">
        <w:rPr>
          <w:rFonts w:ascii="Arial" w:hAnsi="Arial" w:cs="Arial"/>
          <w:b w:val="0"/>
          <w:sz w:val="21"/>
          <w:szCs w:val="21"/>
          <w:lang w:val="fr-FR"/>
        </w:rPr>
        <w:t>a mission</w:t>
      </w:r>
      <w:r>
        <w:rPr>
          <w:rFonts w:ascii="Arial" w:hAnsi="Arial" w:cs="Arial"/>
          <w:b w:val="0"/>
          <w:sz w:val="21"/>
          <w:szCs w:val="21"/>
          <w:lang w:val="fr-FR"/>
        </w:rPr>
        <w:t xml:space="preserve"> du médecin communal est de voir si ceux qui </w:t>
      </w:r>
      <w:r w:rsidR="0058389D">
        <w:rPr>
          <w:rFonts w:ascii="Arial" w:hAnsi="Arial" w:cs="Arial"/>
          <w:b w:val="0"/>
          <w:sz w:val="21"/>
          <w:szCs w:val="21"/>
          <w:lang w:val="fr-FR"/>
        </w:rPr>
        <w:t xml:space="preserve">ont </w:t>
      </w:r>
      <w:r>
        <w:rPr>
          <w:rFonts w:ascii="Arial" w:hAnsi="Arial" w:cs="Arial"/>
          <w:b w:val="0"/>
          <w:sz w:val="21"/>
          <w:szCs w:val="21"/>
          <w:lang w:val="fr-FR"/>
        </w:rPr>
        <w:t>eu des contacts avec cette personne ont été contaminées, afin de pouvoir leur proposer un traitement</w:t>
      </w:r>
      <w:r w:rsidR="0030176D" w:rsidRPr="00935F1B">
        <w:rPr>
          <w:rFonts w:ascii="Arial" w:hAnsi="Arial" w:cs="Arial"/>
          <w:b w:val="0"/>
          <w:sz w:val="21"/>
          <w:szCs w:val="21"/>
          <w:lang w:val="fr-FR"/>
        </w:rPr>
        <w:t xml:space="preserve">. </w:t>
      </w:r>
    </w:p>
    <w:p w:rsidR="0030176D" w:rsidRPr="00935F1B" w:rsidRDefault="00935F1B" w:rsidP="0030176D">
      <w:pPr>
        <w:pStyle w:val="Brdtekst"/>
        <w:spacing w:before="160" w:after="160"/>
        <w:rPr>
          <w:rFonts w:ascii="Arial" w:hAnsi="Arial" w:cs="Arial"/>
          <w:b w:val="0"/>
          <w:sz w:val="21"/>
          <w:szCs w:val="21"/>
          <w:lang w:val="fr-FR"/>
        </w:rPr>
      </w:pPr>
      <w:r>
        <w:rPr>
          <w:rFonts w:ascii="Arial" w:hAnsi="Arial" w:cs="Arial"/>
          <w:b w:val="0"/>
          <w:sz w:val="21"/>
          <w:szCs w:val="21"/>
          <w:lang w:val="fr-FR"/>
        </w:rPr>
        <w:t>La tuberculose est une maladie grave mais peu contagieuse qui peut être traitée efficacement. On peut alors en guérir</w:t>
      </w:r>
      <w:r w:rsidR="0030176D" w:rsidRPr="00935F1B">
        <w:rPr>
          <w:rFonts w:ascii="Arial" w:hAnsi="Arial" w:cs="Arial"/>
          <w:b w:val="0"/>
          <w:sz w:val="21"/>
          <w:szCs w:val="21"/>
          <w:lang w:val="fr-FR"/>
        </w:rPr>
        <w:t xml:space="preserve">. </w:t>
      </w:r>
    </w:p>
    <w:p w:rsidR="0030176D" w:rsidRPr="00935F1B" w:rsidRDefault="00935F1B" w:rsidP="0030176D">
      <w:pPr>
        <w:pStyle w:val="Brdtekst"/>
        <w:spacing w:after="120"/>
        <w:rPr>
          <w:rFonts w:ascii="Arial" w:hAnsi="Arial" w:cs="Arial"/>
          <w:b w:val="0"/>
          <w:sz w:val="21"/>
          <w:szCs w:val="21"/>
          <w:lang w:val="fr-FR"/>
        </w:rPr>
      </w:pPr>
      <w:r>
        <w:rPr>
          <w:rFonts w:ascii="Arial" w:hAnsi="Arial" w:cs="Arial"/>
          <w:b w:val="0"/>
          <w:sz w:val="21"/>
          <w:szCs w:val="21"/>
          <w:lang w:val="fr-FR"/>
        </w:rPr>
        <w:t xml:space="preserve">Parmi les personnes qui ont </w:t>
      </w:r>
      <w:r w:rsidR="004713A8">
        <w:rPr>
          <w:rFonts w:ascii="Arial" w:hAnsi="Arial" w:cs="Arial"/>
          <w:b w:val="0"/>
          <w:sz w:val="21"/>
          <w:szCs w:val="21"/>
          <w:lang w:val="fr-FR"/>
        </w:rPr>
        <w:t xml:space="preserve">eu des contacts avec le malade, </w:t>
      </w:r>
      <w:r>
        <w:rPr>
          <w:rFonts w:ascii="Arial" w:hAnsi="Arial" w:cs="Arial"/>
          <w:b w:val="0"/>
          <w:sz w:val="21"/>
          <w:szCs w:val="21"/>
          <w:lang w:val="fr-FR"/>
        </w:rPr>
        <w:t>certaines, peu nombreuses, auront été contaminées. La détection d’une contamination par la tuberculose prend du temps.</w:t>
      </w:r>
      <w:r w:rsidR="0030176D" w:rsidRPr="00935F1B">
        <w:rPr>
          <w:rFonts w:ascii="Arial" w:hAnsi="Arial" w:cs="Arial"/>
          <w:b w:val="0"/>
          <w:sz w:val="21"/>
          <w:szCs w:val="21"/>
          <w:lang w:val="fr-FR"/>
        </w:rPr>
        <w:t xml:space="preserve"> </w:t>
      </w:r>
    </w:p>
    <w:p w:rsidR="0030176D" w:rsidRPr="00935F1B" w:rsidRDefault="0090110E" w:rsidP="0030176D">
      <w:pPr>
        <w:pStyle w:val="Brdtekst"/>
        <w:spacing w:after="160"/>
        <w:rPr>
          <w:rFonts w:ascii="Arial" w:hAnsi="Arial" w:cs="Arial"/>
          <w:b w:val="0"/>
          <w:sz w:val="21"/>
          <w:szCs w:val="21"/>
          <w:lang w:val="fr-FR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6835775</wp:posOffset>
                </wp:positionH>
                <wp:positionV relativeFrom="paragraph">
                  <wp:posOffset>259715</wp:posOffset>
                </wp:positionV>
                <wp:extent cx="250825" cy="7098030"/>
                <wp:effectExtent l="0" t="0" r="0" b="7620"/>
                <wp:wrapSquare wrapText="bothSides"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709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76D" w:rsidRPr="00627BA7" w:rsidRDefault="0030176D" w:rsidP="0030176D">
                            <w:pPr>
                              <w:pStyle w:val="Hyrefelt"/>
                              <w:pBdr>
                                <w:left w:val="single" w:sz="2" w:space="4" w:color="auto"/>
                              </w:pBdr>
                              <w:spacing w:before="170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538.25pt;margin-top:20.45pt;width:19.75pt;height:55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" filled="f" stroked="f">
                <v:textbox>
                  <w:txbxContent>
                    <w:p w:rsidR="0030176D" w:rsidRPr="00627BA7" w:rsidRDefault="0030176D" w:rsidP="0030176D">
                      <w:pPr>
                        <w:pStyle w:val="Hyrefelt"/>
                        <w:pBdr>
                          <w:left w:val="single" w:sz="2" w:space="4" w:color="auto"/>
                        </w:pBdr>
                        <w:spacing w:before="170"/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5F1B" w:rsidRPr="00935F1B">
        <w:rPr>
          <w:rFonts w:ascii="Arial" w:hAnsi="Arial" w:cs="Arial"/>
          <w:b w:val="0"/>
          <w:sz w:val="21"/>
          <w:szCs w:val="21"/>
          <w:lang w:val="fr-FR"/>
        </w:rPr>
        <w:t xml:space="preserve"> </w:t>
      </w:r>
      <w:r w:rsidR="00935F1B">
        <w:rPr>
          <w:rFonts w:ascii="Arial" w:hAnsi="Arial" w:cs="Arial"/>
          <w:b w:val="0"/>
          <w:sz w:val="21"/>
          <w:szCs w:val="21"/>
          <w:lang w:val="fr-FR"/>
        </w:rPr>
        <w:t>Un suivi et un traitement seront proposés aux personnes contaminées</w:t>
      </w:r>
      <w:r w:rsidR="0030176D" w:rsidRPr="00935F1B">
        <w:rPr>
          <w:rFonts w:ascii="Arial" w:hAnsi="Arial" w:cs="Arial"/>
          <w:b w:val="0"/>
          <w:sz w:val="21"/>
          <w:szCs w:val="21"/>
          <w:lang w:val="fr-FR"/>
        </w:rPr>
        <w:t xml:space="preserve">. </w:t>
      </w:r>
    </w:p>
    <w:p w:rsidR="0030176D" w:rsidRPr="00935F1B" w:rsidRDefault="00935F1B" w:rsidP="0030176D">
      <w:pPr>
        <w:pStyle w:val="Brdtekst"/>
        <w:spacing w:before="160" w:after="160"/>
        <w:outlineLvl w:val="0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t>Certaines personnes sont plus exposées à une contamination, ou à l’apparition de la maladie</w:t>
      </w:r>
      <w:r w:rsidR="0030176D" w:rsidRPr="00935F1B">
        <w:rPr>
          <w:rFonts w:ascii="Arial" w:hAnsi="Arial" w:cs="Arial"/>
          <w:sz w:val="21"/>
          <w:szCs w:val="21"/>
          <w:lang w:val="fr-FR"/>
        </w:rPr>
        <w:t xml:space="preserve">. </w:t>
      </w:r>
      <w:r>
        <w:rPr>
          <w:rFonts w:ascii="Arial" w:hAnsi="Arial" w:cs="Arial"/>
          <w:sz w:val="21"/>
          <w:szCs w:val="21"/>
          <w:lang w:val="fr-FR"/>
        </w:rPr>
        <w:t>Les groupes à risque sont</w:t>
      </w:r>
      <w:r w:rsidR="0030176D" w:rsidRPr="00935F1B">
        <w:rPr>
          <w:rFonts w:ascii="Arial" w:hAnsi="Arial" w:cs="Arial"/>
          <w:sz w:val="21"/>
          <w:szCs w:val="21"/>
          <w:lang w:val="fr-FR"/>
        </w:rPr>
        <w:t>:</w:t>
      </w:r>
    </w:p>
    <w:p w:rsidR="0030176D" w:rsidRPr="00935F1B" w:rsidRDefault="00935F1B" w:rsidP="0030176D">
      <w:pPr>
        <w:pStyle w:val="Brdtekst"/>
        <w:numPr>
          <w:ilvl w:val="0"/>
          <w:numId w:val="1"/>
        </w:numPr>
        <w:spacing w:after="120"/>
        <w:rPr>
          <w:rFonts w:ascii="Arial" w:hAnsi="Arial" w:cs="Arial"/>
          <w:b w:val="0"/>
          <w:sz w:val="21"/>
          <w:szCs w:val="21"/>
          <w:lang w:val="fr-FR"/>
        </w:rPr>
      </w:pPr>
      <w:r>
        <w:rPr>
          <w:rFonts w:ascii="Arial" w:hAnsi="Arial" w:cs="Arial"/>
          <w:b w:val="0"/>
          <w:sz w:val="21"/>
          <w:szCs w:val="21"/>
          <w:lang w:val="fr-FR"/>
        </w:rPr>
        <w:t>Les enfants de</w:t>
      </w:r>
      <w:r w:rsidR="0030176D" w:rsidRPr="00935F1B">
        <w:rPr>
          <w:rFonts w:ascii="Arial" w:hAnsi="Arial" w:cs="Arial"/>
          <w:b w:val="0"/>
          <w:sz w:val="21"/>
          <w:szCs w:val="21"/>
          <w:lang w:val="fr-FR"/>
        </w:rPr>
        <w:t xml:space="preserve"> 0–5 </w:t>
      </w:r>
      <w:r>
        <w:rPr>
          <w:rFonts w:ascii="Arial" w:hAnsi="Arial" w:cs="Arial"/>
          <w:b w:val="0"/>
          <w:sz w:val="21"/>
          <w:szCs w:val="21"/>
          <w:lang w:val="fr-FR"/>
        </w:rPr>
        <w:t xml:space="preserve">ans qui ont eu des contacts étroits avec </w:t>
      </w:r>
      <w:r w:rsidR="00740D78">
        <w:rPr>
          <w:rFonts w:ascii="Arial" w:hAnsi="Arial" w:cs="Arial"/>
          <w:b w:val="0"/>
          <w:sz w:val="21"/>
          <w:szCs w:val="21"/>
          <w:lang w:val="fr-FR"/>
        </w:rPr>
        <w:t>un tuberculeux</w:t>
      </w:r>
      <w:r w:rsidR="0030176D" w:rsidRPr="00935F1B">
        <w:rPr>
          <w:rFonts w:ascii="Arial" w:hAnsi="Arial" w:cs="Arial"/>
          <w:b w:val="0"/>
          <w:sz w:val="21"/>
          <w:szCs w:val="21"/>
          <w:lang w:val="fr-FR"/>
        </w:rPr>
        <w:t>.</w:t>
      </w:r>
    </w:p>
    <w:p w:rsidR="0030176D" w:rsidRPr="00935F1B" w:rsidRDefault="00740D78" w:rsidP="0030176D">
      <w:pPr>
        <w:pStyle w:val="Brdtekst"/>
        <w:numPr>
          <w:ilvl w:val="0"/>
          <w:numId w:val="1"/>
        </w:numPr>
        <w:spacing w:after="120"/>
        <w:rPr>
          <w:rFonts w:ascii="Arial" w:hAnsi="Arial" w:cs="Arial"/>
          <w:b w:val="0"/>
          <w:sz w:val="21"/>
          <w:szCs w:val="21"/>
          <w:lang w:val="fr-FR"/>
        </w:rPr>
      </w:pPr>
      <w:r>
        <w:rPr>
          <w:rFonts w:ascii="Arial" w:hAnsi="Arial" w:cs="Arial"/>
          <w:b w:val="0"/>
          <w:sz w:val="21"/>
          <w:szCs w:val="21"/>
          <w:lang w:val="fr-FR"/>
        </w:rPr>
        <w:t>Les personnes dont les défenses immunitaires sont affaiblies par la maladie (diabète, cancer, vih/sida</w:t>
      </w:r>
      <w:r w:rsidR="0030176D" w:rsidRPr="00935F1B">
        <w:rPr>
          <w:rFonts w:ascii="Arial" w:hAnsi="Arial" w:cs="Arial"/>
          <w:b w:val="0"/>
          <w:sz w:val="21"/>
          <w:szCs w:val="21"/>
          <w:lang w:val="fr-FR"/>
        </w:rPr>
        <w:t xml:space="preserve">), </w:t>
      </w:r>
      <w:r>
        <w:rPr>
          <w:rFonts w:ascii="Arial" w:hAnsi="Arial" w:cs="Arial"/>
          <w:b w:val="0"/>
          <w:sz w:val="21"/>
          <w:szCs w:val="21"/>
          <w:lang w:val="fr-FR"/>
        </w:rPr>
        <w:t xml:space="preserve">ou </w:t>
      </w:r>
      <w:r w:rsidR="00774A7F">
        <w:rPr>
          <w:rFonts w:ascii="Arial" w:hAnsi="Arial" w:cs="Arial"/>
          <w:b w:val="0"/>
          <w:sz w:val="21"/>
          <w:szCs w:val="21"/>
          <w:lang w:val="fr-FR"/>
        </w:rPr>
        <w:t xml:space="preserve">qui </w:t>
      </w:r>
      <w:r>
        <w:rPr>
          <w:rFonts w:ascii="Arial" w:hAnsi="Arial" w:cs="Arial"/>
          <w:b w:val="0"/>
          <w:sz w:val="21"/>
          <w:szCs w:val="21"/>
          <w:lang w:val="fr-FR"/>
        </w:rPr>
        <w:t>sont traitées par des médicaments utilisés par exemple contre les infections intestinales chroniques et différentes formes de goutte (TNF-alph</w:t>
      </w:r>
      <w:r w:rsidR="0030176D" w:rsidRPr="00935F1B">
        <w:rPr>
          <w:rFonts w:ascii="Arial" w:hAnsi="Arial" w:cs="Arial"/>
          <w:b w:val="0"/>
          <w:sz w:val="21"/>
          <w:szCs w:val="21"/>
          <w:lang w:val="fr-FR"/>
        </w:rPr>
        <w:t>a-blo</w:t>
      </w:r>
      <w:r>
        <w:rPr>
          <w:rFonts w:ascii="Arial" w:hAnsi="Arial" w:cs="Arial"/>
          <w:b w:val="0"/>
          <w:sz w:val="21"/>
          <w:szCs w:val="21"/>
          <w:lang w:val="fr-FR"/>
        </w:rPr>
        <w:t>quants</w:t>
      </w:r>
      <w:r w:rsidR="0030176D" w:rsidRPr="00935F1B">
        <w:rPr>
          <w:rFonts w:ascii="Arial" w:hAnsi="Arial" w:cs="Arial"/>
          <w:b w:val="0"/>
          <w:sz w:val="21"/>
          <w:szCs w:val="21"/>
          <w:lang w:val="fr-FR"/>
        </w:rPr>
        <w:t xml:space="preserve">, </w:t>
      </w:r>
      <w:r>
        <w:rPr>
          <w:rFonts w:ascii="Arial" w:hAnsi="Arial" w:cs="Arial"/>
          <w:b w:val="0"/>
          <w:sz w:val="21"/>
          <w:szCs w:val="21"/>
          <w:lang w:val="fr-FR"/>
        </w:rPr>
        <w:t>médicaments contre le cancer ou traitement à base de cortisone</w:t>
      </w:r>
      <w:r w:rsidR="0030176D" w:rsidRPr="00935F1B">
        <w:rPr>
          <w:rFonts w:ascii="Arial" w:hAnsi="Arial" w:cs="Arial"/>
          <w:b w:val="0"/>
          <w:sz w:val="21"/>
          <w:szCs w:val="21"/>
          <w:lang w:val="fr-FR"/>
        </w:rPr>
        <w:t>).</w:t>
      </w:r>
    </w:p>
    <w:p w:rsidR="0030176D" w:rsidRPr="00935F1B" w:rsidRDefault="0030176D" w:rsidP="0030176D">
      <w:pPr>
        <w:pStyle w:val="Brdtekst"/>
        <w:spacing w:before="240" w:after="120"/>
        <w:outlineLvl w:val="0"/>
        <w:rPr>
          <w:rFonts w:ascii="Arial" w:hAnsi="Arial" w:cs="Arial"/>
          <w:sz w:val="21"/>
          <w:szCs w:val="21"/>
          <w:lang w:val="fr-FR"/>
        </w:rPr>
      </w:pPr>
      <w:r w:rsidRPr="00935F1B">
        <w:rPr>
          <w:rFonts w:ascii="Arial" w:hAnsi="Arial" w:cs="Arial"/>
          <w:sz w:val="21"/>
          <w:szCs w:val="21"/>
          <w:lang w:val="fr-FR"/>
        </w:rPr>
        <w:t xml:space="preserve"> </w:t>
      </w:r>
      <w:r w:rsidR="00740D78" w:rsidRPr="00935F1B">
        <w:rPr>
          <w:rFonts w:ascii="Arial" w:hAnsi="Arial" w:cs="Arial"/>
          <w:sz w:val="21"/>
          <w:szCs w:val="21"/>
          <w:lang w:val="fr-FR"/>
        </w:rPr>
        <w:t>Symptômes</w:t>
      </w:r>
      <w:r w:rsidR="00740D78">
        <w:rPr>
          <w:rFonts w:ascii="Arial" w:hAnsi="Arial" w:cs="Arial"/>
          <w:sz w:val="21"/>
          <w:szCs w:val="21"/>
          <w:lang w:val="fr-FR"/>
        </w:rPr>
        <w:t xml:space="preserve"> de la tuberculose</w:t>
      </w:r>
      <w:r w:rsidRPr="00935F1B">
        <w:rPr>
          <w:rFonts w:ascii="Arial" w:hAnsi="Arial" w:cs="Arial"/>
          <w:sz w:val="21"/>
          <w:szCs w:val="21"/>
          <w:lang w:val="fr-FR"/>
        </w:rPr>
        <w:t>:</w:t>
      </w:r>
    </w:p>
    <w:p w:rsidR="0030176D" w:rsidRPr="00935F1B" w:rsidRDefault="00740D78" w:rsidP="0030176D">
      <w:pPr>
        <w:pStyle w:val="Brdtekst"/>
        <w:numPr>
          <w:ilvl w:val="0"/>
          <w:numId w:val="2"/>
        </w:numPr>
        <w:spacing w:after="120"/>
        <w:rPr>
          <w:rFonts w:ascii="Arial" w:hAnsi="Arial" w:cs="Arial"/>
          <w:b w:val="0"/>
          <w:bCs w:val="0"/>
          <w:spacing w:val="-2"/>
          <w:sz w:val="21"/>
          <w:szCs w:val="21"/>
          <w:lang w:val="fr-FR"/>
        </w:rPr>
      </w:pPr>
      <w:r>
        <w:rPr>
          <w:rFonts w:ascii="Arial" w:hAnsi="Arial" w:cs="Arial"/>
          <w:b w:val="0"/>
          <w:bCs w:val="0"/>
          <w:spacing w:val="-2"/>
          <w:sz w:val="21"/>
          <w:szCs w:val="21"/>
          <w:lang w:val="fr-FR"/>
        </w:rPr>
        <w:t>Toux récente qui dure depuis plus de 3 semaines, douleurs dans la poitrine, su</w:t>
      </w:r>
      <w:r w:rsidR="0058389D">
        <w:rPr>
          <w:rFonts w:ascii="Arial" w:hAnsi="Arial" w:cs="Arial"/>
          <w:b w:val="0"/>
          <w:bCs w:val="0"/>
          <w:spacing w:val="-2"/>
          <w:sz w:val="21"/>
          <w:szCs w:val="21"/>
          <w:lang w:val="fr-FR"/>
        </w:rPr>
        <w:t>é</w:t>
      </w:r>
      <w:r>
        <w:rPr>
          <w:rFonts w:ascii="Arial" w:hAnsi="Arial" w:cs="Arial"/>
          <w:b w:val="0"/>
          <w:bCs w:val="0"/>
          <w:spacing w:val="-2"/>
          <w:sz w:val="21"/>
          <w:szCs w:val="21"/>
          <w:lang w:val="fr-FR"/>
        </w:rPr>
        <w:t>es nocturnes, affaiblissement de l’état général, fatigue, perte d’appétit et perte de poids</w:t>
      </w:r>
      <w:r w:rsidR="0030176D" w:rsidRPr="00935F1B">
        <w:rPr>
          <w:rFonts w:ascii="Arial" w:hAnsi="Arial" w:cs="Arial"/>
          <w:b w:val="0"/>
          <w:bCs w:val="0"/>
          <w:spacing w:val="-2"/>
          <w:sz w:val="21"/>
          <w:szCs w:val="21"/>
          <w:lang w:val="fr-FR"/>
        </w:rPr>
        <w:t xml:space="preserve">. </w:t>
      </w:r>
    </w:p>
    <w:tbl>
      <w:tblPr>
        <w:tblpPr w:leftFromText="141" w:rightFromText="141" w:vertAnchor="text" w:horzAnchor="margin" w:tblpY="1350"/>
        <w:tblW w:w="0" w:type="auto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174"/>
        <w:gridCol w:w="5895"/>
      </w:tblGrid>
      <w:tr w:rsidR="0030176D" w:rsidRPr="00935F1B" w:rsidTr="00093022">
        <w:tc>
          <w:tcPr>
            <w:tcW w:w="1868" w:type="dxa"/>
            <w:vAlign w:val="center"/>
          </w:tcPr>
          <w:p w:rsidR="0030176D" w:rsidRPr="00935F1B" w:rsidRDefault="00740D78" w:rsidP="00740D78">
            <w:pPr>
              <w:rPr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C</w:t>
            </w:r>
            <w:r w:rsidR="0030176D" w:rsidRPr="00935F1B">
              <w:rPr>
                <w:rFonts w:ascii="Arial" w:hAnsi="Arial" w:cs="Arial"/>
                <w:sz w:val="22"/>
                <w:szCs w:val="22"/>
                <w:lang w:val="fr-FR"/>
              </w:rPr>
              <w:t>ommune/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quartier</w:t>
            </w:r>
            <w:r w:rsidR="0030176D" w:rsidRPr="00935F1B">
              <w:rPr>
                <w:rFonts w:ascii="Arial" w:hAnsi="Arial" w:cs="Arial"/>
                <w:sz w:val="22"/>
                <w:szCs w:val="22"/>
                <w:lang w:val="fr-FR"/>
              </w:rPr>
              <w:t xml:space="preserve">: </w:t>
            </w:r>
          </w:p>
        </w:tc>
        <w:tc>
          <w:tcPr>
            <w:tcW w:w="5895" w:type="dxa"/>
          </w:tcPr>
          <w:p w:rsidR="0030176D" w:rsidRPr="00935F1B" w:rsidRDefault="0030176D" w:rsidP="00093022">
            <w:pPr>
              <w:rPr>
                <w:rFonts w:ascii="Arial" w:hAnsi="Arial"/>
                <w:lang w:val="fr-FR"/>
              </w:rPr>
            </w:pPr>
          </w:p>
        </w:tc>
      </w:tr>
      <w:tr w:rsidR="0030176D" w:rsidRPr="00935F1B" w:rsidTr="00093022">
        <w:tc>
          <w:tcPr>
            <w:tcW w:w="1868" w:type="dxa"/>
            <w:vAlign w:val="center"/>
          </w:tcPr>
          <w:p w:rsidR="0030176D" w:rsidRPr="00935F1B" w:rsidRDefault="0030176D" w:rsidP="00093022">
            <w:pPr>
              <w:rPr>
                <w:lang w:val="fr-FR"/>
              </w:rPr>
            </w:pPr>
            <w:r w:rsidRPr="00935F1B">
              <w:rPr>
                <w:rFonts w:ascii="Arial" w:hAnsi="Arial" w:cs="Arial"/>
                <w:sz w:val="22"/>
                <w:szCs w:val="22"/>
                <w:lang w:val="fr-FR"/>
              </w:rPr>
              <w:t xml:space="preserve">Adresse: </w:t>
            </w:r>
          </w:p>
        </w:tc>
        <w:tc>
          <w:tcPr>
            <w:tcW w:w="5895" w:type="dxa"/>
          </w:tcPr>
          <w:p w:rsidR="0030176D" w:rsidRPr="00935F1B" w:rsidRDefault="0030176D" w:rsidP="00093022">
            <w:pPr>
              <w:rPr>
                <w:rFonts w:ascii="Arial" w:hAnsi="Arial"/>
                <w:lang w:val="fr-FR"/>
              </w:rPr>
            </w:pPr>
          </w:p>
        </w:tc>
      </w:tr>
      <w:tr w:rsidR="0030176D" w:rsidRPr="00935F1B" w:rsidTr="00093022">
        <w:tc>
          <w:tcPr>
            <w:tcW w:w="1868" w:type="dxa"/>
            <w:vAlign w:val="center"/>
          </w:tcPr>
          <w:p w:rsidR="0030176D" w:rsidRPr="00935F1B" w:rsidRDefault="00740D78" w:rsidP="00740D78">
            <w:pPr>
              <w:rPr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</w:t>
            </w:r>
            <w:r w:rsidR="0030176D" w:rsidRPr="00935F1B">
              <w:rPr>
                <w:rFonts w:ascii="Arial" w:hAnsi="Arial" w:cs="Arial"/>
                <w:sz w:val="22"/>
                <w:szCs w:val="22"/>
                <w:lang w:val="fr-FR"/>
              </w:rPr>
              <w:t>erson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nne à contacter</w:t>
            </w:r>
            <w:r w:rsidR="0030176D" w:rsidRPr="00935F1B">
              <w:rPr>
                <w:rFonts w:ascii="Arial" w:hAnsi="Arial" w:cs="Arial"/>
                <w:sz w:val="22"/>
                <w:szCs w:val="22"/>
                <w:lang w:val="fr-FR"/>
              </w:rPr>
              <w:t xml:space="preserve">: </w:t>
            </w:r>
          </w:p>
        </w:tc>
        <w:tc>
          <w:tcPr>
            <w:tcW w:w="5895" w:type="dxa"/>
          </w:tcPr>
          <w:p w:rsidR="0030176D" w:rsidRPr="00935F1B" w:rsidRDefault="0030176D" w:rsidP="00093022">
            <w:pPr>
              <w:rPr>
                <w:rFonts w:ascii="Arial" w:hAnsi="Arial"/>
                <w:lang w:val="fr-FR"/>
              </w:rPr>
            </w:pPr>
          </w:p>
        </w:tc>
      </w:tr>
      <w:tr w:rsidR="0030176D" w:rsidRPr="00935F1B" w:rsidTr="00093022">
        <w:tc>
          <w:tcPr>
            <w:tcW w:w="1868" w:type="dxa"/>
            <w:vAlign w:val="center"/>
          </w:tcPr>
          <w:p w:rsidR="0030176D" w:rsidRPr="00935F1B" w:rsidRDefault="0030176D" w:rsidP="00740D78">
            <w:pPr>
              <w:rPr>
                <w:lang w:val="fr-FR"/>
              </w:rPr>
            </w:pPr>
            <w:r w:rsidRPr="00935F1B">
              <w:rPr>
                <w:rFonts w:ascii="Arial" w:hAnsi="Arial" w:cs="Arial"/>
                <w:sz w:val="22"/>
                <w:szCs w:val="22"/>
                <w:lang w:val="fr-FR"/>
              </w:rPr>
              <w:t>T</w:t>
            </w:r>
            <w:r w:rsidR="00740D78">
              <w:rPr>
                <w:rFonts w:ascii="Arial" w:hAnsi="Arial" w:cs="Arial"/>
                <w:sz w:val="22"/>
                <w:szCs w:val="22"/>
                <w:lang w:val="fr-FR"/>
              </w:rPr>
              <w:t>éléphone/portable</w:t>
            </w:r>
            <w:r w:rsidRPr="00935F1B">
              <w:rPr>
                <w:rFonts w:ascii="Arial" w:hAnsi="Arial" w:cs="Arial"/>
                <w:sz w:val="22"/>
                <w:szCs w:val="22"/>
                <w:lang w:val="fr-FR"/>
              </w:rPr>
              <w:t xml:space="preserve">: </w:t>
            </w:r>
          </w:p>
        </w:tc>
        <w:tc>
          <w:tcPr>
            <w:tcW w:w="5895" w:type="dxa"/>
          </w:tcPr>
          <w:p w:rsidR="0030176D" w:rsidRPr="00935F1B" w:rsidRDefault="0030176D" w:rsidP="00093022">
            <w:pPr>
              <w:rPr>
                <w:rFonts w:ascii="Arial" w:hAnsi="Arial"/>
                <w:lang w:val="fr-FR"/>
              </w:rPr>
            </w:pPr>
          </w:p>
        </w:tc>
      </w:tr>
      <w:tr w:rsidR="0030176D" w:rsidRPr="00935F1B" w:rsidTr="00093022">
        <w:tc>
          <w:tcPr>
            <w:tcW w:w="1868" w:type="dxa"/>
            <w:vAlign w:val="center"/>
          </w:tcPr>
          <w:p w:rsidR="0030176D" w:rsidRPr="00935F1B" w:rsidRDefault="00740D78" w:rsidP="00093022">
            <w:pPr>
              <w:rPr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Courriel</w:t>
            </w:r>
            <w:r w:rsidR="0030176D" w:rsidRPr="00935F1B">
              <w:rPr>
                <w:rFonts w:ascii="Arial" w:hAnsi="Arial" w:cs="Arial"/>
                <w:sz w:val="22"/>
                <w:szCs w:val="22"/>
                <w:lang w:val="fr-FR"/>
              </w:rPr>
              <w:t xml:space="preserve">: </w:t>
            </w:r>
          </w:p>
        </w:tc>
        <w:tc>
          <w:tcPr>
            <w:tcW w:w="5895" w:type="dxa"/>
          </w:tcPr>
          <w:p w:rsidR="0030176D" w:rsidRPr="00935F1B" w:rsidRDefault="0030176D" w:rsidP="00093022">
            <w:pPr>
              <w:rPr>
                <w:rFonts w:ascii="Arial" w:hAnsi="Arial"/>
                <w:lang w:val="fr-FR"/>
              </w:rPr>
            </w:pPr>
          </w:p>
        </w:tc>
      </w:tr>
    </w:tbl>
    <w:p w:rsidR="0030176D" w:rsidRPr="00935F1B" w:rsidRDefault="00740D78" w:rsidP="0030176D">
      <w:pPr>
        <w:pStyle w:val="Brdtekst"/>
        <w:spacing w:before="240" w:after="120"/>
        <w:rPr>
          <w:rFonts w:ascii="Arial" w:hAnsi="Arial" w:cs="Arial"/>
          <w:b w:val="0"/>
          <w:sz w:val="21"/>
          <w:szCs w:val="21"/>
          <w:lang w:val="fr-FR"/>
        </w:rPr>
      </w:pPr>
      <w:r>
        <w:rPr>
          <w:rFonts w:ascii="Arial" w:hAnsi="Arial" w:cs="Arial"/>
          <w:b w:val="0"/>
          <w:sz w:val="21"/>
          <w:szCs w:val="21"/>
          <w:lang w:val="fr-FR"/>
        </w:rPr>
        <w:t>Fai</w:t>
      </w:r>
      <w:r w:rsidR="006152A8">
        <w:rPr>
          <w:rFonts w:ascii="Arial" w:hAnsi="Arial" w:cs="Arial"/>
          <w:b w:val="0"/>
          <w:sz w:val="21"/>
          <w:szCs w:val="21"/>
          <w:lang w:val="fr-FR"/>
        </w:rPr>
        <w:t>t</w:t>
      </w:r>
      <w:r>
        <w:rPr>
          <w:rFonts w:ascii="Arial" w:hAnsi="Arial" w:cs="Arial"/>
          <w:b w:val="0"/>
          <w:sz w:val="21"/>
          <w:szCs w:val="21"/>
          <w:lang w:val="fr-FR"/>
        </w:rPr>
        <w:t>es-vous partie d’un groupe à risque ou avez-vous certains de ces symptômes ? Désirez-vous plus d’informations ou simplement un entretien ? Consultez votre médecin ou les services de santé communaux</w:t>
      </w:r>
      <w:r w:rsidR="0030176D" w:rsidRPr="00935F1B">
        <w:rPr>
          <w:rFonts w:ascii="Arial" w:hAnsi="Arial" w:cs="Arial"/>
          <w:b w:val="0"/>
          <w:sz w:val="21"/>
          <w:szCs w:val="21"/>
          <w:lang w:val="fr-FR"/>
        </w:rPr>
        <w:t xml:space="preserve">: </w:t>
      </w:r>
    </w:p>
    <w:p w:rsidR="004E775C" w:rsidRPr="00935F1B" w:rsidRDefault="004E775C" w:rsidP="0030176D">
      <w:pPr>
        <w:pStyle w:val="Brdtekst"/>
        <w:spacing w:before="240" w:after="120"/>
        <w:rPr>
          <w:rFonts w:ascii="Arial" w:hAnsi="Arial" w:cs="Arial"/>
          <w:b w:val="0"/>
          <w:sz w:val="21"/>
          <w:szCs w:val="21"/>
          <w:lang w:val="fr-FR"/>
        </w:rPr>
      </w:pPr>
    </w:p>
    <w:p w:rsidR="004E775C" w:rsidRPr="00935F1B" w:rsidRDefault="004E775C" w:rsidP="0030176D">
      <w:pPr>
        <w:pStyle w:val="Brdtekst"/>
        <w:spacing w:before="240" w:after="120"/>
        <w:rPr>
          <w:rFonts w:ascii="Arial" w:hAnsi="Arial" w:cs="Arial"/>
          <w:b w:val="0"/>
          <w:sz w:val="21"/>
          <w:szCs w:val="21"/>
          <w:lang w:val="fr-FR"/>
        </w:rPr>
      </w:pPr>
    </w:p>
    <w:p w:rsidR="004E775C" w:rsidRPr="00935F1B" w:rsidRDefault="004E775C" w:rsidP="0030176D">
      <w:pPr>
        <w:pStyle w:val="Brdtekst"/>
        <w:spacing w:before="240" w:after="120"/>
        <w:rPr>
          <w:rFonts w:ascii="Arial" w:hAnsi="Arial" w:cs="Arial"/>
          <w:b w:val="0"/>
          <w:sz w:val="21"/>
          <w:szCs w:val="21"/>
          <w:lang w:val="fr-FR"/>
        </w:rPr>
      </w:pPr>
    </w:p>
    <w:p w:rsidR="0030176D" w:rsidRPr="00935F1B" w:rsidRDefault="0030176D" w:rsidP="0030176D">
      <w:pPr>
        <w:pStyle w:val="Brdtekst"/>
        <w:spacing w:after="120"/>
        <w:rPr>
          <w:sz w:val="21"/>
          <w:szCs w:val="21"/>
          <w:lang w:val="fr-FR"/>
        </w:rPr>
      </w:pPr>
    </w:p>
    <w:p w:rsidR="0030176D" w:rsidRPr="00935F1B" w:rsidRDefault="0030176D" w:rsidP="0030176D">
      <w:pPr>
        <w:pStyle w:val="Brdtekst"/>
        <w:spacing w:after="120"/>
        <w:rPr>
          <w:b w:val="0"/>
          <w:sz w:val="21"/>
          <w:szCs w:val="21"/>
          <w:lang w:val="fr-FR"/>
        </w:rPr>
      </w:pPr>
    </w:p>
    <w:p w:rsidR="0030176D" w:rsidRPr="00935F1B" w:rsidRDefault="00740D78" w:rsidP="0030176D">
      <w:pPr>
        <w:pStyle w:val="Brdtekst"/>
        <w:spacing w:after="120"/>
        <w:rPr>
          <w:sz w:val="21"/>
          <w:szCs w:val="21"/>
          <w:lang w:val="fr-FR"/>
        </w:rPr>
      </w:pPr>
      <w:r>
        <w:rPr>
          <w:b w:val="0"/>
          <w:sz w:val="21"/>
          <w:szCs w:val="21"/>
          <w:lang w:val="fr-FR"/>
        </w:rPr>
        <w:t>Date</w:t>
      </w:r>
      <w:r w:rsidR="0030176D" w:rsidRPr="00935F1B">
        <w:rPr>
          <w:b w:val="0"/>
          <w:sz w:val="21"/>
          <w:szCs w:val="21"/>
          <w:lang w:val="fr-FR"/>
        </w:rPr>
        <w:br/>
      </w:r>
      <w:r>
        <w:rPr>
          <w:b w:val="0"/>
          <w:sz w:val="21"/>
          <w:szCs w:val="21"/>
          <w:lang w:val="fr-FR"/>
        </w:rPr>
        <w:t>Cordialement</w:t>
      </w:r>
    </w:p>
    <w:p w:rsidR="006E63A7" w:rsidRPr="00935F1B" w:rsidRDefault="006E63A7">
      <w:pPr>
        <w:rPr>
          <w:lang w:val="fr-FR"/>
        </w:rPr>
      </w:pPr>
    </w:p>
    <w:sectPr w:rsidR="006E63A7" w:rsidRPr="00935F1B" w:rsidSect="00093022">
      <w:headerReference w:type="default" r:id="rId9"/>
      <w:footerReference w:type="default" r:id="rId10"/>
      <w:pgSz w:w="11900" w:h="16840"/>
      <w:pgMar w:top="1701" w:right="1134" w:bottom="907" w:left="1134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21" w:rsidRDefault="00A66E21">
      <w:r>
        <w:separator/>
      </w:r>
    </w:p>
  </w:endnote>
  <w:endnote w:type="continuationSeparator" w:id="0">
    <w:p w:rsidR="00A66E21" w:rsidRDefault="00A6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It">
    <w:altName w:val="Myriad Pro Semibold I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22" w:rsidRPr="00A82465" w:rsidRDefault="00093022" w:rsidP="00093022">
    <w:pPr>
      <w:pStyle w:val="Bunntekst"/>
      <w:pBdr>
        <w:top w:val="single" w:sz="2" w:space="1" w:color="auto"/>
      </w:pBdr>
      <w:spacing w:before="6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br/>
    </w:r>
    <w:r w:rsidR="0058389D">
      <w:rPr>
        <w:rFonts w:ascii="Arial" w:hAnsi="Arial" w:cs="Arial"/>
        <w:b/>
        <w:sz w:val="22"/>
        <w:szCs w:val="22"/>
      </w:rPr>
      <w:t>Pour plus d’informations sur la t</w:t>
    </w:r>
    <w:r w:rsidRPr="00A82465">
      <w:rPr>
        <w:rFonts w:ascii="Arial" w:hAnsi="Arial" w:cs="Arial"/>
        <w:b/>
        <w:sz w:val="22"/>
        <w:szCs w:val="22"/>
      </w:rPr>
      <w:t>uber</w:t>
    </w:r>
    <w:r w:rsidR="0058389D">
      <w:rPr>
        <w:rFonts w:ascii="Arial" w:hAnsi="Arial" w:cs="Arial"/>
        <w:b/>
        <w:sz w:val="22"/>
        <w:szCs w:val="22"/>
      </w:rPr>
      <w:t>c</w:t>
    </w:r>
    <w:r w:rsidRPr="00A82465">
      <w:rPr>
        <w:rFonts w:ascii="Arial" w:hAnsi="Arial" w:cs="Arial"/>
        <w:b/>
        <w:sz w:val="22"/>
        <w:szCs w:val="22"/>
      </w:rPr>
      <w:t>ul</w:t>
    </w:r>
    <w:r>
      <w:rPr>
        <w:rFonts w:ascii="Arial" w:hAnsi="Arial" w:cs="Arial"/>
        <w:b/>
        <w:sz w:val="22"/>
        <w:szCs w:val="22"/>
      </w:rPr>
      <w:t>o</w:t>
    </w:r>
    <w:r w:rsidRPr="00A82465">
      <w:rPr>
        <w:rFonts w:ascii="Arial" w:hAnsi="Arial" w:cs="Arial"/>
        <w:b/>
        <w:sz w:val="22"/>
        <w:szCs w:val="22"/>
      </w:rPr>
      <w:t>se</w:t>
    </w:r>
    <w:r w:rsidR="0058389D">
      <w:rPr>
        <w:rFonts w:ascii="Arial" w:hAnsi="Arial" w:cs="Arial"/>
        <w:b/>
        <w:sz w:val="22"/>
        <w:szCs w:val="22"/>
      </w:rPr>
      <w:t>, voir le site web de</w:t>
    </w:r>
    <w:r w:rsidRPr="00A82465">
      <w:rPr>
        <w:rFonts w:ascii="Arial" w:hAnsi="Arial" w:cs="Arial"/>
        <w:b/>
        <w:sz w:val="22"/>
        <w:szCs w:val="22"/>
      </w:rPr>
      <w:t xml:space="preserve"> Folkehelseinstituttet: www.fhi.no/tb</w:t>
    </w:r>
  </w:p>
  <w:p w:rsidR="00093022" w:rsidRDefault="00093022" w:rsidP="0009302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21" w:rsidRDefault="00A66E21">
      <w:r>
        <w:separator/>
      </w:r>
    </w:p>
  </w:footnote>
  <w:footnote w:type="continuationSeparator" w:id="0">
    <w:p w:rsidR="00A66E21" w:rsidRDefault="00A66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22" w:rsidRPr="0036408C" w:rsidRDefault="00093022">
    <w:pPr>
      <w:pStyle w:val="Topptekst"/>
      <w:rPr>
        <w:color w:val="7F7F7F"/>
      </w:rPr>
    </w:pPr>
    <w:r w:rsidRPr="0036408C">
      <w:rPr>
        <w:color w:val="7F7F7F"/>
      </w:rPr>
      <w:t>Plass til kommunens logo</w:t>
    </w:r>
    <w:r w:rsidR="00B36782">
      <w:rPr>
        <w:color w:val="7F7F7F"/>
      </w:rPr>
      <w:tab/>
    </w:r>
    <w:r w:rsidR="00B36782">
      <w:rPr>
        <w:color w:val="7F7F7F"/>
      </w:rPr>
      <w:tab/>
      <w:t>[fransk]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E73"/>
    <w:multiLevelType w:val="hybridMultilevel"/>
    <w:tmpl w:val="90940A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17D2D"/>
    <w:multiLevelType w:val="hybridMultilevel"/>
    <w:tmpl w:val="F2A43A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6D"/>
    <w:rsid w:val="00093022"/>
    <w:rsid w:val="000D24C2"/>
    <w:rsid w:val="0030176D"/>
    <w:rsid w:val="004713A8"/>
    <w:rsid w:val="004D3DE4"/>
    <w:rsid w:val="004E775C"/>
    <w:rsid w:val="0058389D"/>
    <w:rsid w:val="005C7858"/>
    <w:rsid w:val="005E4559"/>
    <w:rsid w:val="006152A8"/>
    <w:rsid w:val="006E63A7"/>
    <w:rsid w:val="00715771"/>
    <w:rsid w:val="00740D78"/>
    <w:rsid w:val="00774A7F"/>
    <w:rsid w:val="0090110E"/>
    <w:rsid w:val="00935F1B"/>
    <w:rsid w:val="00A66E21"/>
    <w:rsid w:val="00B017FE"/>
    <w:rsid w:val="00B36782"/>
    <w:rsid w:val="00BB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76D"/>
    <w:rPr>
      <w:rFonts w:ascii="Cambria" w:eastAsia="MS ??" w:hAnsi="Cambria"/>
      <w:sz w:val="24"/>
      <w:szCs w:val="24"/>
    </w:rPr>
  </w:style>
  <w:style w:type="paragraph" w:styleId="Overskrift1">
    <w:name w:val="heading 1"/>
    <w:basedOn w:val="Normal"/>
    <w:next w:val="Normal"/>
    <w:qFormat/>
    <w:rsid w:val="003017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3017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Pro-Bold" w:hAnsi="MyriadPro-Bold" w:cs="MyriadPro-Bold"/>
      <w:b/>
      <w:bCs/>
      <w:color w:val="000000"/>
      <w:sz w:val="36"/>
      <w:szCs w:val="36"/>
      <w:lang w:val="en-GB"/>
    </w:rPr>
  </w:style>
  <w:style w:type="character" w:customStyle="1" w:styleId="TittelTegn">
    <w:name w:val="Tittel Tegn"/>
    <w:basedOn w:val="Standardskriftforavsnitt"/>
    <w:link w:val="Tittel"/>
    <w:locked/>
    <w:rsid w:val="0030176D"/>
    <w:rPr>
      <w:rFonts w:ascii="MyriadPro-Bold" w:eastAsia="MS ??" w:hAnsi="MyriadPro-Bold" w:cs="MyriadPro-Bold"/>
      <w:b/>
      <w:bCs/>
      <w:color w:val="000000"/>
      <w:sz w:val="36"/>
      <w:szCs w:val="36"/>
      <w:lang w:val="en-GB" w:eastAsia="nb-NO" w:bidi="ar-SA"/>
    </w:rPr>
  </w:style>
  <w:style w:type="paragraph" w:styleId="Brdtekst">
    <w:name w:val="Body Text"/>
    <w:basedOn w:val="Overskrift1"/>
    <w:link w:val="BrdtekstTegn"/>
    <w:rsid w:val="0030176D"/>
    <w:pPr>
      <w:keepNext w:val="0"/>
      <w:widowControl w:val="0"/>
      <w:autoSpaceDE w:val="0"/>
      <w:autoSpaceDN w:val="0"/>
      <w:adjustRightInd w:val="0"/>
      <w:spacing w:before="0" w:after="220" w:line="288" w:lineRule="auto"/>
      <w:textAlignment w:val="center"/>
      <w:outlineLvl w:val="9"/>
    </w:pPr>
    <w:rPr>
      <w:rFonts w:ascii="MyriadPro-Regular" w:hAnsi="MyriadPro-Regular" w:cs="MyriadPro-Regular"/>
      <w:color w:val="000000"/>
      <w:kern w:val="0"/>
      <w:sz w:val="22"/>
      <w:szCs w:val="22"/>
      <w:lang w:val="en-GB"/>
    </w:rPr>
  </w:style>
  <w:style w:type="character" w:customStyle="1" w:styleId="BrdtekstTegn">
    <w:name w:val="Brødtekst Tegn"/>
    <w:basedOn w:val="Standardskriftforavsnitt"/>
    <w:link w:val="Brdtekst"/>
    <w:locked/>
    <w:rsid w:val="0030176D"/>
    <w:rPr>
      <w:rFonts w:ascii="MyriadPro-Regular" w:eastAsia="MS ??" w:hAnsi="MyriadPro-Regular" w:cs="MyriadPro-Regular"/>
      <w:b/>
      <w:bCs/>
      <w:color w:val="000000"/>
      <w:sz w:val="22"/>
      <w:szCs w:val="22"/>
      <w:lang w:val="en-GB" w:eastAsia="nb-NO" w:bidi="ar-SA"/>
    </w:rPr>
  </w:style>
  <w:style w:type="paragraph" w:customStyle="1" w:styleId="Hyrefelt">
    <w:name w:val="Høyrefelt"/>
    <w:basedOn w:val="Brdtekst"/>
    <w:rsid w:val="0030176D"/>
    <w:rPr>
      <w:rFonts w:ascii="MyriadPro-SemiboldIt" w:hAnsi="MyriadPro-SemiboldIt" w:cs="MyriadPro-SemiboldIt"/>
      <w:b w:val="0"/>
      <w:bCs w:val="0"/>
      <w:i/>
      <w:iCs/>
    </w:rPr>
  </w:style>
  <w:style w:type="paragraph" w:styleId="Topptekst">
    <w:name w:val="header"/>
    <w:basedOn w:val="Normal"/>
    <w:link w:val="TopptekstTegn"/>
    <w:rsid w:val="0030176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locked/>
    <w:rsid w:val="0030176D"/>
    <w:rPr>
      <w:rFonts w:ascii="Cambria" w:eastAsia="MS ??" w:hAnsi="Cambria"/>
      <w:sz w:val="24"/>
      <w:szCs w:val="24"/>
      <w:lang w:val="nb-NO" w:eastAsia="nb-NO" w:bidi="ar-SA"/>
    </w:rPr>
  </w:style>
  <w:style w:type="paragraph" w:styleId="Bunntekst">
    <w:name w:val="footer"/>
    <w:basedOn w:val="Normal"/>
    <w:link w:val="BunntekstTegn"/>
    <w:rsid w:val="0030176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locked/>
    <w:rsid w:val="0030176D"/>
    <w:rPr>
      <w:rFonts w:ascii="Cambria" w:eastAsia="MS ??" w:hAnsi="Cambria"/>
      <w:sz w:val="24"/>
      <w:szCs w:val="24"/>
      <w:lang w:val="nb-NO" w:eastAsia="nb-NO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76D"/>
    <w:rPr>
      <w:rFonts w:ascii="Cambria" w:eastAsia="MS ??" w:hAnsi="Cambria"/>
      <w:sz w:val="24"/>
      <w:szCs w:val="24"/>
    </w:rPr>
  </w:style>
  <w:style w:type="paragraph" w:styleId="Overskrift1">
    <w:name w:val="heading 1"/>
    <w:basedOn w:val="Normal"/>
    <w:next w:val="Normal"/>
    <w:qFormat/>
    <w:rsid w:val="003017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3017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Pro-Bold" w:hAnsi="MyriadPro-Bold" w:cs="MyriadPro-Bold"/>
      <w:b/>
      <w:bCs/>
      <w:color w:val="000000"/>
      <w:sz w:val="36"/>
      <w:szCs w:val="36"/>
      <w:lang w:val="en-GB"/>
    </w:rPr>
  </w:style>
  <w:style w:type="character" w:customStyle="1" w:styleId="TittelTegn">
    <w:name w:val="Tittel Tegn"/>
    <w:basedOn w:val="Standardskriftforavsnitt"/>
    <w:link w:val="Tittel"/>
    <w:locked/>
    <w:rsid w:val="0030176D"/>
    <w:rPr>
      <w:rFonts w:ascii="MyriadPro-Bold" w:eastAsia="MS ??" w:hAnsi="MyriadPro-Bold" w:cs="MyriadPro-Bold"/>
      <w:b/>
      <w:bCs/>
      <w:color w:val="000000"/>
      <w:sz w:val="36"/>
      <w:szCs w:val="36"/>
      <w:lang w:val="en-GB" w:eastAsia="nb-NO" w:bidi="ar-SA"/>
    </w:rPr>
  </w:style>
  <w:style w:type="paragraph" w:styleId="Brdtekst">
    <w:name w:val="Body Text"/>
    <w:basedOn w:val="Overskrift1"/>
    <w:link w:val="BrdtekstTegn"/>
    <w:rsid w:val="0030176D"/>
    <w:pPr>
      <w:keepNext w:val="0"/>
      <w:widowControl w:val="0"/>
      <w:autoSpaceDE w:val="0"/>
      <w:autoSpaceDN w:val="0"/>
      <w:adjustRightInd w:val="0"/>
      <w:spacing w:before="0" w:after="220" w:line="288" w:lineRule="auto"/>
      <w:textAlignment w:val="center"/>
      <w:outlineLvl w:val="9"/>
    </w:pPr>
    <w:rPr>
      <w:rFonts w:ascii="MyriadPro-Regular" w:hAnsi="MyriadPro-Regular" w:cs="MyriadPro-Regular"/>
      <w:color w:val="000000"/>
      <w:kern w:val="0"/>
      <w:sz w:val="22"/>
      <w:szCs w:val="22"/>
      <w:lang w:val="en-GB"/>
    </w:rPr>
  </w:style>
  <w:style w:type="character" w:customStyle="1" w:styleId="BrdtekstTegn">
    <w:name w:val="Brødtekst Tegn"/>
    <w:basedOn w:val="Standardskriftforavsnitt"/>
    <w:link w:val="Brdtekst"/>
    <w:locked/>
    <w:rsid w:val="0030176D"/>
    <w:rPr>
      <w:rFonts w:ascii="MyriadPro-Regular" w:eastAsia="MS ??" w:hAnsi="MyriadPro-Regular" w:cs="MyriadPro-Regular"/>
      <w:b/>
      <w:bCs/>
      <w:color w:val="000000"/>
      <w:sz w:val="22"/>
      <w:szCs w:val="22"/>
      <w:lang w:val="en-GB" w:eastAsia="nb-NO" w:bidi="ar-SA"/>
    </w:rPr>
  </w:style>
  <w:style w:type="paragraph" w:customStyle="1" w:styleId="Hyrefelt">
    <w:name w:val="Høyrefelt"/>
    <w:basedOn w:val="Brdtekst"/>
    <w:rsid w:val="0030176D"/>
    <w:rPr>
      <w:rFonts w:ascii="MyriadPro-SemiboldIt" w:hAnsi="MyriadPro-SemiboldIt" w:cs="MyriadPro-SemiboldIt"/>
      <w:b w:val="0"/>
      <w:bCs w:val="0"/>
      <w:i/>
      <w:iCs/>
    </w:rPr>
  </w:style>
  <w:style w:type="paragraph" w:styleId="Topptekst">
    <w:name w:val="header"/>
    <w:basedOn w:val="Normal"/>
    <w:link w:val="TopptekstTegn"/>
    <w:rsid w:val="0030176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locked/>
    <w:rsid w:val="0030176D"/>
    <w:rPr>
      <w:rFonts w:ascii="Cambria" w:eastAsia="MS ??" w:hAnsi="Cambria"/>
      <w:sz w:val="24"/>
      <w:szCs w:val="24"/>
      <w:lang w:val="nb-NO" w:eastAsia="nb-NO" w:bidi="ar-SA"/>
    </w:rPr>
  </w:style>
  <w:style w:type="paragraph" w:styleId="Bunntekst">
    <w:name w:val="footer"/>
    <w:basedOn w:val="Normal"/>
    <w:link w:val="BunntekstTegn"/>
    <w:rsid w:val="0030176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locked/>
    <w:rsid w:val="0030176D"/>
    <w:rPr>
      <w:rFonts w:ascii="Cambria" w:eastAsia="MS ??" w:hAnsi="Cambria"/>
      <w:sz w:val="24"/>
      <w:szCs w:val="24"/>
      <w:lang w:val="nb-NO"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Informasjon til deg som kan ha vært</vt:lpstr>
    </vt:vector>
  </TitlesOfParts>
  <Company>Nasjonalt folkehelseinstitutt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Informasjon til deg som kan ha vært</dc:title>
  <dc:subject/>
  <dc:creator>Sjef</dc:creator>
  <cp:keywords/>
  <cp:lastModifiedBy>Konsmo, Kirsten</cp:lastModifiedBy>
  <cp:revision>2</cp:revision>
  <dcterms:created xsi:type="dcterms:W3CDTF">2012-10-18T08:18:00Z</dcterms:created>
  <dcterms:modified xsi:type="dcterms:W3CDTF">2012-10-18T08:18:00Z</dcterms:modified>
</cp:coreProperties>
</file>